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93DC6" w14:textId="711801A2" w:rsidR="000546AB" w:rsidRDefault="000546AB">
      <w:r>
        <w:t>This is just me keeping track of my steam of thoughts notes as I read through these, you can look and add anything if you see something I got wrong. Otherwise ignore this.</w:t>
      </w:r>
    </w:p>
    <w:p w14:paraId="753A9998" w14:textId="77777777" w:rsidR="000546AB" w:rsidRDefault="000546AB"/>
    <w:p w14:paraId="4E12FCB9" w14:textId="07C39512" w:rsidR="004045EB" w:rsidRDefault="004045EB">
      <w:r>
        <w:t>Forecasting the Spread of COVID-19 under Different Reopening Strategies</w:t>
      </w:r>
    </w:p>
    <w:p w14:paraId="56AE1D35" w14:textId="3F493AED" w:rsidR="004045EB" w:rsidRDefault="004045EB">
      <w:r>
        <w:t>Meng Liu</w:t>
      </w:r>
      <w:proofErr w:type="gramStart"/>
      <w:r>
        <w:t>1,+</w:t>
      </w:r>
      <w:proofErr w:type="gramEnd"/>
      <w:r>
        <w:t>, Raphael Thomadsen2,+, and Song Yao</w:t>
      </w:r>
    </w:p>
    <w:p w14:paraId="77666D16" w14:textId="24CB1D1C" w:rsidR="00B21F2A" w:rsidRDefault="00B21F2A">
      <w:r>
        <w:t>*</w:t>
      </w:r>
      <w:proofErr w:type="gramStart"/>
      <w:r>
        <w:t>look into</w:t>
      </w:r>
      <w:proofErr w:type="gramEnd"/>
      <w:r>
        <w:t xml:space="preserve"> the articles that they cite in the paper, could be good </w:t>
      </w:r>
      <w:proofErr w:type="spellStart"/>
      <w:r>
        <w:t>rescourse</w:t>
      </w:r>
      <w:proofErr w:type="spellEnd"/>
      <w:r>
        <w:t xml:space="preserve"> to get numbers for ourselves</w:t>
      </w:r>
    </w:p>
    <w:p w14:paraId="0B82E878" w14:textId="46C6FF3F" w:rsidR="00B21F2A" w:rsidRDefault="00B21F2A">
      <w:r>
        <w:t>**Note this paper has not been peer reviewed yet** (They says so at the bottom of pages)</w:t>
      </w:r>
    </w:p>
    <w:p w14:paraId="26CB09FA" w14:textId="564A895F" w:rsidR="004045EB" w:rsidRDefault="004045EB"/>
    <w:p w14:paraId="0484DB48" w14:textId="1739D148" w:rsidR="004045EB" w:rsidRDefault="00B21F2A">
      <w:r>
        <w:t xml:space="preserve">They </w:t>
      </w:r>
      <w:proofErr w:type="gramStart"/>
      <w:r>
        <w:t>looked into</w:t>
      </w:r>
      <w:proofErr w:type="gramEnd"/>
      <w:r>
        <w:t xml:space="preserve"> the Susceptible-Exposed-Infected-Confirmed-Removed (SEIQR) model – I believe we have also earlier on.</w:t>
      </w:r>
    </w:p>
    <w:p w14:paraId="201E762C" w14:textId="4F629F25" w:rsidR="00B21F2A" w:rsidRDefault="00B21F2A">
      <w:r>
        <w:t xml:space="preserve">Du, Z. et al. Risk for transportation of coronavirus disease from </w:t>
      </w:r>
      <w:proofErr w:type="spellStart"/>
      <w:r>
        <w:t>wuhan</w:t>
      </w:r>
      <w:proofErr w:type="spellEnd"/>
      <w:r>
        <w:t xml:space="preserve"> to other cities in china. </w:t>
      </w:r>
      <w:proofErr w:type="spellStart"/>
      <w:r>
        <w:t>Emerg</w:t>
      </w:r>
      <w:proofErr w:type="spellEnd"/>
      <w:r>
        <w:t>. Infect. Dis. 26, DOI: 10.3201/eid2605.200146 (2020)</w:t>
      </w:r>
      <w:r w:rsidR="00680D0D">
        <w:t>.</w:t>
      </w:r>
    </w:p>
    <w:p w14:paraId="15803BB1" w14:textId="6DB15203" w:rsidR="00680D0D" w:rsidRDefault="00680D0D">
      <w:r>
        <w:t xml:space="preserve">^according to article the used a SEIR model that </w:t>
      </w:r>
      <w:proofErr w:type="gramStart"/>
      <w:r>
        <w:t>took into account</w:t>
      </w:r>
      <w:proofErr w:type="gramEnd"/>
      <w:r>
        <w:t xml:space="preserve"> the transportation via animals, but the current article determined the original SIR model was superior for the particular aspects they wanted to look into.</w:t>
      </w:r>
    </w:p>
    <w:p w14:paraId="46A42C35" w14:textId="2340D57B" w:rsidR="00680D0D" w:rsidRDefault="00680D0D"/>
    <w:p w14:paraId="094A9C90" w14:textId="26C893B4" w:rsidR="00680D0D" w:rsidRDefault="00680D0D">
      <w:r>
        <w:t>Model:</w:t>
      </w:r>
    </w:p>
    <w:p w14:paraId="768B494C" w14:textId="51CD2E8B" w:rsidR="00680D0D" w:rsidRDefault="00680D0D">
      <w:r>
        <w:t xml:space="preserve">Mathematically, we model transmission of COVID-19 as </w:t>
      </w:r>
    </w:p>
    <w:p w14:paraId="477F6A54" w14:textId="5F36A47A" w:rsidR="00680D0D" w:rsidRDefault="00290D0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i,t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i,t-2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i,t-8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ω</m:t>
              </m:r>
            </m:sup>
          </m:sSup>
        </m:oMath>
      </m:oMathPara>
    </w:p>
    <w:p w14:paraId="2EDEF018" w14:textId="0DFDDFCE" w:rsidR="00451FA9" w:rsidRDefault="00451FA9" w:rsidP="00F25421">
      <w:r>
        <w:t>y_(</w:t>
      </w:r>
      <w:proofErr w:type="spellStart"/>
      <w:proofErr w:type="gramStart"/>
      <w:r w:rsidR="00680D0D">
        <w:t>i,t</w:t>
      </w:r>
      <w:proofErr w:type="spellEnd"/>
      <w:proofErr w:type="gramEnd"/>
      <w:r>
        <w:t xml:space="preserve">) </w:t>
      </w:r>
      <w:r>
        <w:sym w:font="Wingdings" w:char="F0E0"/>
      </w:r>
      <w:r>
        <w:t xml:space="preserve"> </w:t>
      </w:r>
      <w:r w:rsidR="00680D0D">
        <w:t xml:space="preserve">number of new infections in county </w:t>
      </w:r>
      <w:proofErr w:type="spellStart"/>
      <w:r w:rsidR="00680D0D">
        <w:t>i</w:t>
      </w:r>
      <w:proofErr w:type="spellEnd"/>
      <w:r w:rsidR="00680D0D">
        <w:t xml:space="preserve"> on date t, </w:t>
      </w:r>
    </w:p>
    <w:p w14:paraId="61E494A0" w14:textId="77777777" w:rsidR="00451FA9" w:rsidRDefault="00680D0D" w:rsidP="00F25421">
      <w:r>
        <w:t>R</w:t>
      </w:r>
      <w:r w:rsidR="00451FA9">
        <w:t>_(</w:t>
      </w:r>
      <w:proofErr w:type="spellStart"/>
      <w:proofErr w:type="gramStart"/>
      <w:r>
        <w:t>i,t</w:t>
      </w:r>
      <w:proofErr w:type="spellEnd"/>
      <w:proofErr w:type="gramEnd"/>
      <w:r w:rsidR="00451FA9">
        <w:t xml:space="preserve">) </w:t>
      </w:r>
      <w:r w:rsidR="00451FA9">
        <w:sym w:font="Wingdings" w:char="F0E0"/>
      </w:r>
      <w:r>
        <w:t xml:space="preserve"> rate at which infectious individuals transmit the disease</w:t>
      </w:r>
    </w:p>
    <w:p w14:paraId="265F7651" w14:textId="77777777" w:rsidR="00451FA9" w:rsidRDefault="00680D0D" w:rsidP="00F25421">
      <w:r>
        <w:t>S</w:t>
      </w:r>
      <w:r w:rsidR="00451FA9">
        <w:t>_(</w:t>
      </w:r>
      <w:proofErr w:type="spellStart"/>
      <w:proofErr w:type="gramStart"/>
      <w:r>
        <w:t>i,t</w:t>
      </w:r>
      <w:proofErr w:type="spellEnd"/>
      <w:proofErr w:type="gramEnd"/>
      <w:r w:rsidR="00451FA9">
        <w:t xml:space="preserve">) </w:t>
      </w:r>
      <w:r w:rsidR="00451FA9">
        <w:sym w:font="Wingdings" w:char="F0E0"/>
      </w:r>
      <w:r w:rsidR="00451FA9">
        <w:t xml:space="preserve"> </w:t>
      </w:r>
      <w:r>
        <w:t>percentage of the county population that has not yet had COVID-19</w:t>
      </w:r>
    </w:p>
    <w:p w14:paraId="77D726BF" w14:textId="40190A77" w:rsidR="00680D0D" w:rsidRDefault="00680D0D" w:rsidP="00F25421">
      <w:r>
        <w:t>Y</w:t>
      </w:r>
      <w:r w:rsidR="00451FA9">
        <w:t>_(</w:t>
      </w:r>
      <w:proofErr w:type="spellStart"/>
      <w:proofErr w:type="gramStart"/>
      <w:r>
        <w:t>i,t</w:t>
      </w:r>
      <w:proofErr w:type="spellEnd"/>
      <w:proofErr w:type="gramEnd"/>
      <w:r w:rsidR="00451FA9">
        <w:t xml:space="preserve">) </w:t>
      </w:r>
      <w:r w:rsidR="00451FA9">
        <w:sym w:font="Wingdings" w:char="F0E0"/>
      </w:r>
      <w:r w:rsidR="00451FA9">
        <w:t xml:space="preserve"> </w:t>
      </w:r>
      <w:r>
        <w:t>cumulative number of individuals who have been infected by date t.</w:t>
      </w:r>
    </w:p>
    <w:p w14:paraId="6897EFC6" w14:textId="27D6735F" w:rsidR="00F25421" w:rsidRDefault="00F25421" w:rsidP="00F25421"/>
    <w:p w14:paraId="6914C153" w14:textId="209BC8AB" w:rsidR="00F25421" w:rsidRDefault="00F25421" w:rsidP="00F25421">
      <w:pPr>
        <w:rPr>
          <w:rFonts w:eastAsiaTheme="minorEastAsia"/>
        </w:rPr>
      </w:pPr>
      <w:r>
        <w:t xml:space="preserve">^They note they get similar results if they use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i,t-2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i,t-16</m:t>
            </m:r>
          </m:sub>
        </m:sSub>
      </m:oMath>
      <w:r>
        <w:rPr>
          <w:rFonts w:eastAsiaTheme="minorEastAsia"/>
        </w:rPr>
        <w:t xml:space="preserve"> (a 14 day infection time period instead of the above using a 6 day infectious time frame.</w:t>
      </w:r>
    </w:p>
    <w:p w14:paraId="136DFC33" w14:textId="7D70ED37" w:rsidR="00F25421" w:rsidRDefault="00F25421" w:rsidP="00F25421">
      <w:pPr>
        <w:rPr>
          <w:rFonts w:eastAsiaTheme="minorEastAsia"/>
        </w:rPr>
      </w:pPr>
    </w:p>
    <w:p w14:paraId="70495C20" w14:textId="3703F8BF" w:rsidR="00F25421" w:rsidRDefault="00F25421" w:rsidP="00F25421">
      <w:pPr>
        <w:rPr>
          <w:rFonts w:eastAsiaTheme="minorEastAsia"/>
        </w:rPr>
      </w:pPr>
      <m:oMath>
        <m:r>
          <w:rPr>
            <w:rFonts w:ascii="Cambria Math" w:hAnsi="Cambria Math"/>
          </w:rPr>
          <m:t>ω&lt;1</m:t>
        </m:r>
      </m:oMath>
      <w:r>
        <w:rPr>
          <w:rFonts w:eastAsiaTheme="minorEastAsia"/>
        </w:rPr>
        <w:t xml:space="preserve">   </w:t>
      </w:r>
      <w:r w:rsidRPr="00F25421">
        <w:rPr>
          <w:rFonts w:eastAsiaTheme="minorEastAsia"/>
        </w:rPr>
        <w:sym w:font="Wingdings" w:char="F0DF"/>
      </w:r>
      <w:r>
        <w:rPr>
          <w:rFonts w:eastAsiaTheme="minorEastAsia"/>
        </w:rPr>
        <w:t xml:space="preserve"> that is </w:t>
      </w:r>
      <w:proofErr w:type="gramStart"/>
      <w:r>
        <w:rPr>
          <w:rFonts w:eastAsiaTheme="minorEastAsia"/>
        </w:rPr>
        <w:t>similar to</w:t>
      </w:r>
      <w:proofErr w:type="gramEnd"/>
      <w:r>
        <w:rPr>
          <w:rFonts w:eastAsiaTheme="minorEastAsia"/>
        </w:rPr>
        <w:t xml:space="preserve"> what I was suggesting the other day causing a decreasing exponential function instead of increasing.</w:t>
      </w:r>
    </w:p>
    <w:p w14:paraId="2E6A86AA" w14:textId="5BF23942" w:rsidR="00451FA9" w:rsidRDefault="00451FA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768B9355" w14:textId="77777777" w:rsidR="00F25421" w:rsidRDefault="00F25421" w:rsidP="00F25421">
      <w:pPr>
        <w:rPr>
          <w:rFonts w:eastAsiaTheme="minorEastAsia"/>
        </w:rPr>
      </w:pPr>
    </w:p>
    <w:p w14:paraId="03AC183D" w14:textId="5777A47C" w:rsidR="00680D0D" w:rsidRDefault="00290D04" w:rsidP="00680D0D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  <m:r>
          <m:rPr>
            <m:sty m:val="p"/>
          </m:rPr>
          <w:rPr>
            <w:rFonts w:ascii="Cambria Math" w:hAnsi="Cambria Math"/>
          </w:rPr>
          <m:t>= exp(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+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λ</m:t>
            </m:r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+ µ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+θ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i,t</m:t>
            </m:r>
          </m:sub>
        </m:sSub>
        <m:r>
          <m:rPr>
            <m:sty m:val="p"/>
          </m:rPr>
          <w:rPr>
            <w:rFonts w:ascii="Cambria Math" w:hAnsi="Cambria Math"/>
          </w:rPr>
          <m:t>).</m:t>
        </m:r>
      </m:oMath>
      <w:r w:rsidR="00BD2A6C">
        <w:rPr>
          <w:rFonts w:eastAsiaTheme="minorEastAsia"/>
        </w:rPr>
        <w:t xml:space="preserve"> </w:t>
      </w:r>
    </w:p>
    <w:p w14:paraId="5205A5C7" w14:textId="3DB59C02" w:rsidR="00BD2A6C" w:rsidRDefault="00BD2A6C" w:rsidP="00680D0D">
      <w:pPr>
        <w:pStyle w:val="ListParagraph"/>
      </w:pPr>
    </w:p>
    <w:p w14:paraId="7B2ED4F6" w14:textId="63A01578" w:rsidR="00BD2A6C" w:rsidRDefault="00451FA9" w:rsidP="00680D0D">
      <w:pPr>
        <w:pStyle w:val="ListParagraph"/>
      </w:pPr>
      <w:r>
        <w:t xml:space="preserve">D, m, h </w:t>
      </w:r>
      <w:r>
        <w:sym w:font="Wingdings" w:char="F0E0"/>
      </w:r>
      <w:r>
        <w:t xml:space="preserve"> social distance, temperature, and humidity</w:t>
      </w:r>
    </w:p>
    <w:p w14:paraId="0F648486" w14:textId="0B194BAB" w:rsidR="00451FA9" w:rsidRDefault="00451FA9" w:rsidP="00680D0D">
      <w:pPr>
        <w:pStyle w:val="ListParagraph"/>
      </w:pPr>
      <w:r>
        <w:t xml:space="preserve">Epsilon </w:t>
      </w:r>
      <w:r>
        <w:sym w:font="Wingdings" w:char="F0E0"/>
      </w:r>
      <w:r>
        <w:t xml:space="preserve"> error</w:t>
      </w:r>
    </w:p>
    <w:p w14:paraId="64789405" w14:textId="1BE0578D" w:rsidR="00451FA9" w:rsidRDefault="00451FA9" w:rsidP="00680D0D">
      <w:pPr>
        <w:pStyle w:val="ListParagraph"/>
      </w:pPr>
      <w:r>
        <w:t xml:space="preserve">Alpha </w:t>
      </w:r>
      <w:r>
        <w:sym w:font="Wingdings" w:char="F0E0"/>
      </w:r>
      <w:r>
        <w:t xml:space="preserve"> fixed effect for county</w:t>
      </w:r>
      <w:r w:rsidR="003815D7">
        <w:t xml:space="preserve"> (Demographics by county</w:t>
      </w:r>
      <w:r w:rsidR="00671B66">
        <w:t>: Ethnicity, commuting, age</w:t>
      </w:r>
    </w:p>
    <w:p w14:paraId="6FF4F5A2" w14:textId="3F39A463" w:rsidR="00451FA9" w:rsidRDefault="00451FA9" w:rsidP="00680D0D">
      <w:pPr>
        <w:pStyle w:val="ListParagraph"/>
      </w:pPr>
      <w:r>
        <w:t xml:space="preserve">Beta </w:t>
      </w:r>
      <w:r>
        <w:sym w:font="Wingdings" w:char="F0E0"/>
      </w:r>
      <w:r>
        <w:t xml:space="preserve"> fixed effect for date</w:t>
      </w:r>
      <w:r w:rsidR="00671B66">
        <w:t xml:space="preserve"> (Day of the week travel patterns rate of testing/reporting)</w:t>
      </w:r>
    </w:p>
    <w:p w14:paraId="1E3FE17B" w14:textId="21644F58" w:rsidR="00451FA9" w:rsidRDefault="00451FA9" w:rsidP="00680D0D">
      <w:pPr>
        <w:pStyle w:val="ListParagraph"/>
      </w:pPr>
      <w:r>
        <w:t xml:space="preserve">Lambda (l), mu, theta </w:t>
      </w:r>
      <w:r>
        <w:sym w:font="Wingdings" w:char="F0E0"/>
      </w:r>
      <w:r>
        <w:t xml:space="preserve"> impacts of </w:t>
      </w:r>
      <w:r w:rsidR="003815D7">
        <w:t>social distance, temperature, and humidity on transmission rates</w:t>
      </w:r>
    </w:p>
    <w:p w14:paraId="2044B398" w14:textId="06AA92C8" w:rsidR="00671B66" w:rsidRDefault="00671B66" w:rsidP="00680D0D">
      <w:pPr>
        <w:pStyle w:val="ListParagraph"/>
      </w:pPr>
    </w:p>
    <w:p w14:paraId="58CDBDD9" w14:textId="430DF62B" w:rsidR="00671B66" w:rsidRDefault="00671B66" w:rsidP="00680D0D">
      <w:pPr>
        <w:pStyle w:val="ListParagraph"/>
      </w:pPr>
      <w:r w:rsidRPr="00671B66">
        <w:rPr>
          <w:highlight w:val="yellow"/>
        </w:rPr>
        <w:t xml:space="preserve">Look into e GPS location data that are provided by </w:t>
      </w:r>
      <w:proofErr w:type="spellStart"/>
      <w:r w:rsidRPr="00671B66">
        <w:rPr>
          <w:highlight w:val="yellow"/>
        </w:rPr>
        <w:t>SafeGraph</w:t>
      </w:r>
      <w:proofErr w:type="spellEnd"/>
      <w:r w:rsidRPr="00671B66">
        <w:rPr>
          <w:highlight w:val="yellow"/>
        </w:rPr>
        <w:t xml:space="preserve"> for free to researchers studying COVID-19</w:t>
      </w:r>
    </w:p>
    <w:p w14:paraId="09A9AEA2" w14:textId="4D9D3C9D" w:rsidR="0045744B" w:rsidRDefault="0045744B" w:rsidP="00680D0D">
      <w:pPr>
        <w:pStyle w:val="ListParagraph"/>
      </w:pPr>
    </w:p>
    <w:p w14:paraId="242B42FB" w14:textId="73644018" w:rsidR="0045744B" w:rsidRDefault="0045744B" w:rsidP="00680D0D">
      <w:pPr>
        <w:pStyle w:val="ListParagraph"/>
      </w:pPr>
      <w:proofErr w:type="spellStart"/>
      <w:r>
        <w:t>SafeGraph</w:t>
      </w:r>
      <w:proofErr w:type="spellEnd"/>
      <w:r>
        <w:t xml:space="preserve"> Inc.</w:t>
      </w:r>
    </w:p>
    <w:p w14:paraId="0CC0D77E" w14:textId="5D17BF4F" w:rsidR="00671B66" w:rsidRDefault="00671B66" w:rsidP="00680D0D">
      <w:pPr>
        <w:pStyle w:val="ListParagraph"/>
      </w:pPr>
    </w:p>
    <w:p w14:paraId="73131EED" w14:textId="7A92C9C3" w:rsidR="00671B66" w:rsidRDefault="007A28D5" w:rsidP="00680D0D">
      <w:pPr>
        <w:pStyle w:val="ListParagraph"/>
      </w:pPr>
      <w:r>
        <w:t>Ethnicity appears to have influence on contagion (my hypothesis is that these may be in more urban areas as well, where social distancing is more difficult)</w:t>
      </w:r>
    </w:p>
    <w:p w14:paraId="6C533C9E" w14:textId="50496020" w:rsidR="007A28D5" w:rsidRDefault="007A28D5" w:rsidP="00680D0D">
      <w:pPr>
        <w:pStyle w:val="ListParagraph"/>
      </w:pPr>
    </w:p>
    <w:p w14:paraId="29F986AA" w14:textId="4ABD6990" w:rsidR="007A28D5" w:rsidRDefault="007A28D5" w:rsidP="00680D0D">
      <w:pPr>
        <w:pStyle w:val="ListParagraph"/>
      </w:pPr>
      <w:r>
        <w:t>Age does have different rates of spread, however not significantly different rates of contagion.</w:t>
      </w:r>
    </w:p>
    <w:p w14:paraId="5F879D31" w14:textId="065A7774" w:rsidR="007A28D5" w:rsidRDefault="007A28D5" w:rsidP="00680D0D">
      <w:pPr>
        <w:pStyle w:val="ListParagraph"/>
      </w:pPr>
    </w:p>
    <w:p w14:paraId="57A5642C" w14:textId="7D1358D0" w:rsidR="007A28D5" w:rsidRDefault="007A28D5" w:rsidP="00680D0D">
      <w:pPr>
        <w:pStyle w:val="ListParagraph"/>
      </w:pPr>
      <w:r>
        <w:t>Social distancing/Return to normalcy percent eq:</w:t>
      </w:r>
    </w:p>
    <w:p w14:paraId="0D4BF85E" w14:textId="3683F34F" w:rsidR="007A28D5" w:rsidRDefault="007A28D5" w:rsidP="00680D0D">
      <w:pPr>
        <w:pStyle w:val="ListParagraph"/>
      </w:pPr>
    </w:p>
    <w:p w14:paraId="7F19EA46" w14:textId="486BB934" w:rsidR="007A28D5" w:rsidRPr="007A28D5" w:rsidRDefault="00290D04" w:rsidP="00680D0D">
      <w:pPr>
        <w:pStyle w:val="ListParagrap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SocialDistancingPeak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SocialDistancing </m:t>
                  </m:r>
                </m:e>
                <m:sub>
                  <m:r>
                    <w:rPr>
                      <w:rFonts w:ascii="Cambria Math" w:hAnsi="Cambria Math"/>
                    </w:rPr>
                    <m:t>i,t</m:t>
                  </m:r>
                </m:sub>
                <m:sup/>
              </m:sSubSup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SocialDistancingPeak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- SocialDistancingBeforeCOVI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</m:oMath>
      </m:oMathPara>
    </w:p>
    <w:p w14:paraId="67ACED22" w14:textId="11CF5DBD" w:rsidR="007A28D5" w:rsidRDefault="007A28D5" w:rsidP="00680D0D">
      <w:pPr>
        <w:pStyle w:val="ListParagraph"/>
      </w:pPr>
    </w:p>
    <w:p w14:paraId="5B4BDC52" w14:textId="689EF696" w:rsidR="002664FA" w:rsidRDefault="002664FA" w:rsidP="00680D0D">
      <w:pPr>
        <w:pStyle w:val="ListParagraph"/>
        <w:rPr>
          <w:rFonts w:eastAsiaTheme="minorEastAsia"/>
        </w:rPr>
      </w:pPr>
      <w:r>
        <w:t xml:space="preserve">How did they get </w:t>
      </w:r>
      <m:oMath>
        <m:r>
          <w:rPr>
            <w:rFonts w:ascii="Cambria Math" w:hAnsi="Cambria Math"/>
          </w:rPr>
          <m:t>ω = 0.57</m:t>
        </m:r>
      </m:oMath>
      <w:r>
        <w:rPr>
          <w:rFonts w:eastAsiaTheme="minorEastAsia"/>
        </w:rPr>
        <w:t xml:space="preserve">, I believe they used a computer to generate a best fit model that produced this number, though I may have missed this in my reading on where the number came from. </w:t>
      </w:r>
    </w:p>
    <w:p w14:paraId="3566B9E6" w14:textId="40F68B7D" w:rsidR="002664FA" w:rsidRDefault="002664FA" w:rsidP="00680D0D">
      <w:pPr>
        <w:pStyle w:val="ListParagraph"/>
        <w:rPr>
          <w:rFonts w:eastAsiaTheme="minorEastAsia"/>
        </w:rPr>
      </w:pPr>
    </w:p>
    <w:p w14:paraId="4D521992" w14:textId="4B2E5347" w:rsidR="002664FA" w:rsidRDefault="002664FA" w:rsidP="00680D0D">
      <w:pPr>
        <w:pStyle w:val="ListParagraph"/>
      </w:pPr>
      <w:r w:rsidRPr="0045744B">
        <w:rPr>
          <w:rFonts w:eastAsiaTheme="minorEastAsia"/>
          <w:highlight w:val="cyan"/>
        </w:rPr>
        <w:t xml:space="preserve">Ask about: </w:t>
      </w:r>
      <w:r w:rsidRPr="0045744B">
        <w:rPr>
          <w:highlight w:val="cyan"/>
        </w:rPr>
        <w:t xml:space="preserve">endogeneity bias, </w:t>
      </w:r>
      <w:r w:rsidR="0045744B" w:rsidRPr="0045744B">
        <w:rPr>
          <w:highlight w:val="cyan"/>
        </w:rPr>
        <w:t>instrumental variables (IV) technique</w:t>
      </w:r>
    </w:p>
    <w:p w14:paraId="4B3DA35C" w14:textId="527FED13" w:rsidR="0045744B" w:rsidRDefault="0045744B" w:rsidP="00680D0D">
      <w:pPr>
        <w:pStyle w:val="ListParagraph"/>
      </w:pPr>
      <w:r>
        <w:t>**Reminder to self: rain**</w:t>
      </w:r>
    </w:p>
    <w:p w14:paraId="10B6C8BF" w14:textId="4F400EDE" w:rsidR="0045744B" w:rsidRDefault="0045744B" w:rsidP="00680D0D">
      <w:pPr>
        <w:pStyle w:val="ListParagraph"/>
      </w:pPr>
    </w:p>
    <w:p w14:paraId="67873F6D" w14:textId="28271C7C" w:rsidR="006F318B" w:rsidRDefault="0045744B" w:rsidP="00680D0D">
      <w:pPr>
        <w:pStyle w:val="ListParagraph"/>
      </w:pPr>
      <w:r>
        <w:t xml:space="preserve">The paragraph under “Data” is super important. They estimate the true number of cases to be 10 times larger than the number of reported </w:t>
      </w:r>
      <w:proofErr w:type="gramStart"/>
      <w:r>
        <w:t>case</w:t>
      </w:r>
      <w:proofErr w:type="gramEnd"/>
      <w:r>
        <w:t>.</w:t>
      </w:r>
    </w:p>
    <w:p w14:paraId="7F7C7DF6" w14:textId="77777777" w:rsidR="006F318B" w:rsidRDefault="006F318B">
      <w:r>
        <w:br w:type="page"/>
      </w:r>
    </w:p>
    <w:p w14:paraId="3B4D8654" w14:textId="6CF02F34" w:rsidR="0045744B" w:rsidRDefault="006F318B" w:rsidP="00680D0D">
      <w:pPr>
        <w:pStyle w:val="ListParagraph"/>
      </w:pPr>
      <w:r>
        <w:lastRenderedPageBreak/>
        <w:t xml:space="preserve">Reading:  </w:t>
      </w:r>
      <w:hyperlink r:id="rId5" w:history="1">
        <w:r w:rsidRPr="00E420CA">
          <w:rPr>
            <w:rStyle w:val="Hyperlink"/>
          </w:rPr>
          <w:t>https://www.kaggle.com/lisphilar/covid-19-data-with-sir-model</w:t>
        </w:r>
      </w:hyperlink>
    </w:p>
    <w:p w14:paraId="33E2FBF1" w14:textId="554FDD45" w:rsidR="006F318B" w:rsidRDefault="006F318B" w:rsidP="00680D0D">
      <w:pPr>
        <w:pStyle w:val="ListParagraph"/>
      </w:pPr>
    </w:p>
    <w:p w14:paraId="73E871CF" w14:textId="109A238F" w:rsidR="006F318B" w:rsidRDefault="00282268" w:rsidP="00680D0D">
      <w:pPr>
        <w:pStyle w:val="ListParagraph"/>
      </w:pPr>
      <w:r>
        <w:t xml:space="preserve">This is a bit denser, but good data pulls. </w:t>
      </w:r>
      <w:proofErr w:type="gramStart"/>
      <w:r>
        <w:t>There’s</w:t>
      </w:r>
      <w:proofErr w:type="gramEnd"/>
      <w:r>
        <w:t xml:space="preserve"> a good table for proportion of population by age. The one I am noting is for global pop.</w:t>
      </w:r>
    </w:p>
    <w:p w14:paraId="0452D009" w14:textId="7803ADC0" w:rsidR="00D45C36" w:rsidRDefault="00D45C36" w:rsidP="00680D0D">
      <w:pPr>
        <w:pStyle w:val="ListParagraph"/>
      </w:pPr>
    </w:p>
    <w:p w14:paraId="402D9FB4" w14:textId="77777777" w:rsidR="00D45C36" w:rsidRDefault="00D45C36" w:rsidP="00680D0D">
      <w:pPr>
        <w:pStyle w:val="ListParagraph"/>
      </w:pPr>
    </w:p>
    <w:p w14:paraId="2E2E0EDB" w14:textId="37FCC0E0" w:rsidR="009B69AC" w:rsidRDefault="009B69AC" w:rsidP="00680D0D">
      <w:pPr>
        <w:pStyle w:val="ListParagraph"/>
      </w:pPr>
    </w:p>
    <w:p w14:paraId="768018A1" w14:textId="633B3268" w:rsidR="009B69AC" w:rsidRDefault="009B69AC" w:rsidP="00680D0D">
      <w:pPr>
        <w:pStyle w:val="ListParagraph"/>
      </w:pPr>
      <w:r>
        <w:t>WHO PP Covid-19 06/05/2020</w:t>
      </w:r>
    </w:p>
    <w:p w14:paraId="7109AEE6" w14:textId="1B8795B5" w:rsidR="009B69AC" w:rsidRDefault="009B69AC" w:rsidP="00680D0D">
      <w:pPr>
        <w:pStyle w:val="ListParagraph"/>
      </w:pPr>
    </w:p>
    <w:p w14:paraId="3B8706D0" w14:textId="1A430CB3" w:rsidR="009B69AC" w:rsidRDefault="009B69AC" w:rsidP="00680D0D">
      <w:pPr>
        <w:pStyle w:val="ListParagraph"/>
      </w:pPr>
      <w:r>
        <w:t>-</w:t>
      </w:r>
      <w:r w:rsidR="00C1552E">
        <w:t xml:space="preserve"> </w:t>
      </w:r>
      <w:r>
        <w:t>Symptoms bar graph is a little difficult to read.</w:t>
      </w:r>
    </w:p>
    <w:p w14:paraId="66E1ACFE" w14:textId="194AE0EF" w:rsidR="009B69AC" w:rsidRDefault="009B69AC" w:rsidP="00680D0D">
      <w:pPr>
        <w:pStyle w:val="ListParagraph"/>
      </w:pPr>
      <w:r>
        <w:t>-</w:t>
      </w:r>
      <w:r w:rsidR="00C1552E">
        <w:t xml:space="preserve"> </w:t>
      </w:r>
      <w:r>
        <w:t>Confirm incubations time: 1 – 14 days, average 5-6 days, 97</w:t>
      </w:r>
      <w:r w:rsidR="00C1552E">
        <w:t>% have symptoms within 14 days</w:t>
      </w:r>
    </w:p>
    <w:p w14:paraId="00CEA45B" w14:textId="68A3E340" w:rsidR="00C1552E" w:rsidRDefault="00C1552E" w:rsidP="00680D0D">
      <w:pPr>
        <w:pStyle w:val="ListParagraph"/>
      </w:pPr>
      <w:r>
        <w:t>- possible graph influences: Super-spreader events: Crowding, closed settings, (nosocomial?)</w:t>
      </w:r>
    </w:p>
    <w:p w14:paraId="1A037054" w14:textId="7251F174" w:rsidR="00C1552E" w:rsidRDefault="00C1552E" w:rsidP="00680D0D">
      <w:pPr>
        <w:pStyle w:val="ListParagraph"/>
      </w:pPr>
      <w:r>
        <w:t xml:space="preserve">- R_0 </w:t>
      </w:r>
      <w:proofErr w:type="spellStart"/>
      <w:r>
        <w:t>btwn</w:t>
      </w:r>
      <w:proofErr w:type="spellEnd"/>
      <w:r>
        <w:t xml:space="preserve"> 2 and 4</w:t>
      </w:r>
    </w:p>
    <w:p w14:paraId="64EF14DC" w14:textId="4CA8DBDC" w:rsidR="00C1552E" w:rsidRDefault="00C1552E" w:rsidP="00680D0D">
      <w:pPr>
        <w:pStyle w:val="ListParagraph"/>
      </w:pPr>
      <w:r>
        <w:t>- Do we want to consider underlying medical conditions?</w:t>
      </w:r>
    </w:p>
    <w:p w14:paraId="7F5E4283" w14:textId="20CAC155" w:rsidR="00C1552E" w:rsidRDefault="00C1552E" w:rsidP="00680D0D">
      <w:pPr>
        <w:pStyle w:val="ListParagraph"/>
      </w:pPr>
      <w:r>
        <w:t>- An</w:t>
      </w:r>
      <w:r w:rsidR="009D5E9B">
        <w:t>t</w:t>
      </w:r>
      <w:r>
        <w:t>ibodies appear around 6-12 days after symptoms</w:t>
      </w:r>
    </w:p>
    <w:p w14:paraId="663728FC" w14:textId="2AD50297" w:rsidR="00C1552E" w:rsidRDefault="00C1552E" w:rsidP="00680D0D">
      <w:pPr>
        <w:pStyle w:val="ListParagraph"/>
      </w:pPr>
      <w:r>
        <w:t xml:space="preserve">- </w:t>
      </w:r>
    </w:p>
    <w:p w14:paraId="48D117C6" w14:textId="1889D442" w:rsidR="007D6A1A" w:rsidRDefault="007D6A1A" w:rsidP="00680D0D">
      <w:pPr>
        <w:pStyle w:val="ListParagraph"/>
      </w:pPr>
    </w:p>
    <w:p w14:paraId="7AA0ACD5" w14:textId="687A82C5" w:rsidR="007D6A1A" w:rsidRDefault="007D6A1A" w:rsidP="00680D0D">
      <w:pPr>
        <w:pStyle w:val="ListParagraph"/>
      </w:pPr>
      <w:r>
        <w:t>Data to look up:</w:t>
      </w:r>
    </w:p>
    <w:p w14:paraId="3EF7B44E" w14:textId="34A8A3D9" w:rsidR="007D6A1A" w:rsidRDefault="007D6A1A" w:rsidP="00680D0D">
      <w:pPr>
        <w:pStyle w:val="ListParagraph"/>
      </w:pPr>
      <w:r>
        <w:t>% ppl wearing masks</w:t>
      </w:r>
    </w:p>
    <w:p w14:paraId="44A28E07" w14:textId="73408650" w:rsidR="007D6A1A" w:rsidRDefault="007D6A1A" w:rsidP="00680D0D">
      <w:pPr>
        <w:pStyle w:val="ListParagraph"/>
      </w:pPr>
      <w:r>
        <w:t>% ppl washing hands…</w:t>
      </w:r>
    </w:p>
    <w:p w14:paraId="0D6D8EB8" w14:textId="560EA0C2" w:rsidR="007D6A1A" w:rsidRDefault="007D6A1A" w:rsidP="00680D0D">
      <w:pPr>
        <w:pStyle w:val="ListParagraph"/>
      </w:pPr>
      <w:r>
        <w:t>What qualifies as “well ventilated” can we graph this effect? Is this too narrow of a focus?</w:t>
      </w:r>
    </w:p>
    <w:p w14:paraId="0A3A0B45" w14:textId="1D679287" w:rsidR="007D6A1A" w:rsidRDefault="007D6A1A" w:rsidP="00680D0D">
      <w:pPr>
        <w:pStyle w:val="ListParagraph"/>
      </w:pPr>
    </w:p>
    <w:p w14:paraId="296D04CF" w14:textId="565E42C7" w:rsidR="009D5E9B" w:rsidRDefault="009D5E9B" w:rsidP="00680D0D">
      <w:pPr>
        <w:pStyle w:val="ListParagraph"/>
      </w:pPr>
    </w:p>
    <w:p w14:paraId="7934B45D" w14:textId="75F85F73" w:rsidR="009D5E9B" w:rsidRDefault="009D5E9B" w:rsidP="00680D0D">
      <w:pPr>
        <w:pStyle w:val="ListParagraph"/>
      </w:pPr>
    </w:p>
    <w:p w14:paraId="5472AECB" w14:textId="77777777" w:rsidR="009D5E9B" w:rsidRDefault="009D5E9B" w:rsidP="00680D0D">
      <w:pPr>
        <w:pStyle w:val="ListParagraph"/>
      </w:pPr>
    </w:p>
    <w:p w14:paraId="76153B00" w14:textId="2280371C" w:rsidR="007D6A1A" w:rsidRDefault="007D6A1A" w:rsidP="00680D0D">
      <w:pPr>
        <w:pStyle w:val="ListParagraph"/>
      </w:pPr>
      <w:r>
        <w:t xml:space="preserve">Nature Medicine </w:t>
      </w:r>
      <w:r w:rsidR="004D58F5">
        <w:t>–</w:t>
      </w:r>
      <w:r>
        <w:t xml:space="preserve"> </w:t>
      </w:r>
      <w:r w:rsidR="004D58F5">
        <w:t>Age dependent effects in the transmission and control of Covid-19 epidemics</w:t>
      </w:r>
    </w:p>
    <w:p w14:paraId="2BCEF40E" w14:textId="3D75907B" w:rsidR="004D58F5" w:rsidRDefault="004D58F5" w:rsidP="00680D0D">
      <w:pPr>
        <w:pStyle w:val="ListParagraph"/>
      </w:pPr>
    </w:p>
    <w:p w14:paraId="3B6D55DA" w14:textId="07D76398" w:rsidR="004D58F5" w:rsidRDefault="004D58F5" w:rsidP="004D58F5">
      <w:pPr>
        <w:pStyle w:val="ListParagraph"/>
        <w:numPr>
          <w:ilvl w:val="0"/>
          <w:numId w:val="2"/>
        </w:numPr>
      </w:pPr>
      <w:r>
        <w:t>under age 20 – half as susceptible to infection</w:t>
      </w:r>
    </w:p>
    <w:p w14:paraId="62349EE4" w14:textId="2C8284BF" w:rsidR="004D58F5" w:rsidRDefault="004D58F5" w:rsidP="004D58F5">
      <w:pPr>
        <w:pStyle w:val="ListParagraph"/>
        <w:numPr>
          <w:ilvl w:val="0"/>
          <w:numId w:val="2"/>
        </w:numPr>
      </w:pPr>
      <w:r>
        <w:t xml:space="preserve">10 to 19 years: 79% asymptomatic or </w:t>
      </w:r>
      <w:proofErr w:type="spellStart"/>
      <w:r>
        <w:t>paucisymptomatic</w:t>
      </w:r>
      <w:proofErr w:type="spellEnd"/>
      <w:r w:rsidR="009D5E9B">
        <w:t xml:space="preserve"> (nonclinical symptoms – might not be reported)</w:t>
      </w:r>
    </w:p>
    <w:p w14:paraId="6A4EA511" w14:textId="4F2E8D9F" w:rsidR="004D58F5" w:rsidRDefault="004D58F5" w:rsidP="004D58F5">
      <w:pPr>
        <w:pStyle w:val="ListParagraph"/>
        <w:numPr>
          <w:ilvl w:val="0"/>
          <w:numId w:val="2"/>
        </w:numPr>
      </w:pPr>
      <w:r>
        <w:t xml:space="preserve">Over 70: 31% </w:t>
      </w:r>
      <w:r>
        <w:t xml:space="preserve">asymptomatic or </w:t>
      </w:r>
      <w:proofErr w:type="spellStart"/>
      <w:r>
        <w:t>paucisymptomatic</w:t>
      </w:r>
      <w:proofErr w:type="spellEnd"/>
    </w:p>
    <w:p w14:paraId="47FBF6DC" w14:textId="382BFA39" w:rsidR="00491EA5" w:rsidRDefault="00491EA5" w:rsidP="00491EA5">
      <w:r>
        <w:t>(coming back to this later)</w:t>
      </w:r>
    </w:p>
    <w:p w14:paraId="0A2B1F79" w14:textId="3363125D" w:rsidR="00491EA5" w:rsidRDefault="00491EA5" w:rsidP="00491EA5"/>
    <w:p w14:paraId="7AC45678" w14:textId="77777777" w:rsidR="00491EA5" w:rsidRDefault="00491EA5" w:rsidP="00491EA5"/>
    <w:sectPr w:rsidR="00491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A2317"/>
    <w:multiLevelType w:val="hybridMultilevel"/>
    <w:tmpl w:val="DD302B36"/>
    <w:lvl w:ilvl="0" w:tplc="D27A193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BF59B5"/>
    <w:multiLevelType w:val="hybridMultilevel"/>
    <w:tmpl w:val="92F64A54"/>
    <w:lvl w:ilvl="0" w:tplc="61C67E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EB"/>
    <w:rsid w:val="000546AB"/>
    <w:rsid w:val="002664FA"/>
    <w:rsid w:val="00282268"/>
    <w:rsid w:val="00290D04"/>
    <w:rsid w:val="003815D7"/>
    <w:rsid w:val="004045EB"/>
    <w:rsid w:val="00451FA9"/>
    <w:rsid w:val="0045744B"/>
    <w:rsid w:val="00491EA5"/>
    <w:rsid w:val="004D58F5"/>
    <w:rsid w:val="00671B66"/>
    <w:rsid w:val="00680D0D"/>
    <w:rsid w:val="006F318B"/>
    <w:rsid w:val="007A28D5"/>
    <w:rsid w:val="007D6A1A"/>
    <w:rsid w:val="009B69AC"/>
    <w:rsid w:val="009D5E9B"/>
    <w:rsid w:val="00A314AA"/>
    <w:rsid w:val="00B21F2A"/>
    <w:rsid w:val="00B83C73"/>
    <w:rsid w:val="00BD2A6C"/>
    <w:rsid w:val="00C1552E"/>
    <w:rsid w:val="00D45C36"/>
    <w:rsid w:val="00F25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C369E"/>
  <w15:chartTrackingRefBased/>
  <w15:docId w15:val="{B680C196-23F6-4075-B546-752624B9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0D0D"/>
    <w:rPr>
      <w:color w:val="808080"/>
    </w:rPr>
  </w:style>
  <w:style w:type="paragraph" w:styleId="ListParagraph">
    <w:name w:val="List Paragraph"/>
    <w:basedOn w:val="Normal"/>
    <w:uiPriority w:val="34"/>
    <w:qFormat/>
    <w:rsid w:val="00680D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31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1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lisphilar/covid-19-data-with-sir-mode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Kenzie Lea</dc:creator>
  <cp:keywords/>
  <dc:description/>
  <cp:lastModifiedBy>Kenzie Lea</cp:lastModifiedBy>
  <cp:revision>6</cp:revision>
  <dcterms:created xsi:type="dcterms:W3CDTF">2020-11-25T22:24:00Z</dcterms:created>
  <dcterms:modified xsi:type="dcterms:W3CDTF">2020-12-19T05:32:00Z</dcterms:modified>
</cp:coreProperties>
</file>