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4E1" w:rsidRDefault="00A044E1" w:rsidP="00A044E1">
      <w:pPr>
        <w:ind w:firstLineChars="50" w:firstLine="105"/>
        <w:jc w:val="center"/>
      </w:pPr>
      <w:r>
        <w:t>Timoshenko梁</w:t>
      </w:r>
      <w:r>
        <w:rPr>
          <w:rFonts w:hint="eastAsia"/>
        </w:rPr>
        <w:t>单元</w:t>
      </w:r>
      <w:r>
        <w:t>的实现和</w:t>
      </w:r>
      <w:r>
        <w:rPr>
          <w:rFonts w:hint="eastAsia"/>
        </w:rPr>
        <w:t>前沿</w:t>
      </w:r>
      <w:r>
        <w:t>应用</w:t>
      </w:r>
    </w:p>
    <w:p w:rsidR="00A044E1" w:rsidRDefault="00A044E1" w:rsidP="00A044E1">
      <w:pPr>
        <w:ind w:firstLineChars="50" w:firstLine="105"/>
        <w:jc w:val="center"/>
      </w:pPr>
      <w:r>
        <w:rPr>
          <w:rFonts w:hint="eastAsia"/>
        </w:rPr>
        <w:t>力6 司马</w:t>
      </w:r>
      <w:proofErr w:type="gramStart"/>
      <w:r>
        <w:rPr>
          <w:rFonts w:hint="eastAsia"/>
        </w:rPr>
        <w:t>锲</w:t>
      </w:r>
      <w:proofErr w:type="gramEnd"/>
      <w:r>
        <w:rPr>
          <w:rFonts w:hint="eastAsia"/>
        </w:rPr>
        <w:t xml:space="preserve"> 201601</w:t>
      </w:r>
      <w:r>
        <w:t>1548</w:t>
      </w:r>
    </w:p>
    <w:p w:rsidR="00000000" w:rsidRDefault="00030DAD" w:rsidP="00030DAD">
      <w:pPr>
        <w:ind w:firstLineChars="100" w:firstLine="210"/>
      </w:pPr>
      <w:r>
        <w:rPr>
          <w:rFonts w:hint="eastAsia"/>
        </w:rPr>
        <w:t>在</w:t>
      </w:r>
      <w:r>
        <w:t>弹性力学问题和工程</w:t>
      </w:r>
      <w:r>
        <w:rPr>
          <w:rFonts w:hint="eastAsia"/>
        </w:rPr>
        <w:t>实践</w:t>
      </w:r>
      <w:r>
        <w:t>中，我们</w:t>
      </w:r>
      <w:r>
        <w:rPr>
          <w:rFonts w:hint="eastAsia"/>
        </w:rPr>
        <w:t>往往在线弹性</w:t>
      </w:r>
      <w:proofErr w:type="gramStart"/>
      <w:r>
        <w:rPr>
          <w:rFonts w:hint="eastAsia"/>
        </w:rPr>
        <w:t>细长梁</w:t>
      </w:r>
      <w:proofErr w:type="gramEnd"/>
      <w:r>
        <w:rPr>
          <w:rFonts w:hint="eastAsia"/>
        </w:rPr>
        <w:t>的建模与计算中</w:t>
      </w:r>
      <w:r w:rsidR="00AF05C7" w:rsidRPr="00030DAD">
        <w:rPr>
          <w:rFonts w:hint="eastAsia"/>
        </w:rPr>
        <w:t>采用欧拉</w:t>
      </w:r>
      <w:r w:rsidR="00AF05C7" w:rsidRPr="00030DAD">
        <w:t>-</w:t>
      </w:r>
      <w:r w:rsidR="00AF05C7" w:rsidRPr="00030DAD">
        <w:rPr>
          <w:rFonts w:hint="eastAsia"/>
        </w:rPr>
        <w:t>伯</w:t>
      </w:r>
      <w:proofErr w:type="gramStart"/>
      <w:r w:rsidR="00AF05C7" w:rsidRPr="00030DAD">
        <w:rPr>
          <w:rFonts w:hint="eastAsia"/>
        </w:rPr>
        <w:t>努利梁模型</w:t>
      </w:r>
      <w:proofErr w:type="gramEnd"/>
      <w:r w:rsidR="00AF05C7" w:rsidRPr="00030DAD">
        <w:rPr>
          <w:rFonts w:hint="eastAsia"/>
        </w:rPr>
        <w:t>，在该模型中我们忽略了</w:t>
      </w:r>
      <w:r>
        <w:rPr>
          <w:rFonts w:hint="eastAsia"/>
        </w:rPr>
        <w:t>平面剪切变形并假定变形后横截面的平面仍与变形后的轴线相垂直，即垂直</w:t>
      </w:r>
      <w:r w:rsidR="00AF05C7" w:rsidRPr="00030DAD">
        <w:rPr>
          <w:rFonts w:hint="eastAsia"/>
        </w:rPr>
        <w:t>截面假设</w:t>
      </w:r>
      <w:r>
        <w:rPr>
          <w:rFonts w:hint="eastAsia"/>
        </w:rPr>
        <w:t>。在</w:t>
      </w:r>
      <w:r>
        <w:t>该模型中，所有剪切变形和转动变形均被忽视，</w:t>
      </w:r>
      <w:r>
        <w:rPr>
          <w:rFonts w:hint="eastAsia"/>
        </w:rPr>
        <w:t>主要</w:t>
      </w:r>
      <w:r>
        <w:t>考虑弯曲变形。</w:t>
      </w:r>
      <w:r>
        <w:rPr>
          <w:rFonts w:hint="eastAsia"/>
        </w:rPr>
        <w:t>横截面</w:t>
      </w:r>
      <w:r>
        <w:t>内的剪应变通过轴向应力平衡微分方程解得。而</w:t>
      </w:r>
      <w:r>
        <w:rPr>
          <w:rFonts w:hint="eastAsia"/>
        </w:rPr>
        <w:t>当我们</w:t>
      </w:r>
      <w:r>
        <w:t>面临有效长度较短的短梁</w:t>
      </w:r>
      <w:r>
        <w:rPr>
          <w:rFonts w:hint="eastAsia"/>
        </w:rPr>
        <w:t>、</w:t>
      </w:r>
      <w:r>
        <w:t>复合材料</w:t>
      </w:r>
      <w:r>
        <w:rPr>
          <w:rFonts w:hint="eastAsia"/>
        </w:rPr>
        <w:t>梁、</w:t>
      </w:r>
      <w:r>
        <w:t>和高频激励下</w:t>
      </w:r>
      <w:r>
        <w:rPr>
          <w:rFonts w:hint="eastAsia"/>
        </w:rPr>
        <w:t>波长</w:t>
      </w:r>
      <w:r>
        <w:t>接近厚度的</w:t>
      </w:r>
      <w:r>
        <w:rPr>
          <w:rFonts w:hint="eastAsia"/>
        </w:rPr>
        <w:t>梁</w:t>
      </w:r>
      <w:r>
        <w:t>时，上述</w:t>
      </w:r>
      <w:r>
        <w:rPr>
          <w:rFonts w:hint="eastAsia"/>
        </w:rPr>
        <w:t>模型不再有效</w:t>
      </w:r>
      <w:r>
        <w:t>，</w:t>
      </w:r>
      <w:r w:rsidR="00AF05C7" w:rsidRPr="00030DAD">
        <w:rPr>
          <w:rFonts w:hint="eastAsia"/>
        </w:rPr>
        <w:t>继而引入考虑剪切和转动变形的铁木辛柯梁模型，该模型通过协调方程而非平衡微分方程计算得到梁的正应力与切应力</w:t>
      </w:r>
      <w:r>
        <w:rPr>
          <w:rFonts w:hint="eastAsia"/>
        </w:rPr>
        <w:t>。</w:t>
      </w:r>
    </w:p>
    <w:p w:rsidR="00C94E63" w:rsidRDefault="00030DAD" w:rsidP="00030DAD">
      <w:pPr>
        <w:ind w:firstLineChars="200" w:firstLine="420"/>
        <w:jc w:val="left"/>
      </w:pPr>
      <w:r>
        <w:rPr>
          <w:rFonts w:hint="eastAsia"/>
        </w:rPr>
        <w:t>在铁木辛柯</w:t>
      </w:r>
      <w:r>
        <w:t>梁</w:t>
      </w:r>
      <w:r>
        <w:rPr>
          <w:rFonts w:hint="eastAsia"/>
        </w:rPr>
        <w:t>模型</w:t>
      </w:r>
      <w:r>
        <w:t>中，垂直</w:t>
      </w:r>
      <w:r>
        <w:rPr>
          <w:rFonts w:hint="eastAsia"/>
        </w:rPr>
        <w:t>截面</w:t>
      </w:r>
      <w:r>
        <w:t>假设不再成立</w:t>
      </w:r>
      <w:r>
        <w:rPr>
          <w:rFonts w:hint="eastAsia"/>
        </w:rPr>
        <w:t>且剪切</w:t>
      </w:r>
      <w:r>
        <w:t>和转动变形不能忽略，因此在</w:t>
      </w:r>
      <w:r>
        <w:rPr>
          <w:rFonts w:hint="eastAsia"/>
        </w:rPr>
        <w:t>经典的</w:t>
      </w:r>
      <w:r>
        <w:t>铁木辛柯有限元单元构建的过程中</w:t>
      </w:r>
      <w:r>
        <w:rPr>
          <w:rFonts w:hint="eastAsia"/>
        </w:rPr>
        <w:t>，</w:t>
      </w:r>
      <w:r w:rsidR="004D68BC">
        <w:rPr>
          <w:rFonts w:hint="eastAsia"/>
        </w:rPr>
        <w:t>我们</w:t>
      </w:r>
      <w:r w:rsidR="004D68BC">
        <w:t>必须要考虑到剪切变形带来</w:t>
      </w:r>
      <w:r w:rsidR="004D68BC">
        <w:rPr>
          <w:rFonts w:hint="eastAsia"/>
        </w:rPr>
        <w:t>的</w:t>
      </w:r>
      <w:r w:rsidR="004D68BC">
        <w:t>影响。</w:t>
      </w:r>
      <w:r w:rsidR="004D68BC">
        <w:rPr>
          <w:rFonts w:hint="eastAsia"/>
        </w:rPr>
        <w:t>在</w:t>
      </w:r>
      <w:r w:rsidR="004D68BC">
        <w:t>现有的研究中，构建铁木辛柯梁单元的方法主要有三</w:t>
      </w:r>
      <w:r w:rsidR="004D68BC">
        <w:rPr>
          <w:rFonts w:hint="eastAsia"/>
        </w:rPr>
        <w:t>种：</w:t>
      </w:r>
      <w:r w:rsidR="004D68BC">
        <w:t>直接</w:t>
      </w:r>
      <w:r w:rsidR="004D68BC">
        <w:rPr>
          <w:rFonts w:hint="eastAsia"/>
        </w:rPr>
        <w:t>法</w:t>
      </w:r>
      <w:r w:rsidR="004D68BC">
        <w:t>、势能法（</w:t>
      </w:r>
      <w:r w:rsidR="004D68BC">
        <w:rPr>
          <w:rFonts w:hint="eastAsia"/>
        </w:rPr>
        <w:t>或</w:t>
      </w:r>
      <w:r w:rsidR="004D68BC">
        <w:t>称变分法）</w:t>
      </w:r>
      <w:r w:rsidR="004D68BC">
        <w:rPr>
          <w:rFonts w:hint="eastAsia"/>
        </w:rPr>
        <w:t>、</w:t>
      </w:r>
      <w:r w:rsidR="004D68BC">
        <w:t>传递函数法。</w:t>
      </w:r>
    </w:p>
    <w:p w:rsidR="00C94E63" w:rsidRPr="00C94E63" w:rsidRDefault="00C94E63" w:rsidP="00C94E63">
      <w:pPr>
        <w:ind w:firstLineChars="200" w:firstLine="420"/>
        <w:rPr>
          <w:rFonts w:hint="eastAsia"/>
        </w:rPr>
      </w:pPr>
      <w:r>
        <w:rPr>
          <w:rFonts w:hint="eastAsia"/>
        </w:rPr>
        <w:t>在直接</w:t>
      </w:r>
      <w:r>
        <w:t>法构建</w:t>
      </w:r>
      <w:r>
        <w:rPr>
          <w:rFonts w:hint="eastAsia"/>
        </w:rPr>
        <w:t>铁木辛柯</w:t>
      </w:r>
      <w:r>
        <w:t>梁单元中，我们从</w:t>
      </w:r>
      <w:r>
        <w:rPr>
          <w:rFonts w:hint="eastAsia"/>
        </w:rPr>
        <w:t>基本</w:t>
      </w:r>
      <w:r>
        <w:t>的几何方程、</w:t>
      </w:r>
      <w:r>
        <w:rPr>
          <w:rFonts w:hint="eastAsia"/>
        </w:rPr>
        <w:t>平衡</w:t>
      </w:r>
      <w:r>
        <w:t>方程</w:t>
      </w:r>
      <w:r>
        <w:rPr>
          <w:rFonts w:hint="eastAsia"/>
        </w:rPr>
        <w:t>、</w:t>
      </w:r>
      <w:r>
        <w:t>变形协调方程和物理本构方程出</w:t>
      </w:r>
      <w:r>
        <w:rPr>
          <w:rFonts w:hint="eastAsia"/>
        </w:rPr>
        <w:t>发</w:t>
      </w:r>
      <w:r>
        <w:t>，推导出单元的位移控制方程并</w:t>
      </w:r>
      <w:r>
        <w:rPr>
          <w:rFonts w:hint="eastAsia"/>
        </w:rPr>
        <w:t>在</w:t>
      </w:r>
      <w:r>
        <w:t>位移方程</w:t>
      </w:r>
      <w:proofErr w:type="gramStart"/>
      <w:r>
        <w:t>求解</w:t>
      </w:r>
      <w:r>
        <w:rPr>
          <w:rFonts w:hint="eastAsia"/>
        </w:rPr>
        <w:t>求解</w:t>
      </w:r>
      <w:proofErr w:type="gramEnd"/>
      <w:r>
        <w:t>中确定位移向量系数，以此为基础</w:t>
      </w:r>
      <w:r>
        <w:rPr>
          <w:rFonts w:hint="eastAsia"/>
        </w:rPr>
        <w:t>分别</w:t>
      </w:r>
      <w:r>
        <w:t>构建单元</w:t>
      </w:r>
      <w:r>
        <w:rPr>
          <w:rFonts w:hint="eastAsia"/>
        </w:rPr>
        <w:t>弯曲</w:t>
      </w:r>
      <w:r>
        <w:t>，剪切，扭转位移形函数</w:t>
      </w:r>
      <w:r>
        <w:rPr>
          <w:rFonts w:hint="eastAsia"/>
        </w:rPr>
        <w:t>，</w:t>
      </w:r>
      <w:r>
        <w:t>继而得出</w:t>
      </w:r>
      <w:r>
        <w:rPr>
          <w:rFonts w:hint="eastAsia"/>
        </w:rPr>
        <w:t>三类</w:t>
      </w:r>
      <w:r>
        <w:t>单元刚度矩阵和</w:t>
      </w:r>
      <w:r>
        <w:rPr>
          <w:rFonts w:hint="eastAsia"/>
        </w:rPr>
        <w:t>单元</w:t>
      </w:r>
      <w:r>
        <w:t>节点等效载荷向量，从而构建</w:t>
      </w:r>
      <w:r>
        <w:rPr>
          <w:rFonts w:hint="eastAsia"/>
        </w:rPr>
        <w:t>有限元</w:t>
      </w:r>
      <w:r>
        <w:t>形式。该方法</w:t>
      </w:r>
      <w:r>
        <w:rPr>
          <w:rFonts w:hint="eastAsia"/>
        </w:rPr>
        <w:t>优点</w:t>
      </w:r>
      <w:r>
        <w:t>是物理意义直观，且能给出单元在三个形变方向上</w:t>
      </w:r>
      <w:r>
        <w:rPr>
          <w:rFonts w:hint="eastAsia"/>
        </w:rPr>
        <w:t>刚度</w:t>
      </w:r>
      <w:r>
        <w:t>矩阵和等效载荷的解析形式</w:t>
      </w:r>
      <w:r>
        <w:rPr>
          <w:rFonts w:hint="eastAsia"/>
        </w:rPr>
        <w:t>，</w:t>
      </w:r>
      <w:r>
        <w:t>结果可靠</w:t>
      </w:r>
      <w:r>
        <w:rPr>
          <w:rFonts w:hint="eastAsia"/>
        </w:rPr>
        <w:t>，</w:t>
      </w:r>
      <w:r>
        <w:t>；缺陷是依赖于简化后的线性铁木辛柯梁方程，在</w:t>
      </w:r>
      <w:proofErr w:type="gramStart"/>
      <w:r>
        <w:t>极端短梁和</w:t>
      </w:r>
      <w:proofErr w:type="gramEnd"/>
      <w:r>
        <w:t>非线性形变效应较大时失效，同时</w:t>
      </w:r>
      <w:r>
        <w:rPr>
          <w:rFonts w:hint="eastAsia"/>
        </w:rPr>
        <w:t>推导</w:t>
      </w:r>
      <w:r>
        <w:t>位移控制</w:t>
      </w:r>
      <w:r>
        <w:rPr>
          <w:rFonts w:hint="eastAsia"/>
        </w:rPr>
        <w:t>方程</w:t>
      </w:r>
      <w:r>
        <w:t>，</w:t>
      </w:r>
      <w:r>
        <w:rPr>
          <w:rFonts w:hint="eastAsia"/>
        </w:rPr>
        <w:t>构造形函数过程</w:t>
      </w:r>
      <w:r>
        <w:t>过于繁琐</w:t>
      </w:r>
      <w:r>
        <w:rPr>
          <w:rFonts w:hint="eastAsia"/>
        </w:rPr>
        <w:t>，</w:t>
      </w:r>
      <w:r>
        <w:t>不适合超大项目的计算。</w:t>
      </w:r>
    </w:p>
    <w:p w:rsidR="004D68BC" w:rsidRDefault="004D68BC" w:rsidP="004F412B">
      <w:pPr>
        <w:ind w:firstLineChars="200" w:firstLine="420"/>
        <w:jc w:val="left"/>
        <w:rPr>
          <w:rFonts w:hint="eastAsia"/>
        </w:rPr>
      </w:pPr>
      <w:r>
        <w:rPr>
          <w:rFonts w:hint="eastAsia"/>
        </w:rPr>
        <w:t>在</w:t>
      </w:r>
      <w:r>
        <w:t>势能法中，</w:t>
      </w:r>
      <w:r w:rsidR="00030DAD">
        <w:t>我们</w:t>
      </w:r>
      <w:r w:rsidR="00030DAD">
        <w:rPr>
          <w:rFonts w:hint="eastAsia"/>
        </w:rPr>
        <w:t>在</w:t>
      </w:r>
      <w:r w:rsidR="00030DAD">
        <w:t>铁木辛柯梁的</w:t>
      </w:r>
      <w:r w:rsidR="00030DAD">
        <w:rPr>
          <w:rFonts w:hint="eastAsia"/>
        </w:rPr>
        <w:t>应力</w:t>
      </w:r>
      <w:r w:rsidR="00030DAD">
        <w:t>应变关系基础上</w:t>
      </w:r>
      <w:r>
        <w:rPr>
          <w:rFonts w:hint="eastAsia"/>
        </w:rPr>
        <w:t>导</w:t>
      </w:r>
      <w:r w:rsidR="00030DAD">
        <w:t>出其</w:t>
      </w:r>
      <w:r w:rsidR="00030DAD">
        <w:rPr>
          <w:rFonts w:hint="eastAsia"/>
        </w:rPr>
        <w:t>包含剪切</w:t>
      </w:r>
      <w:r w:rsidR="00030DAD">
        <w:t>变形的势能函数，再通过变分法</w:t>
      </w:r>
      <w:r>
        <w:rPr>
          <w:rFonts w:hint="eastAsia"/>
        </w:rPr>
        <w:t>求</w:t>
      </w:r>
      <w:r>
        <w:t>势能驻点</w:t>
      </w:r>
      <w:r w:rsidR="00030DAD">
        <w:t>得到其有限元形式。</w:t>
      </w:r>
      <w:r w:rsidR="00541BC5">
        <w:rPr>
          <w:rFonts w:hint="eastAsia"/>
        </w:rPr>
        <w:t>根据</w:t>
      </w:r>
      <w:r w:rsidR="00541BC5">
        <w:t>变分法我们可以得到</w:t>
      </w:r>
      <w:r w:rsidR="00541BC5">
        <w:rPr>
          <w:rFonts w:hint="eastAsia"/>
        </w:rPr>
        <w:t>二维</w:t>
      </w:r>
      <w:r w:rsidR="00541BC5">
        <w:t>平面内的铁木辛柯</w:t>
      </w:r>
      <w:r w:rsidR="00541BC5">
        <w:rPr>
          <w:rFonts w:hint="eastAsia"/>
        </w:rPr>
        <w:t>单元</w:t>
      </w:r>
      <w:r w:rsidR="00541BC5">
        <w:t>满足</w:t>
      </w:r>
      <w:r w:rsidR="004F412B">
        <w:rPr>
          <w:rFonts w:hint="eastAsia"/>
        </w:rPr>
        <w:t>新</w:t>
      </w:r>
      <w:r w:rsidR="004F412B">
        <w:t>的</w:t>
      </w:r>
      <w:r w:rsidR="00541BC5">
        <w:t>平衡方程。铁木辛柯梁单元的刚度阵</w:t>
      </w:r>
      <w:r w:rsidR="00541BC5">
        <w:rPr>
          <w:rFonts w:hint="eastAsia"/>
        </w:rPr>
        <w:t>相比于</w:t>
      </w:r>
      <w:r w:rsidR="00541BC5">
        <w:t>欧拉-伯</w:t>
      </w:r>
      <w:proofErr w:type="gramStart"/>
      <w:r w:rsidR="00541BC5">
        <w:t>努利梁模型</w:t>
      </w:r>
      <w:proofErr w:type="gramEnd"/>
      <w:r w:rsidR="00541BC5">
        <w:t>同时包含了拉压刚度矩阵</w:t>
      </w:r>
      <w:r w:rsidR="00541BC5">
        <w:rPr>
          <w:rFonts w:hint="eastAsia"/>
        </w:rPr>
        <w:t>和</w:t>
      </w:r>
      <w:r w:rsidR="00541BC5">
        <w:t>扭转刚度</w:t>
      </w:r>
      <w:r w:rsidR="00541BC5">
        <w:rPr>
          <w:rFonts w:hint="eastAsia"/>
        </w:rPr>
        <w:t>矩阵</w:t>
      </w:r>
      <w:r w:rsidR="00541BC5">
        <w:t>，</w:t>
      </w:r>
      <w:proofErr w:type="gramStart"/>
      <w:r w:rsidR="00541BC5">
        <w:t>其余形式</w:t>
      </w:r>
      <w:proofErr w:type="gramEnd"/>
      <w:r w:rsidR="00541BC5">
        <w:t>同欧拉伯努利梁一致。因此</w:t>
      </w:r>
      <w:r w:rsidR="00541BC5">
        <w:rPr>
          <w:rFonts w:hint="eastAsia"/>
        </w:rPr>
        <w:t>在</w:t>
      </w:r>
      <w:r w:rsidR="00541BC5">
        <w:t>建立单元网格和</w:t>
      </w:r>
      <w:r w:rsidR="00541BC5">
        <w:rPr>
          <w:rFonts w:hint="eastAsia"/>
        </w:rPr>
        <w:t>矩阵</w:t>
      </w:r>
      <w:r w:rsidR="00541BC5">
        <w:t>计算过程中，仍可以采用与欧拉伯努利梁相似的计算方法。</w:t>
      </w:r>
      <w:r w:rsidR="00C94E63">
        <w:rPr>
          <w:rFonts w:hint="eastAsia"/>
        </w:rPr>
        <w:t>该</w:t>
      </w:r>
      <w:r w:rsidR="00C94E63">
        <w:t>方法</w:t>
      </w:r>
      <w:r w:rsidR="00C94E63">
        <w:rPr>
          <w:rFonts w:hint="eastAsia"/>
        </w:rPr>
        <w:t>推导简洁</w:t>
      </w:r>
      <w:r w:rsidR="00C94E63">
        <w:t>，将</w:t>
      </w:r>
      <w:r w:rsidR="00C94E63">
        <w:rPr>
          <w:rFonts w:hint="eastAsia"/>
        </w:rPr>
        <w:t>三种</w:t>
      </w:r>
      <w:r w:rsidR="00C94E63">
        <w:t>形变统一到势能函数中来，变分法</w:t>
      </w:r>
      <w:r w:rsidR="00C94E63">
        <w:rPr>
          <w:rFonts w:hint="eastAsia"/>
        </w:rPr>
        <w:t>推导</w:t>
      </w:r>
      <w:r w:rsidR="00C94E63">
        <w:t>过程十分直观简洁，缺陷</w:t>
      </w:r>
      <w:r w:rsidR="00C94E63">
        <w:rPr>
          <w:rFonts w:hint="eastAsia"/>
        </w:rPr>
        <w:t>是需要</w:t>
      </w:r>
      <w:r w:rsidR="00C94E63">
        <w:t>额外构造形函数并且不能考虑到部分非线性请</w:t>
      </w:r>
      <w:proofErr w:type="gramStart"/>
      <w:r w:rsidR="00C94E63">
        <w:rPr>
          <w:rFonts w:hint="eastAsia"/>
        </w:rPr>
        <w:t>况</w:t>
      </w:r>
      <w:proofErr w:type="gramEnd"/>
      <w:r w:rsidR="00C94E63">
        <w:t>下，各类形变之间的耦合效应。</w:t>
      </w:r>
    </w:p>
    <w:p w:rsidR="00072D3A" w:rsidRPr="00072D3A" w:rsidRDefault="00440FE3" w:rsidP="00072D3A">
      <w:pPr>
        <w:ind w:firstLineChars="200" w:firstLine="420"/>
        <w:jc w:val="left"/>
        <w:rPr>
          <w:rFonts w:hint="eastAsia"/>
        </w:rPr>
      </w:pPr>
      <w:r>
        <w:rPr>
          <w:rFonts w:hint="eastAsia"/>
        </w:rPr>
        <w:t>分布参数系统的传递函数方法</w:t>
      </w:r>
      <w:r>
        <w:t>是</w:t>
      </w:r>
      <w:r>
        <w:t>一种基于控制论和半解析有限元思想的计算方法，</w:t>
      </w:r>
      <w:r>
        <w:rPr>
          <w:rFonts w:hint="eastAsia"/>
        </w:rPr>
        <w:t>该方法利用</w:t>
      </w:r>
      <w:r>
        <w:t>控制理论中的状态空间方法，将</w:t>
      </w:r>
      <w:r>
        <w:rPr>
          <w:rFonts w:hint="eastAsia"/>
        </w:rPr>
        <w:t>描述</w:t>
      </w:r>
      <w:r>
        <w:t>问题的</w:t>
      </w:r>
      <w:r>
        <w:t>多种类型数学物理</w:t>
      </w:r>
      <w:r>
        <w:rPr>
          <w:rFonts w:hint="eastAsia"/>
        </w:rPr>
        <w:t>方程转化</w:t>
      </w:r>
      <w:r>
        <w:t>为</w:t>
      </w:r>
      <w:r>
        <w:rPr>
          <w:rFonts w:hint="eastAsia"/>
        </w:rPr>
        <w:t>一组</w:t>
      </w:r>
      <w:r>
        <w:t>由自变量构成的正交基张成空间中的状态转换方程</w:t>
      </w:r>
      <w:r>
        <w:rPr>
          <w:rFonts w:hint="eastAsia"/>
        </w:rPr>
        <w:t>，</w:t>
      </w:r>
      <w:r>
        <w:t>再利用控制理论中的结论</w:t>
      </w:r>
      <w:r>
        <w:rPr>
          <w:rFonts w:hint="eastAsia"/>
        </w:rPr>
        <w:t>得到</w:t>
      </w:r>
      <w:r>
        <w:t>其目标函数的解析求解形式。将</w:t>
      </w:r>
      <w:r>
        <w:t>该方法的优点是求解过程简洁统一、精度高、边界条件处理规范和方便，便于计算机编程，还可与有限元等通用数值方法相耦合处理各类数学物理问题。</w:t>
      </w:r>
      <w:r>
        <w:rPr>
          <w:rFonts w:hint="eastAsia"/>
        </w:rPr>
        <w:t>在</w:t>
      </w:r>
      <w:r w:rsidR="00F9677B">
        <w:rPr>
          <w:rFonts w:hint="eastAsia"/>
        </w:rPr>
        <w:t>平面</w:t>
      </w:r>
      <w:r>
        <w:rPr>
          <w:rFonts w:hint="eastAsia"/>
        </w:rPr>
        <w:t>铁木辛柯</w:t>
      </w:r>
      <w:r>
        <w:t>梁单元的传递函数</w:t>
      </w:r>
      <w:r>
        <w:rPr>
          <w:rFonts w:hint="eastAsia"/>
        </w:rPr>
        <w:t>方法</w:t>
      </w:r>
      <w:r>
        <w:t>构建中，我们选取</w:t>
      </w:r>
      <w:r w:rsidR="00F9677B">
        <w:rPr>
          <w:rFonts w:hint="eastAsia"/>
        </w:rPr>
        <w:t>梁</w:t>
      </w:r>
      <w:r w:rsidR="00F9677B">
        <w:t>单元的弯曲变形、剪切变形及其各自的导数为</w:t>
      </w:r>
      <w:r w:rsidR="00F9677B">
        <w:rPr>
          <w:rFonts w:hint="eastAsia"/>
        </w:rPr>
        <w:t>空间</w:t>
      </w:r>
      <w:r w:rsidR="00F9677B">
        <w:t>正交基，</w:t>
      </w:r>
      <w:r w:rsidR="00F9677B">
        <w:rPr>
          <w:rFonts w:hint="eastAsia"/>
        </w:rPr>
        <w:t>并定义</w:t>
      </w:r>
      <w:r w:rsidR="00F9677B">
        <w:t>状态变量η</w:t>
      </w:r>
      <w:r w:rsidR="00F9677B">
        <w:rPr>
          <w:rFonts w:hint="eastAsia"/>
        </w:rPr>
        <w:t>，</w:t>
      </w:r>
      <w:r w:rsidR="00F9677B">
        <w:t>继而我们可以根据平面铁木辛柯梁</w:t>
      </w:r>
      <w:r w:rsidR="00F9677B">
        <w:rPr>
          <w:rFonts w:hint="eastAsia"/>
        </w:rPr>
        <w:t>轴向</w:t>
      </w:r>
      <w:r w:rsidR="00F9677B">
        <w:t>的</w:t>
      </w:r>
      <w:r w:rsidR="00F9677B">
        <w:rPr>
          <w:rFonts w:hint="eastAsia"/>
        </w:rPr>
        <w:t>剪力</w:t>
      </w:r>
      <w:r w:rsidR="00F9677B">
        <w:t>和弯矩平衡方程得到</w:t>
      </w:r>
      <w:r w:rsidR="00F9677B">
        <w:rPr>
          <w:rFonts w:hint="eastAsia"/>
        </w:rPr>
        <w:t>其</w:t>
      </w:r>
      <w:r w:rsidR="00F9677B">
        <w:t>状态空间</w:t>
      </w:r>
      <w:r w:rsidR="00F9677B">
        <w:rPr>
          <w:rFonts w:hint="eastAsia"/>
        </w:rPr>
        <w:t>内</w:t>
      </w:r>
      <w:r w:rsidR="00F9677B">
        <w:t>的</w:t>
      </w:r>
      <w:r w:rsidR="00F9677B">
        <w:rPr>
          <w:rFonts w:hint="eastAsia"/>
        </w:rPr>
        <w:t>状态转换</w:t>
      </w:r>
      <w:r w:rsidR="00F9677B">
        <w:t>方程和边界条件，再</w:t>
      </w:r>
      <w:r w:rsidR="00F9677B">
        <w:rPr>
          <w:rFonts w:hint="eastAsia"/>
        </w:rPr>
        <w:t>根据</w:t>
      </w:r>
      <w:r w:rsidR="00F9677B">
        <w:t>控制理论中的结论，设状态空间解的</w:t>
      </w:r>
      <w:r w:rsidR="00F9677B">
        <w:rPr>
          <w:rFonts w:hint="eastAsia"/>
        </w:rPr>
        <w:t>形式</w:t>
      </w:r>
      <w:r w:rsidR="00F9677B">
        <w:t>为通解，代入原方程联立得到梁的广义</w:t>
      </w:r>
      <w:proofErr w:type="gramStart"/>
      <w:r w:rsidR="00F9677B">
        <w:t>特性本构矩阵</w:t>
      </w:r>
      <w:proofErr w:type="gramEnd"/>
      <w:r w:rsidR="00072D3A">
        <w:rPr>
          <w:rFonts w:hint="eastAsia"/>
        </w:rPr>
        <w:t>。</w:t>
      </w:r>
      <w:r w:rsidR="00072D3A">
        <w:t>继而</w:t>
      </w:r>
      <w:r w:rsidR="00072D3A">
        <w:rPr>
          <w:rFonts w:hint="eastAsia"/>
        </w:rPr>
        <w:t>对比</w:t>
      </w:r>
      <w:r w:rsidR="00072D3A">
        <w:t>状态空间中和经典有限元单元平衡方程，得到</w:t>
      </w:r>
      <w:r w:rsidR="00072D3A">
        <w:rPr>
          <w:rFonts w:hint="eastAsia"/>
        </w:rPr>
        <w:t>单元</w:t>
      </w:r>
      <w:r w:rsidR="00072D3A">
        <w:t>系统刚度矩阵和单元节点等效载荷向量</w:t>
      </w:r>
      <w:r w:rsidR="00072D3A">
        <w:rPr>
          <w:rFonts w:hint="eastAsia"/>
        </w:rPr>
        <w:t>用</w:t>
      </w:r>
      <w:r w:rsidR="00072D3A">
        <w:t>广义</w:t>
      </w:r>
      <w:proofErr w:type="gramStart"/>
      <w:r w:rsidR="00072D3A">
        <w:t>特性本构矩阵</w:t>
      </w:r>
      <w:proofErr w:type="gramEnd"/>
      <w:r w:rsidR="00072D3A">
        <w:t>和状态变量η解的表示形式</w:t>
      </w:r>
      <w:r w:rsidR="00072D3A">
        <w:rPr>
          <w:rFonts w:hint="eastAsia"/>
        </w:rPr>
        <w:t>，</w:t>
      </w:r>
      <w:r w:rsidR="00072D3A">
        <w:t>从而实现有限元的构建。</w:t>
      </w:r>
    </w:p>
    <w:p w:rsidR="00541BC5" w:rsidRDefault="004F412B" w:rsidP="00030DAD">
      <w:pPr>
        <w:ind w:firstLineChars="200" w:firstLine="420"/>
        <w:jc w:val="left"/>
      </w:pPr>
      <w:r>
        <w:rPr>
          <w:rFonts w:hint="eastAsia"/>
        </w:rPr>
        <w:t>铁木辛柯</w:t>
      </w:r>
      <w:r>
        <w:t>梁在实际工程中有着广</w:t>
      </w:r>
      <w:r>
        <w:rPr>
          <w:rFonts w:hint="eastAsia"/>
        </w:rPr>
        <w:t>泛</w:t>
      </w:r>
      <w:r>
        <w:t>的应用，因其在处理短梁、复合材料梁和高激励</w:t>
      </w:r>
      <w:proofErr w:type="gramStart"/>
      <w:r>
        <w:t>梁问题</w:t>
      </w:r>
      <w:proofErr w:type="gramEnd"/>
      <w:r>
        <w:t>的有效性，其往往被用于分析微纳米元器件中的梁单元动力学问题，以及梁的振动问题。</w:t>
      </w:r>
      <w:r w:rsidR="00541BC5">
        <w:t>在实际应用中，铁木辛柯梁往往根据实际需要</w:t>
      </w:r>
      <w:r w:rsidR="00541BC5">
        <w:rPr>
          <w:rFonts w:hint="eastAsia"/>
        </w:rPr>
        <w:t>衍生</w:t>
      </w:r>
      <w:r w:rsidR="00541BC5">
        <w:t>出不同类型的单元。下面</w:t>
      </w:r>
      <w:r w:rsidR="00541BC5">
        <w:rPr>
          <w:rFonts w:hint="eastAsia"/>
        </w:rPr>
        <w:t>着重</w:t>
      </w:r>
      <w:r w:rsidR="00541BC5">
        <w:t>介绍</w:t>
      </w:r>
      <w:r>
        <w:rPr>
          <w:rFonts w:hint="eastAsia"/>
        </w:rPr>
        <w:t>小尺度</w:t>
      </w:r>
      <w:r>
        <w:t>下的</w:t>
      </w:r>
      <w:r w:rsidR="004D68BC">
        <w:rPr>
          <w:rFonts w:hint="eastAsia"/>
        </w:rPr>
        <w:t>应变</w:t>
      </w:r>
      <w:r>
        <w:t>梯度理论单元</w:t>
      </w:r>
      <w:r w:rsidR="00440FE3">
        <w:t>和</w:t>
      </w:r>
      <w:r w:rsidR="00440FE3">
        <w:rPr>
          <w:rFonts w:hint="eastAsia"/>
        </w:rPr>
        <w:t>铁木辛柯</w:t>
      </w:r>
      <w:r w:rsidR="00440FE3">
        <w:t>梁边界元</w:t>
      </w:r>
    </w:p>
    <w:p w:rsidR="00C94E63" w:rsidRDefault="00C94E63" w:rsidP="00030DAD">
      <w:pPr>
        <w:ind w:firstLineChars="200" w:firstLine="420"/>
        <w:jc w:val="left"/>
      </w:pPr>
      <w:r>
        <w:rPr>
          <w:rFonts w:hint="eastAsia"/>
        </w:rPr>
        <w:t>应变梯度</w:t>
      </w:r>
      <w:r>
        <w:t>理论单元</w:t>
      </w:r>
    </w:p>
    <w:p w:rsidR="0021303D" w:rsidRDefault="0021303D" w:rsidP="0021303D">
      <w:pPr>
        <w:ind w:firstLineChars="200" w:firstLine="420"/>
        <w:jc w:val="left"/>
      </w:pPr>
      <w:r>
        <w:rPr>
          <w:rFonts w:hint="eastAsia"/>
        </w:rPr>
        <w:t>应变梯度</w:t>
      </w:r>
      <w:r>
        <w:t>理论是</w:t>
      </w:r>
      <w:r>
        <w:rPr>
          <w:rFonts w:hint="eastAsia"/>
        </w:rPr>
        <w:t>为</w:t>
      </w:r>
      <w:r>
        <w:t>解释材料在微米尺度</w:t>
      </w:r>
      <w:r>
        <w:rPr>
          <w:rFonts w:hint="eastAsia"/>
        </w:rPr>
        <w:t>下</w:t>
      </w:r>
      <w:r>
        <w:t>的尺寸效应现象而发展起来的一种新理论，</w:t>
      </w:r>
      <w:r>
        <w:rPr>
          <w:rFonts w:hint="eastAsia"/>
        </w:rPr>
        <w:lastRenderedPageBreak/>
        <w:t>F</w:t>
      </w:r>
      <w:r>
        <w:t>leck等人</w:t>
      </w:r>
      <w:r>
        <w:rPr>
          <w:rFonts w:hint="eastAsia"/>
        </w:rPr>
        <w:t>最先</w:t>
      </w:r>
      <w:r>
        <w:t>于</w:t>
      </w:r>
      <w:r>
        <w:rPr>
          <w:rFonts w:hint="eastAsia"/>
        </w:rPr>
        <w:t>1994年</w:t>
      </w:r>
      <w:r>
        <w:t>在细铜丝的扭转实验中</w:t>
      </w:r>
      <w:r>
        <w:rPr>
          <w:rFonts w:hint="eastAsia"/>
        </w:rPr>
        <w:t>观测到</w:t>
      </w:r>
      <w:r>
        <w:t>微尺度下应变梯度的硬化，</w:t>
      </w:r>
      <w:r>
        <w:rPr>
          <w:rFonts w:hint="eastAsia"/>
        </w:rPr>
        <w:t>实验中12.5μ</w:t>
      </w:r>
      <w:r>
        <w:t>m直径的铜丝的</w:t>
      </w:r>
      <w:r>
        <w:rPr>
          <w:rFonts w:hint="eastAsia"/>
        </w:rPr>
        <w:t>剪切强度</w:t>
      </w:r>
      <w:r>
        <w:t>约为</w:t>
      </w:r>
      <w:r>
        <w:rPr>
          <w:rFonts w:hint="eastAsia"/>
        </w:rPr>
        <w:t>170μ</w:t>
      </w:r>
      <w:r>
        <w:t>m直径铜丝的三倍。</w:t>
      </w:r>
      <w:r>
        <w:rPr>
          <w:rFonts w:hint="eastAsia"/>
        </w:rPr>
        <w:t>在</w:t>
      </w:r>
      <w:proofErr w:type="gramStart"/>
      <w:r>
        <w:rPr>
          <w:rFonts w:hint="eastAsia"/>
        </w:rPr>
        <w:t>薄镍梁</w:t>
      </w:r>
      <w:proofErr w:type="gramEnd"/>
      <w:r>
        <w:rPr>
          <w:rFonts w:hint="eastAsia"/>
        </w:rPr>
        <w:t>的微弯曲试验中，</w:t>
      </w:r>
      <w:proofErr w:type="spellStart"/>
      <w:r>
        <w:t>Stolken</w:t>
      </w:r>
      <w:proofErr w:type="spellEnd"/>
      <w:r>
        <w:t xml:space="preserve"> 和 Evans[2]观察到当梁的厚度从 100 微米减小到 12.5 </w:t>
      </w:r>
      <w:proofErr w:type="gramStart"/>
      <w:r>
        <w:t>微米时</w:t>
      </w:r>
      <w:proofErr w:type="gramEnd"/>
      <w:r>
        <w:t xml:space="preserve">梁的规范化弯曲硬化有了巨大的增加。Lam 等人[3]在环氧聚合物梁的微弯曲试验中发现当梁的厚度从 115 微米减小到 20 微米时，梁的弯曲刚度增加了大约 2.4 </w:t>
      </w:r>
      <w:proofErr w:type="gramStart"/>
      <w:r>
        <w:t>倍</w:t>
      </w:r>
      <w:proofErr w:type="gramEnd"/>
      <w:r>
        <w:t>。传统连续介质理论</w:t>
      </w:r>
      <w:proofErr w:type="gramStart"/>
      <w:r>
        <w:t>不</w:t>
      </w:r>
      <w:proofErr w:type="gramEnd"/>
      <w:r>
        <w:t>含有尺寸参数，因此传统理论不适用</w:t>
      </w:r>
      <w:r w:rsidRPr="0021303D">
        <w:rPr>
          <w:rFonts w:hint="eastAsia"/>
        </w:rPr>
        <w:t>于微结构。而应</w:t>
      </w:r>
      <w:r>
        <w:rPr>
          <w:rFonts w:hint="eastAsia"/>
        </w:rPr>
        <w:t>变梯度理论可以解决尺寸效应的问题，因此得到了广泛的应用</w:t>
      </w:r>
      <w:r>
        <w:rPr>
          <w:rFonts w:hint="eastAsia"/>
        </w:rPr>
        <w:t>。</w:t>
      </w:r>
      <w:r>
        <w:rPr>
          <w:rFonts w:hint="eastAsia"/>
        </w:rPr>
        <w:t>在</w:t>
      </w:r>
      <w:r>
        <w:t>这一类情况下，我们将应变梯度方程代入到</w:t>
      </w:r>
      <w:r>
        <w:rPr>
          <w:rFonts w:hint="eastAsia"/>
        </w:rPr>
        <w:t>铁木辛柯</w:t>
      </w:r>
      <w:r>
        <w:t>梁的平衡方程和本构方程中，通过哈密顿原理求其哈密顿量的</w:t>
      </w:r>
      <w:proofErr w:type="gramStart"/>
      <w:r>
        <w:t>驻值得</w:t>
      </w:r>
      <w:proofErr w:type="gramEnd"/>
      <w:r>
        <w:t>到</w:t>
      </w:r>
      <w:r>
        <w:rPr>
          <w:rFonts w:hint="eastAsia"/>
        </w:rPr>
        <w:t>平面</w:t>
      </w:r>
      <w:r>
        <w:t>条件下铁木辛柯梁关于</w:t>
      </w:r>
      <w:r>
        <w:rPr>
          <w:rFonts w:hint="eastAsia"/>
        </w:rPr>
        <w:t>弯曲</w:t>
      </w:r>
      <w:r>
        <w:t>形变和剪切形变的控制方程</w:t>
      </w:r>
      <w:r w:rsidR="001D4990">
        <w:rPr>
          <w:rFonts w:hint="eastAsia"/>
        </w:rPr>
        <w:t>。我们</w:t>
      </w:r>
      <w:r w:rsidR="001D4990">
        <w:t>注意到</w:t>
      </w:r>
      <w:r w:rsidR="001D4990">
        <w:rPr>
          <w:rFonts w:hint="eastAsia"/>
        </w:rPr>
        <w:t>，</w:t>
      </w:r>
      <w:r w:rsidR="001D4990">
        <w:t>在该类</w:t>
      </w:r>
      <w:r w:rsidR="001D4990">
        <w:rPr>
          <w:rFonts w:hint="eastAsia"/>
        </w:rPr>
        <w:t>情况</w:t>
      </w:r>
      <w:r w:rsidR="001D4990">
        <w:t>下</w:t>
      </w:r>
      <w:r w:rsidR="001D4990">
        <w:rPr>
          <w:rFonts w:hint="eastAsia"/>
        </w:rPr>
        <w:t>，</w:t>
      </w:r>
      <w:r w:rsidR="001D4990">
        <w:t>小尺度中边界效应导致</w:t>
      </w:r>
      <w:r w:rsidR="001D4990">
        <w:rPr>
          <w:rFonts w:hint="eastAsia"/>
        </w:rPr>
        <w:t>势能</w:t>
      </w:r>
      <w:r w:rsidR="001D4990" w:rsidRPr="001D4990">
        <w:rPr>
          <w:rFonts w:hint="eastAsia"/>
        </w:rPr>
        <w:t>函数中</w:t>
      </w:r>
      <w:r w:rsidR="001D4990">
        <w:rPr>
          <w:rFonts w:hint="eastAsia"/>
        </w:rPr>
        <w:t>含有的高阶张量被</w:t>
      </w:r>
      <w:r w:rsidR="001D4990" w:rsidRPr="001D4990">
        <w:rPr>
          <w:rFonts w:hint="eastAsia"/>
        </w:rPr>
        <w:t>矢量化</w:t>
      </w:r>
      <w:r w:rsidR="004F412B">
        <w:rPr>
          <w:rFonts w:hint="eastAsia"/>
        </w:rPr>
        <w:t>，我们将其</w:t>
      </w:r>
      <w:r w:rsidR="004F412B">
        <w:t>简化为</w:t>
      </w:r>
      <w:r w:rsidR="004F412B">
        <w:rPr>
          <w:rFonts w:hint="eastAsia"/>
        </w:rPr>
        <w:t>二次形式表示，</w:t>
      </w:r>
      <w:proofErr w:type="gramStart"/>
      <w:r w:rsidR="004F412B">
        <w:rPr>
          <w:rFonts w:hint="eastAsia"/>
        </w:rPr>
        <w:t>新</w:t>
      </w:r>
      <w:r w:rsidR="004F412B">
        <w:t>铁木</w:t>
      </w:r>
      <w:proofErr w:type="gramEnd"/>
      <w:r w:rsidR="004F412B">
        <w:t>辛柯梁单元的</w:t>
      </w:r>
      <w:r w:rsidR="001D4990" w:rsidRPr="001D4990">
        <w:rPr>
          <w:rFonts w:hint="eastAsia"/>
        </w:rPr>
        <w:t>刚度和质量矩阵</w:t>
      </w:r>
      <w:r w:rsidR="004F412B">
        <w:rPr>
          <w:rFonts w:hint="eastAsia"/>
        </w:rPr>
        <w:t>中</w:t>
      </w:r>
      <w:r w:rsidR="004F412B">
        <w:t>也因此出现二次项</w:t>
      </w:r>
      <w:r w:rsidR="001D4990" w:rsidRPr="001D4990">
        <w:rPr>
          <w:rFonts w:hint="eastAsia"/>
        </w:rPr>
        <w:t>。</w:t>
      </w:r>
      <w:r w:rsidR="004F412B">
        <w:rPr>
          <w:rFonts w:hint="eastAsia"/>
        </w:rPr>
        <w:t>为了</w:t>
      </w:r>
      <w:r w:rsidR="004F412B">
        <w:t>完</w:t>
      </w:r>
      <w:r w:rsidR="004F412B">
        <w:rPr>
          <w:rFonts w:hint="eastAsia"/>
        </w:rPr>
        <w:t>备</w:t>
      </w:r>
      <w:r w:rsidR="004F412B">
        <w:t>描述其动力学行为，</w:t>
      </w:r>
      <w:r w:rsidR="001D4990" w:rsidRPr="001D4990">
        <w:rPr>
          <w:rFonts w:hint="eastAsia"/>
        </w:rPr>
        <w:t>与标准</w:t>
      </w:r>
      <w:r w:rsidR="001D4990" w:rsidRPr="001D4990">
        <w:t>Timoshenko</w:t>
      </w:r>
      <w:r w:rsidR="004F412B">
        <w:t>梁单元相比，新单元需要两个额外的节点自由度</w:t>
      </w:r>
      <w:r w:rsidR="001D4990" w:rsidRPr="001D4990">
        <w:t>由横向平移和旋转的导数组成</w:t>
      </w:r>
      <w:r w:rsidR="000679E1">
        <w:t>从而推导出铁木辛柯微梁</w:t>
      </w:r>
      <w:r w:rsidR="000679E1">
        <w:rPr>
          <w:rFonts w:hint="eastAsia"/>
        </w:rPr>
        <w:t>静态</w:t>
      </w:r>
      <w:r w:rsidR="000679E1">
        <w:t>模型的积分弱形式</w:t>
      </w:r>
      <w:r w:rsidR="000679E1">
        <w:rPr>
          <w:rFonts w:hint="eastAsia"/>
        </w:rPr>
        <w:t>。</w:t>
      </w:r>
      <w:r w:rsidR="000679E1">
        <w:t>将</w:t>
      </w:r>
      <w:r w:rsidR="000679E1">
        <w:rPr>
          <w:rFonts w:hint="eastAsia"/>
        </w:rPr>
        <w:t>边界</w:t>
      </w:r>
      <w:r w:rsidR="000679E1">
        <w:t>条件代入到</w:t>
      </w:r>
      <w:proofErr w:type="gramStart"/>
      <w:r w:rsidR="000679E1">
        <w:t>弱形式</w:t>
      </w:r>
      <w:proofErr w:type="gramEnd"/>
      <w:r w:rsidR="000679E1">
        <w:t>确定</w:t>
      </w:r>
      <w:r w:rsidR="000679E1">
        <w:rPr>
          <w:rFonts w:hint="eastAsia"/>
        </w:rPr>
        <w:t>位移</w:t>
      </w:r>
      <w:r w:rsidR="000679E1">
        <w:t>向量的系数，并</w:t>
      </w:r>
      <w:r w:rsidR="000679E1">
        <w:rPr>
          <w:rFonts w:hint="eastAsia"/>
        </w:rPr>
        <w:t>在</w:t>
      </w:r>
      <w:r w:rsidR="000679E1">
        <w:t>较低连续性条件（</w:t>
      </w:r>
      <w:r w:rsidR="000679E1">
        <w:rPr>
          <w:rFonts w:hint="eastAsia"/>
        </w:rPr>
        <w:t>C</w:t>
      </w:r>
      <w:r w:rsidR="000679E1">
        <w:t>0</w:t>
      </w:r>
      <w:proofErr w:type="gramStart"/>
      <w:r w:rsidR="000679E1">
        <w:rPr>
          <w:rFonts w:hint="eastAsia"/>
        </w:rPr>
        <w:t>型</w:t>
      </w:r>
      <w:r w:rsidR="000679E1">
        <w:t>连续</w:t>
      </w:r>
      <w:proofErr w:type="gramEnd"/>
      <w:r w:rsidR="000679E1">
        <w:t>和C1</w:t>
      </w:r>
      <w:proofErr w:type="gramStart"/>
      <w:r w:rsidR="000679E1">
        <w:rPr>
          <w:rFonts w:hint="eastAsia"/>
        </w:rPr>
        <w:t>型</w:t>
      </w:r>
      <w:r w:rsidR="000679E1">
        <w:t>弱连续</w:t>
      </w:r>
      <w:proofErr w:type="gramEnd"/>
      <w:r w:rsidR="000679E1">
        <w:t>）</w:t>
      </w:r>
      <w:r w:rsidR="000679E1">
        <w:rPr>
          <w:rFonts w:hint="eastAsia"/>
        </w:rPr>
        <w:t>的</w:t>
      </w:r>
      <w:r w:rsidR="000679E1">
        <w:t>条件下</w:t>
      </w:r>
      <w:r w:rsidR="000679E1">
        <w:rPr>
          <w:rFonts w:hint="eastAsia"/>
        </w:rPr>
        <w:t>采用</w:t>
      </w:r>
      <w:r w:rsidR="000679E1">
        <w:t>一阶</w:t>
      </w:r>
      <w:proofErr w:type="spellStart"/>
      <w:r w:rsidR="000679E1">
        <w:rPr>
          <w:rFonts w:hint="eastAsia"/>
        </w:rPr>
        <w:t>H</w:t>
      </w:r>
      <w:r w:rsidR="000679E1">
        <w:t>ermite</w:t>
      </w:r>
      <w:proofErr w:type="spellEnd"/>
      <w:r w:rsidR="000679E1">
        <w:t>插值构建形函数</w:t>
      </w:r>
      <w:r w:rsidR="000679E1">
        <w:rPr>
          <w:rFonts w:hint="eastAsia"/>
        </w:rPr>
        <w:t>，</w:t>
      </w:r>
      <w:r w:rsidR="000679E1">
        <w:t>从而构建起</w:t>
      </w:r>
      <w:r w:rsidR="000679E1">
        <w:rPr>
          <w:rFonts w:hint="eastAsia"/>
        </w:rPr>
        <w:t>应变</w:t>
      </w:r>
      <w:proofErr w:type="gramStart"/>
      <w:r w:rsidR="000679E1">
        <w:t>梯度微梁的</w:t>
      </w:r>
      <w:proofErr w:type="gramEnd"/>
      <w:r w:rsidR="000679E1">
        <w:rPr>
          <w:rFonts w:hint="eastAsia"/>
        </w:rPr>
        <w:t>静态</w:t>
      </w:r>
      <w:r w:rsidR="000679E1">
        <w:t>有限元形式。</w:t>
      </w:r>
      <w:r w:rsidR="000679E1">
        <w:rPr>
          <w:rFonts w:hint="eastAsia"/>
        </w:rPr>
        <w:t>这类</w:t>
      </w:r>
      <w:r w:rsidR="000679E1" w:rsidRPr="000679E1">
        <w:rPr>
          <w:rFonts w:hint="eastAsia"/>
        </w:rPr>
        <w:t>基于应变梯度弹性理论的非传统铁木辛柯梁单元来</w:t>
      </w:r>
      <w:r w:rsidR="000679E1">
        <w:rPr>
          <w:rFonts w:hint="eastAsia"/>
        </w:rPr>
        <w:t>可以</w:t>
      </w:r>
      <w:r w:rsidR="000679E1">
        <w:t>有效</w:t>
      </w:r>
      <w:r w:rsidR="000679E1" w:rsidRPr="000679E1">
        <w:rPr>
          <w:rFonts w:hint="eastAsia"/>
        </w:rPr>
        <w:t>预测</w:t>
      </w:r>
      <w:r w:rsidR="000679E1">
        <w:rPr>
          <w:rFonts w:hint="eastAsia"/>
        </w:rPr>
        <w:t>和</w:t>
      </w:r>
      <w:proofErr w:type="gramStart"/>
      <w:r w:rsidR="000679E1">
        <w:t>分析</w:t>
      </w:r>
      <w:r w:rsidR="000679E1">
        <w:rPr>
          <w:rFonts w:hint="eastAsia"/>
        </w:rPr>
        <w:t>微梁的</w:t>
      </w:r>
      <w:proofErr w:type="gramEnd"/>
      <w:r w:rsidR="000679E1">
        <w:rPr>
          <w:rFonts w:hint="eastAsia"/>
        </w:rPr>
        <w:t>弯曲力学行为，有效</w:t>
      </w:r>
      <w:r w:rsidR="000679E1">
        <w:t>解决了微米尺度下梯度效应对梁单元构建的问题。</w:t>
      </w:r>
      <w:r w:rsidR="000679E1">
        <w:rPr>
          <w:rFonts w:hint="eastAsia"/>
        </w:rPr>
        <w:t>同时</w:t>
      </w:r>
      <w:r w:rsidR="000679E1">
        <w:t>，</w:t>
      </w:r>
      <w:r w:rsidR="000679E1" w:rsidRPr="000679E1">
        <w:rPr>
          <w:rFonts w:hint="eastAsia"/>
        </w:rPr>
        <w:t>应变梯度梁单元满足</w:t>
      </w:r>
      <w:r w:rsidR="000679E1" w:rsidRPr="000679E1">
        <w:t>C0</w:t>
      </w:r>
      <w:proofErr w:type="gramStart"/>
      <w:r w:rsidR="000679E1" w:rsidRPr="000679E1">
        <w:t>型连续</w:t>
      </w:r>
      <w:proofErr w:type="gramEnd"/>
      <w:r w:rsidR="000679E1" w:rsidRPr="000679E1">
        <w:t>和C1</w:t>
      </w:r>
      <w:proofErr w:type="gramStart"/>
      <w:r w:rsidR="000679E1">
        <w:t>型弱连续</w:t>
      </w:r>
      <w:proofErr w:type="gramEnd"/>
      <w:r w:rsidR="000679E1">
        <w:t>，并且这个单元包含三个</w:t>
      </w:r>
      <w:proofErr w:type="gramStart"/>
      <w:r w:rsidR="000679E1">
        <w:t>內秉</w:t>
      </w:r>
      <w:proofErr w:type="gramEnd"/>
      <w:r w:rsidR="000679E1">
        <w:t>尺寸参数</w:t>
      </w:r>
      <w:r w:rsidR="000679E1">
        <w:rPr>
          <w:rFonts w:hint="eastAsia"/>
        </w:rPr>
        <w:t>，相比于</w:t>
      </w:r>
      <w:r w:rsidR="000679E1">
        <w:t>传统的铁木辛柯梁单元</w:t>
      </w:r>
      <w:r w:rsidR="000679E1">
        <w:rPr>
          <w:rFonts w:hint="eastAsia"/>
        </w:rPr>
        <w:t>更</w:t>
      </w:r>
      <w:r w:rsidR="000679E1">
        <w:t>容易</w:t>
      </w:r>
      <w:proofErr w:type="gramStart"/>
      <w:r w:rsidR="000679E1">
        <w:t>构建且</w:t>
      </w:r>
      <w:proofErr w:type="gramEnd"/>
      <w:r w:rsidR="000679E1">
        <w:t>具有较</w:t>
      </w:r>
      <w:r w:rsidR="000679E1" w:rsidRPr="000679E1">
        <w:t>高的计算精度。</w:t>
      </w:r>
    </w:p>
    <w:p w:rsidR="00BD051D" w:rsidRDefault="00BD051D" w:rsidP="0021303D">
      <w:pPr>
        <w:ind w:firstLineChars="200" w:firstLine="420"/>
        <w:jc w:val="left"/>
        <w:rPr>
          <w:rFonts w:hint="eastAsia"/>
        </w:rPr>
      </w:pPr>
      <w:r>
        <w:rPr>
          <w:rFonts w:hint="eastAsia"/>
        </w:rPr>
        <w:t>铁木辛柯</w:t>
      </w:r>
      <w:r>
        <w:t>梁</w:t>
      </w:r>
      <w:r>
        <w:rPr>
          <w:rFonts w:hint="eastAsia"/>
        </w:rPr>
        <w:t>边界元</w:t>
      </w:r>
    </w:p>
    <w:p w:rsidR="004F412B" w:rsidRPr="004F412B" w:rsidRDefault="004F412B" w:rsidP="00BD051D">
      <w:pPr>
        <w:ind w:firstLineChars="200" w:firstLine="420"/>
        <w:jc w:val="left"/>
        <w:rPr>
          <w:rFonts w:hint="eastAsia"/>
        </w:rPr>
      </w:pPr>
      <w:r>
        <w:rPr>
          <w:rFonts w:hint="eastAsia"/>
        </w:rPr>
        <w:t>Timoshenko</w:t>
      </w:r>
      <w:r>
        <w:t>梁</w:t>
      </w:r>
      <w:r>
        <w:rPr>
          <w:rFonts w:hint="eastAsia"/>
        </w:rPr>
        <w:t>模型</w:t>
      </w:r>
      <w:r>
        <w:t>应用</w:t>
      </w:r>
      <w:proofErr w:type="gramStart"/>
      <w:r>
        <w:t>于梁内的</w:t>
      </w:r>
      <w:proofErr w:type="gramEnd"/>
      <w:r>
        <w:t>高频振动问题研究自</w:t>
      </w:r>
      <w:hyperlink r:id="rId5" w:history="1">
        <w:r w:rsidRPr="004F412B">
          <w:t>Han S.M., </w:t>
        </w:r>
      </w:hyperlink>
      <w:hyperlink r:id="rId6" w:history="1">
        <w:r w:rsidRPr="004F412B">
          <w:t>Benaroya</w:t>
        </w:r>
      </w:hyperlink>
      <w:hyperlink r:id="rId7" w:history="1">
        <w:r w:rsidRPr="004F412B">
          <w:t> H</w:t>
        </w:r>
      </w:hyperlink>
      <w:r>
        <w:rPr>
          <w:rFonts w:hint="eastAsia"/>
        </w:rPr>
        <w:t>1999年</w:t>
      </w:r>
      <w:r>
        <w:t>发表关于</w:t>
      </w:r>
      <w:r>
        <w:rPr>
          <w:rFonts w:hint="eastAsia"/>
        </w:rPr>
        <w:t>剪应力</w:t>
      </w:r>
      <w:r>
        <w:t>作用下</w:t>
      </w:r>
      <w:r>
        <w:rPr>
          <w:rFonts w:hint="eastAsia"/>
        </w:rPr>
        <w:t>发生</w:t>
      </w:r>
      <w:r>
        <w:t>横截面内</w:t>
      </w:r>
      <w:r>
        <w:rPr>
          <w:rFonts w:hint="eastAsia"/>
        </w:rPr>
        <w:t>振动的</w:t>
      </w:r>
      <w:r>
        <w:t>梁动力学分析</w:t>
      </w:r>
      <w:r>
        <w:rPr>
          <w:rFonts w:hint="eastAsia"/>
        </w:rPr>
        <w:t>相关</w:t>
      </w:r>
      <w:r>
        <w:t>的论文以来一直是</w:t>
      </w:r>
      <w:r>
        <w:rPr>
          <w:rFonts w:hint="eastAsia"/>
        </w:rPr>
        <w:t>振动</w:t>
      </w:r>
      <w:r>
        <w:t>学界的研究重点</w:t>
      </w:r>
      <w:r w:rsidR="00BD051D">
        <w:rPr>
          <w:rFonts w:hint="eastAsia"/>
        </w:rPr>
        <w:t>。</w:t>
      </w:r>
      <w:r w:rsidRPr="004F412B">
        <w:rPr>
          <w:rFonts w:hint="eastAsia"/>
        </w:rPr>
        <w:t>边界元法作为现代数值方法之一，其基本思</w:t>
      </w:r>
      <w:r w:rsidR="00BD051D" w:rsidRPr="00BD051D">
        <w:rPr>
          <w:rFonts w:hint="eastAsia"/>
        </w:rPr>
        <w:t>想是用边界积分方程求解微分方程</w:t>
      </w:r>
      <w:r w:rsidR="00BD051D">
        <w:rPr>
          <w:rFonts w:hint="eastAsia"/>
        </w:rPr>
        <w:t>边界元方法具有降低问题的维数、计算精度高等优点，其应用领域已遍及弹塑性力学、岩土力学、热学、声学、电磁学、生物细胞学等</w:t>
      </w:r>
      <w:r w:rsidR="00BD051D">
        <w:rPr>
          <w:rFonts w:hint="eastAsia"/>
        </w:rPr>
        <w:t>，</w:t>
      </w:r>
      <w:r w:rsidR="00BD051D">
        <w:rPr>
          <w:rFonts w:hint="eastAsia"/>
        </w:rPr>
        <w:t>近年来，随着高性能大容量微机的出现，边界元法广泛应用于大型和非线性科学工程领域的数值计算，已成为一种强有力的数值计算方法梁、板作为常用的工程结构元件，探索其自由振动固有频率的求解方法对认识和参数设计结构动</w:t>
      </w:r>
      <w:r w:rsidR="00BD051D">
        <w:rPr>
          <w:rFonts w:hint="eastAsia"/>
        </w:rPr>
        <w:t>态性能具有重要意义，</w:t>
      </w:r>
      <w:r w:rsidR="00BD051D">
        <w:t>但是</w:t>
      </w:r>
      <w:r w:rsidR="00BD051D">
        <w:rPr>
          <w:rFonts w:hint="eastAsia"/>
        </w:rPr>
        <w:t>对于</w:t>
      </w:r>
      <w:r w:rsidR="00BD051D">
        <w:t>梁、板等单元在高频激励下所产生的</w:t>
      </w:r>
      <w:r w:rsidR="00BD051D">
        <w:rPr>
          <w:rFonts w:hint="eastAsia"/>
        </w:rPr>
        <w:t>固有频率</w:t>
      </w:r>
      <w:r w:rsidR="00BD051D">
        <w:t>问题，</w:t>
      </w:r>
      <w:r w:rsidR="00BD051D">
        <w:rPr>
          <w:rFonts w:hint="eastAsia"/>
        </w:rPr>
        <w:t>其</w:t>
      </w:r>
      <w:r w:rsidR="00BD051D">
        <w:t>波长已经接近板厚的前提下，如果</w:t>
      </w:r>
      <w:r w:rsidR="00BD051D">
        <w:rPr>
          <w:rFonts w:hint="eastAsia"/>
        </w:rPr>
        <w:t>采用</w:t>
      </w:r>
      <w:r w:rsidR="00BD051D">
        <w:t>一般</w:t>
      </w:r>
      <w:r w:rsidR="00BD051D">
        <w:rPr>
          <w:rFonts w:hint="eastAsia"/>
        </w:rPr>
        <w:t>静态</w:t>
      </w:r>
      <w:r w:rsidR="00BD051D">
        <w:t>频率进行拟合将具有极大的误差。</w:t>
      </w:r>
      <w:r w:rsidR="00BD051D">
        <w:rPr>
          <w:rFonts w:hint="eastAsia"/>
        </w:rPr>
        <w:t>因此</w:t>
      </w:r>
      <w:r w:rsidR="00BD051D">
        <w:t>采用基于铁木辛柯梁静态基本解的</w:t>
      </w:r>
      <w:r w:rsidR="00BD051D">
        <w:rPr>
          <w:rFonts w:hint="eastAsia"/>
        </w:rPr>
        <w:t>边界</w:t>
      </w:r>
      <w:r w:rsidR="00BD051D">
        <w:t>元来</w:t>
      </w:r>
      <w:r w:rsidR="00BD051D">
        <w:rPr>
          <w:rFonts w:hint="eastAsia"/>
        </w:rPr>
        <w:t>求解</w:t>
      </w:r>
      <w:r w:rsidR="00BD051D">
        <w:t>一维、二维固有频率问题将带来极大便利。</w:t>
      </w:r>
      <w:r w:rsidR="00BD051D">
        <w:rPr>
          <w:rFonts w:hint="eastAsia"/>
        </w:rPr>
        <w:t>我们</w:t>
      </w:r>
      <w:r w:rsidR="00BD051D">
        <w:t>对铁木辛柯梁的两个变量进行无量纲化后，</w:t>
      </w:r>
      <w:r w:rsidR="00BD051D">
        <w:rPr>
          <w:rFonts w:hint="eastAsia"/>
        </w:rPr>
        <w:t>进行</w:t>
      </w:r>
      <w:r w:rsidR="00BD051D">
        <w:t>分离变量，根据傅里叶变换求得</w:t>
      </w:r>
      <w:r w:rsidR="00BD051D">
        <w:rPr>
          <w:rFonts w:hint="eastAsia"/>
        </w:rPr>
        <w:t>静态</w:t>
      </w:r>
      <w:r w:rsidR="00BD051D">
        <w:t>解后</w:t>
      </w:r>
      <w:r w:rsidR="00BD051D" w:rsidRPr="00BD051D">
        <w:rPr>
          <w:rFonts w:hint="eastAsia"/>
        </w:rPr>
        <w:t>采用加权残量法来建立铁木辛柯梁的边界积分方程</w:t>
      </w:r>
      <w:r w:rsidR="00BD051D">
        <w:rPr>
          <w:rFonts w:hint="eastAsia"/>
        </w:rPr>
        <w:t>，</w:t>
      </w:r>
      <w:r w:rsidR="00BD051D">
        <w:t>在确定边界条件的基础上构建铁木辛柯梁边界元。</w:t>
      </w:r>
      <w:r w:rsidR="00BD051D">
        <w:rPr>
          <w:rFonts w:hint="eastAsia"/>
        </w:rPr>
        <w:t>该</w:t>
      </w:r>
      <w:r w:rsidR="00BD051D">
        <w:t>方法可以精确求解一维均匀结构的固有频率问题，</w:t>
      </w:r>
      <w:r w:rsidR="00BD051D">
        <w:rPr>
          <w:rFonts w:hint="eastAsia"/>
        </w:rPr>
        <w:t>同时在二维</w:t>
      </w:r>
      <w:r w:rsidR="00BD051D">
        <w:t>情况下</w:t>
      </w:r>
      <w:r w:rsidR="00BD051D">
        <w:rPr>
          <w:rFonts w:hint="eastAsia"/>
        </w:rPr>
        <w:t>相比于</w:t>
      </w:r>
      <w:r w:rsidR="00BD051D">
        <w:t>静态解拟合有更高精度，但是其精度仍然依赖于</w:t>
      </w:r>
      <w:r w:rsidR="00BD051D">
        <w:rPr>
          <w:rFonts w:hint="eastAsia"/>
        </w:rPr>
        <w:t>频率</w:t>
      </w:r>
      <w:r w:rsidR="00BD051D">
        <w:t>扫描步长。</w:t>
      </w:r>
    </w:p>
    <w:p w:rsidR="001D4990" w:rsidRPr="00BD051D" w:rsidRDefault="001D4990" w:rsidP="0021303D">
      <w:pPr>
        <w:ind w:firstLineChars="200" w:firstLine="420"/>
        <w:jc w:val="left"/>
        <w:rPr>
          <w:rFonts w:hint="eastAsia"/>
        </w:rPr>
      </w:pPr>
    </w:p>
    <w:p w:rsidR="00A044E1" w:rsidRDefault="00BD051D" w:rsidP="00BD051D">
      <w:pPr>
        <w:ind w:firstLineChars="50" w:firstLine="105"/>
        <w:jc w:val="center"/>
      </w:pPr>
      <w:r>
        <w:rPr>
          <w:rFonts w:hint="eastAsia"/>
        </w:rPr>
        <w:t>参考</w:t>
      </w:r>
      <w:r>
        <w:t>文献</w:t>
      </w:r>
    </w:p>
    <w:tbl>
      <w:tblPr>
        <w:tblW w:w="13350" w:type="dxa"/>
        <w:tblCellSpacing w:w="15" w:type="dxa"/>
        <w:shd w:val="clear" w:color="auto" w:fill="FFFFFF"/>
        <w:tblCellMar>
          <w:left w:w="0" w:type="dxa"/>
          <w:right w:w="0" w:type="dxa"/>
        </w:tblCellMar>
        <w:tblLook w:val="04A0" w:firstRow="1" w:lastRow="0" w:firstColumn="1" w:lastColumn="0" w:noHBand="0" w:noVBand="1"/>
      </w:tblPr>
      <w:tblGrid>
        <w:gridCol w:w="13350"/>
      </w:tblGrid>
      <w:tr w:rsidR="00BD051D" w:rsidRPr="00BD051D" w:rsidTr="00AF05C7">
        <w:trPr>
          <w:tblCellSpacing w:w="15" w:type="dxa"/>
        </w:trPr>
        <w:tc>
          <w:tcPr>
            <w:tcW w:w="13290" w:type="dxa"/>
            <w:shd w:val="clear" w:color="auto" w:fill="FFFFFF"/>
            <w:tcMar>
              <w:top w:w="75" w:type="dxa"/>
              <w:left w:w="0" w:type="dxa"/>
              <w:bottom w:w="75" w:type="dxa"/>
              <w:right w:w="0" w:type="dxa"/>
            </w:tcMar>
            <w:vAlign w:val="center"/>
            <w:hideMark/>
          </w:tcPr>
          <w:p w:rsidR="00BD051D" w:rsidRPr="00BD051D" w:rsidRDefault="00BD051D" w:rsidP="00AF05C7">
            <w:pPr>
              <w:ind w:firstLineChars="200" w:firstLine="420"/>
              <w:jc w:val="left"/>
            </w:pPr>
            <w:r w:rsidRPr="00BD051D">
              <w:t>[1]许晶,李世尧,王斌泰,李静,蒋秀根.解析型Timoshenko梁有限单元[J/OL].西南交通大学学报</w:t>
            </w:r>
          </w:p>
        </w:tc>
      </w:tr>
      <w:tr w:rsidR="00BD051D" w:rsidRPr="00BD051D" w:rsidTr="00AF05C7">
        <w:trPr>
          <w:tblCellSpacing w:w="15" w:type="dxa"/>
        </w:trPr>
        <w:tc>
          <w:tcPr>
            <w:tcW w:w="13290" w:type="dxa"/>
            <w:shd w:val="clear" w:color="auto" w:fill="FFFFFF"/>
            <w:tcMar>
              <w:top w:w="75" w:type="dxa"/>
              <w:left w:w="0" w:type="dxa"/>
              <w:bottom w:w="75" w:type="dxa"/>
              <w:right w:w="0" w:type="dxa"/>
            </w:tcMar>
            <w:vAlign w:val="center"/>
            <w:hideMark/>
          </w:tcPr>
          <w:p w:rsidR="00BD051D" w:rsidRPr="00BD051D" w:rsidRDefault="00BD051D" w:rsidP="00AF05C7">
            <w:pPr>
              <w:ind w:firstLineChars="200" w:firstLine="420"/>
              <w:jc w:val="left"/>
            </w:pPr>
            <w:r w:rsidRPr="00BD051D">
              <w:t>[2]杨柳. 非线性梁的动力学分析[D].石家庄铁道大学,2015.</w:t>
            </w:r>
          </w:p>
        </w:tc>
      </w:tr>
      <w:tr w:rsidR="00BD051D" w:rsidRPr="00BD051D" w:rsidTr="00AF05C7">
        <w:trPr>
          <w:tblCellSpacing w:w="15" w:type="dxa"/>
        </w:trPr>
        <w:tc>
          <w:tcPr>
            <w:tcW w:w="13290" w:type="dxa"/>
            <w:shd w:val="clear" w:color="auto" w:fill="FFFFFF"/>
            <w:tcMar>
              <w:top w:w="75" w:type="dxa"/>
              <w:left w:w="0" w:type="dxa"/>
              <w:bottom w:w="75" w:type="dxa"/>
              <w:right w:w="0" w:type="dxa"/>
            </w:tcMar>
            <w:vAlign w:val="center"/>
            <w:hideMark/>
          </w:tcPr>
          <w:p w:rsidR="00BD051D" w:rsidRPr="00BD051D" w:rsidRDefault="00BD051D" w:rsidP="00AF05C7">
            <w:pPr>
              <w:ind w:firstLineChars="200" w:firstLine="420"/>
              <w:jc w:val="left"/>
            </w:pPr>
            <w:r w:rsidRPr="00BD051D">
              <w:t>[3]张龙. 基于应变梯度理论的铁木辛柯梁单元[A]. 中国力学学会计算力学专业委员会.中国计算力学大会2014暨第三届钱令希计算力学奖颁奖大会论文集[C].中国力学学会计算力学专业委员会:中国力学学会,2014:7.</w:t>
            </w:r>
          </w:p>
        </w:tc>
      </w:tr>
      <w:tr w:rsidR="00BD051D" w:rsidRPr="00BD051D" w:rsidTr="00AF05C7">
        <w:trPr>
          <w:tblCellSpacing w:w="15" w:type="dxa"/>
        </w:trPr>
        <w:tc>
          <w:tcPr>
            <w:tcW w:w="13290" w:type="dxa"/>
            <w:shd w:val="clear" w:color="auto" w:fill="FFFFFF"/>
            <w:tcMar>
              <w:top w:w="75" w:type="dxa"/>
              <w:left w:w="0" w:type="dxa"/>
              <w:bottom w:w="75" w:type="dxa"/>
              <w:right w:w="0" w:type="dxa"/>
            </w:tcMar>
            <w:vAlign w:val="center"/>
            <w:hideMark/>
          </w:tcPr>
          <w:p w:rsidR="00BD051D" w:rsidRPr="00BD051D" w:rsidRDefault="00BD051D" w:rsidP="00AF05C7">
            <w:pPr>
              <w:ind w:firstLineChars="200" w:firstLine="420"/>
              <w:jc w:val="left"/>
            </w:pPr>
            <w:r w:rsidRPr="00BD051D">
              <w:t>[4]金晶,邢誉峰.铁木辛柯梁固有振动频率的边界元解法[J].北京航空航天大学学报,2012,38(07):976-980.</w:t>
            </w:r>
          </w:p>
        </w:tc>
      </w:tr>
      <w:tr w:rsidR="00BD051D" w:rsidRPr="00BD051D" w:rsidTr="00AF05C7">
        <w:trPr>
          <w:tblCellSpacing w:w="15" w:type="dxa"/>
        </w:trPr>
        <w:tc>
          <w:tcPr>
            <w:tcW w:w="13290" w:type="dxa"/>
            <w:shd w:val="clear" w:color="auto" w:fill="FFFFFF"/>
            <w:tcMar>
              <w:top w:w="75" w:type="dxa"/>
              <w:left w:w="0" w:type="dxa"/>
              <w:bottom w:w="75" w:type="dxa"/>
              <w:right w:w="0" w:type="dxa"/>
            </w:tcMar>
            <w:vAlign w:val="center"/>
            <w:hideMark/>
          </w:tcPr>
          <w:p w:rsidR="00BD051D" w:rsidRPr="00BD051D" w:rsidRDefault="00BD051D" w:rsidP="00AF05C7">
            <w:pPr>
              <w:ind w:firstLineChars="200" w:firstLine="420"/>
              <w:jc w:val="left"/>
            </w:pPr>
            <w:r w:rsidRPr="00BD051D">
              <w:t>[5]蒋纯志,金桂,</w:t>
            </w:r>
            <w:proofErr w:type="gramStart"/>
            <w:r w:rsidRPr="00BD051D">
              <w:t>陈亚琦</w:t>
            </w:r>
            <w:proofErr w:type="gramEnd"/>
            <w:r w:rsidRPr="00BD051D">
              <w:t>.等截面铁木辛柯梁的分布传递函数方法[J].湖南科技学院学报,2009,30(08):50-53.</w:t>
            </w:r>
          </w:p>
        </w:tc>
      </w:tr>
      <w:tr w:rsidR="00BD051D" w:rsidRPr="00BD051D" w:rsidTr="00AF05C7">
        <w:trPr>
          <w:tblCellSpacing w:w="15" w:type="dxa"/>
        </w:trPr>
        <w:tc>
          <w:tcPr>
            <w:tcW w:w="13290" w:type="dxa"/>
            <w:shd w:val="clear" w:color="auto" w:fill="FFFFFF"/>
            <w:tcMar>
              <w:top w:w="75" w:type="dxa"/>
              <w:left w:w="0" w:type="dxa"/>
              <w:bottom w:w="75" w:type="dxa"/>
              <w:right w:w="0" w:type="dxa"/>
            </w:tcMar>
            <w:vAlign w:val="center"/>
            <w:hideMark/>
          </w:tcPr>
          <w:p w:rsidR="00BD051D" w:rsidRPr="00AF05C7" w:rsidRDefault="00BD051D" w:rsidP="00AF05C7">
            <w:pPr>
              <w:ind w:firstLineChars="200" w:firstLine="420"/>
            </w:pPr>
            <w:r w:rsidRPr="00BD051D">
              <w:lastRenderedPageBreak/>
              <w:t>[6]蒋纯志,李海阳.基于传递函数解的铁木辛柯梁分析[J].湖南理工学院学报(自然科学版),2006(02):19-21.</w:t>
            </w:r>
          </w:p>
          <w:p w:rsidR="00AF05C7" w:rsidRPr="00AF05C7" w:rsidRDefault="00AF05C7" w:rsidP="00AF05C7">
            <w:pPr>
              <w:ind w:firstLineChars="200" w:firstLine="420"/>
            </w:pPr>
          </w:p>
          <w:p w:rsidR="00AF05C7" w:rsidRPr="00AF05C7" w:rsidRDefault="00AF05C7" w:rsidP="00AF05C7">
            <w:pPr>
              <w:ind w:firstLineChars="200" w:firstLine="420"/>
            </w:pPr>
            <w:r>
              <w:t>[7</w:t>
            </w:r>
            <w:r w:rsidRPr="00AF05C7">
              <w:t>]</w:t>
            </w:r>
            <w:r w:rsidRPr="00AF05C7">
              <w:tab/>
              <w:t xml:space="preserve">Fleck N A, Muller G M, Ashby M F and Hutchinson J W. Strain gradient plasticity: theory and experiment[J]. </w:t>
            </w:r>
            <w:proofErr w:type="spellStart"/>
            <w:r w:rsidRPr="00AF05C7">
              <w:t>Acta</w:t>
            </w:r>
            <w:proofErr w:type="spellEnd"/>
            <w:r w:rsidRPr="00AF05C7">
              <w:t xml:space="preserve"> </w:t>
            </w:r>
            <w:proofErr w:type="spellStart"/>
            <w:r w:rsidRPr="00AF05C7">
              <w:t>Metallurgica</w:t>
            </w:r>
            <w:proofErr w:type="spellEnd"/>
            <w:r w:rsidRPr="00AF05C7">
              <w:t xml:space="preserve"> et </w:t>
            </w:r>
            <w:proofErr w:type="spellStart"/>
            <w:r w:rsidRPr="00AF05C7">
              <w:t>Materialia</w:t>
            </w:r>
            <w:proofErr w:type="spellEnd"/>
            <w:r w:rsidRPr="00AF05C7">
              <w:t>. 1994,42:475-487.</w:t>
            </w:r>
          </w:p>
          <w:p w:rsidR="00AF05C7" w:rsidRPr="00AF05C7" w:rsidRDefault="00AF05C7" w:rsidP="00AF05C7">
            <w:pPr>
              <w:ind w:firstLineChars="200" w:firstLine="420"/>
            </w:pPr>
          </w:p>
          <w:p w:rsidR="00AF05C7" w:rsidRPr="00AF05C7" w:rsidRDefault="00AF05C7" w:rsidP="00AF05C7">
            <w:pPr>
              <w:ind w:firstLineChars="200" w:firstLine="420"/>
            </w:pPr>
            <w:r>
              <w:t>[8</w:t>
            </w:r>
            <w:r w:rsidRPr="00AF05C7">
              <w:t>]</w:t>
            </w:r>
            <w:r w:rsidRPr="00AF05C7">
              <w:tab/>
            </w:r>
            <w:proofErr w:type="spellStart"/>
            <w:r w:rsidRPr="00AF05C7">
              <w:t>Stolken</w:t>
            </w:r>
            <w:proofErr w:type="spellEnd"/>
            <w:r w:rsidRPr="00AF05C7">
              <w:t xml:space="preserve"> J S and Evans </w:t>
            </w:r>
            <w:proofErr w:type="gramStart"/>
            <w:r w:rsidRPr="00AF05C7">
              <w:t>A</w:t>
            </w:r>
            <w:proofErr w:type="gramEnd"/>
            <w:r w:rsidRPr="00AF05C7">
              <w:t xml:space="preserve"> G. A </w:t>
            </w:r>
            <w:proofErr w:type="spellStart"/>
            <w:r w:rsidRPr="00AF05C7">
              <w:t>microbend</w:t>
            </w:r>
            <w:proofErr w:type="spellEnd"/>
            <w:r w:rsidRPr="00AF05C7">
              <w:t xml:space="preserve"> test method for measuring the plasticity length scale[J]. </w:t>
            </w:r>
            <w:proofErr w:type="spellStart"/>
            <w:r w:rsidRPr="00AF05C7">
              <w:t>Acta</w:t>
            </w:r>
            <w:proofErr w:type="spellEnd"/>
            <w:r w:rsidRPr="00AF05C7">
              <w:t xml:space="preserve"> </w:t>
            </w:r>
            <w:proofErr w:type="spellStart"/>
            <w:r w:rsidRPr="00AF05C7">
              <w:t>Materialia</w:t>
            </w:r>
            <w:proofErr w:type="spellEnd"/>
            <w:r w:rsidRPr="00AF05C7">
              <w:t>. 1998, 46:5109-5115.</w:t>
            </w:r>
          </w:p>
          <w:p w:rsidR="00AF05C7" w:rsidRDefault="00AF05C7" w:rsidP="00AF05C7">
            <w:pPr>
              <w:ind w:firstLineChars="200" w:firstLine="420"/>
            </w:pPr>
          </w:p>
          <w:p w:rsidR="00AF05C7" w:rsidRPr="00BD051D" w:rsidRDefault="00AF05C7" w:rsidP="00AF05C7">
            <w:pPr>
              <w:ind w:firstLineChars="200" w:firstLine="420"/>
            </w:pPr>
            <w:bookmarkStart w:id="0" w:name="_GoBack"/>
            <w:bookmarkEnd w:id="0"/>
            <w:r>
              <w:t>[9</w:t>
            </w:r>
            <w:r w:rsidRPr="00AF05C7">
              <w:t>]</w:t>
            </w:r>
            <w:r w:rsidRPr="00AF05C7">
              <w:tab/>
              <w:t xml:space="preserve">Lam D C </w:t>
            </w:r>
            <w:proofErr w:type="spellStart"/>
            <w:r w:rsidRPr="00AF05C7">
              <w:t>C</w:t>
            </w:r>
            <w:proofErr w:type="spellEnd"/>
            <w:r w:rsidRPr="00AF05C7">
              <w:t xml:space="preserve">, Yang F, Chong A C M, Wang J, and Tong P. Experiments and theory in strain gradient elasticity[J]. Journal </w:t>
            </w:r>
            <w:proofErr w:type="gramStart"/>
            <w:r w:rsidRPr="00AF05C7">
              <w:t>Of</w:t>
            </w:r>
            <w:proofErr w:type="gramEnd"/>
            <w:r w:rsidRPr="00AF05C7">
              <w:t xml:space="preserve"> the Mechanics And Physics Of Solids. 2003, 51: 1477-1508.</w:t>
            </w:r>
          </w:p>
        </w:tc>
      </w:tr>
    </w:tbl>
    <w:p w:rsidR="00BD051D" w:rsidRPr="00BD051D" w:rsidRDefault="00BD051D" w:rsidP="00AF05C7">
      <w:pPr>
        <w:ind w:firstLineChars="200" w:firstLine="420"/>
        <w:rPr>
          <w:rFonts w:hint="eastAsia"/>
        </w:rPr>
      </w:pPr>
    </w:p>
    <w:sectPr w:rsidR="00BD051D" w:rsidRPr="00BD0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03457"/>
    <w:multiLevelType w:val="hybridMultilevel"/>
    <w:tmpl w:val="6C7C4A14"/>
    <w:lvl w:ilvl="0" w:tplc="50482B8A">
      <w:start w:val="1"/>
      <w:numFmt w:val="bullet"/>
      <w:lvlText w:val=""/>
      <w:lvlJc w:val="left"/>
      <w:pPr>
        <w:tabs>
          <w:tab w:val="num" w:pos="720"/>
        </w:tabs>
        <w:ind w:left="720" w:hanging="360"/>
      </w:pPr>
      <w:rPr>
        <w:rFonts w:ascii="Wingdings 2" w:hAnsi="Wingdings 2" w:hint="default"/>
      </w:rPr>
    </w:lvl>
    <w:lvl w:ilvl="1" w:tplc="C638EC94" w:tentative="1">
      <w:start w:val="1"/>
      <w:numFmt w:val="bullet"/>
      <w:lvlText w:val=""/>
      <w:lvlJc w:val="left"/>
      <w:pPr>
        <w:tabs>
          <w:tab w:val="num" w:pos="1440"/>
        </w:tabs>
        <w:ind w:left="1440" w:hanging="360"/>
      </w:pPr>
      <w:rPr>
        <w:rFonts w:ascii="Wingdings 2" w:hAnsi="Wingdings 2" w:hint="default"/>
      </w:rPr>
    </w:lvl>
    <w:lvl w:ilvl="2" w:tplc="7A1E36FE" w:tentative="1">
      <w:start w:val="1"/>
      <w:numFmt w:val="bullet"/>
      <w:lvlText w:val=""/>
      <w:lvlJc w:val="left"/>
      <w:pPr>
        <w:tabs>
          <w:tab w:val="num" w:pos="2160"/>
        </w:tabs>
        <w:ind w:left="2160" w:hanging="360"/>
      </w:pPr>
      <w:rPr>
        <w:rFonts w:ascii="Wingdings 2" w:hAnsi="Wingdings 2" w:hint="default"/>
      </w:rPr>
    </w:lvl>
    <w:lvl w:ilvl="3" w:tplc="37A893D8" w:tentative="1">
      <w:start w:val="1"/>
      <w:numFmt w:val="bullet"/>
      <w:lvlText w:val=""/>
      <w:lvlJc w:val="left"/>
      <w:pPr>
        <w:tabs>
          <w:tab w:val="num" w:pos="2880"/>
        </w:tabs>
        <w:ind w:left="2880" w:hanging="360"/>
      </w:pPr>
      <w:rPr>
        <w:rFonts w:ascii="Wingdings 2" w:hAnsi="Wingdings 2" w:hint="default"/>
      </w:rPr>
    </w:lvl>
    <w:lvl w:ilvl="4" w:tplc="2EEECF4C" w:tentative="1">
      <w:start w:val="1"/>
      <w:numFmt w:val="bullet"/>
      <w:lvlText w:val=""/>
      <w:lvlJc w:val="left"/>
      <w:pPr>
        <w:tabs>
          <w:tab w:val="num" w:pos="3600"/>
        </w:tabs>
        <w:ind w:left="3600" w:hanging="360"/>
      </w:pPr>
      <w:rPr>
        <w:rFonts w:ascii="Wingdings 2" w:hAnsi="Wingdings 2" w:hint="default"/>
      </w:rPr>
    </w:lvl>
    <w:lvl w:ilvl="5" w:tplc="545E00D4" w:tentative="1">
      <w:start w:val="1"/>
      <w:numFmt w:val="bullet"/>
      <w:lvlText w:val=""/>
      <w:lvlJc w:val="left"/>
      <w:pPr>
        <w:tabs>
          <w:tab w:val="num" w:pos="4320"/>
        </w:tabs>
        <w:ind w:left="4320" w:hanging="360"/>
      </w:pPr>
      <w:rPr>
        <w:rFonts w:ascii="Wingdings 2" w:hAnsi="Wingdings 2" w:hint="default"/>
      </w:rPr>
    </w:lvl>
    <w:lvl w:ilvl="6" w:tplc="0B68182C" w:tentative="1">
      <w:start w:val="1"/>
      <w:numFmt w:val="bullet"/>
      <w:lvlText w:val=""/>
      <w:lvlJc w:val="left"/>
      <w:pPr>
        <w:tabs>
          <w:tab w:val="num" w:pos="5040"/>
        </w:tabs>
        <w:ind w:left="5040" w:hanging="360"/>
      </w:pPr>
      <w:rPr>
        <w:rFonts w:ascii="Wingdings 2" w:hAnsi="Wingdings 2" w:hint="default"/>
      </w:rPr>
    </w:lvl>
    <w:lvl w:ilvl="7" w:tplc="C35EAA12" w:tentative="1">
      <w:start w:val="1"/>
      <w:numFmt w:val="bullet"/>
      <w:lvlText w:val=""/>
      <w:lvlJc w:val="left"/>
      <w:pPr>
        <w:tabs>
          <w:tab w:val="num" w:pos="5760"/>
        </w:tabs>
        <w:ind w:left="5760" w:hanging="360"/>
      </w:pPr>
      <w:rPr>
        <w:rFonts w:ascii="Wingdings 2" w:hAnsi="Wingdings 2" w:hint="default"/>
      </w:rPr>
    </w:lvl>
    <w:lvl w:ilvl="8" w:tplc="148CAF4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F712091"/>
    <w:multiLevelType w:val="hybridMultilevel"/>
    <w:tmpl w:val="367A644A"/>
    <w:lvl w:ilvl="0" w:tplc="E51C04A0">
      <w:start w:val="1"/>
      <w:numFmt w:val="bullet"/>
      <w:lvlText w:val=""/>
      <w:lvlJc w:val="left"/>
      <w:pPr>
        <w:tabs>
          <w:tab w:val="num" w:pos="720"/>
        </w:tabs>
        <w:ind w:left="720" w:hanging="360"/>
      </w:pPr>
      <w:rPr>
        <w:rFonts w:ascii="Wingdings 2" w:hAnsi="Wingdings 2" w:hint="default"/>
      </w:rPr>
    </w:lvl>
    <w:lvl w:ilvl="1" w:tplc="E8C8F6D0" w:tentative="1">
      <w:start w:val="1"/>
      <w:numFmt w:val="bullet"/>
      <w:lvlText w:val=""/>
      <w:lvlJc w:val="left"/>
      <w:pPr>
        <w:tabs>
          <w:tab w:val="num" w:pos="1440"/>
        </w:tabs>
        <w:ind w:left="1440" w:hanging="360"/>
      </w:pPr>
      <w:rPr>
        <w:rFonts w:ascii="Wingdings 2" w:hAnsi="Wingdings 2" w:hint="default"/>
      </w:rPr>
    </w:lvl>
    <w:lvl w:ilvl="2" w:tplc="15D616E6" w:tentative="1">
      <w:start w:val="1"/>
      <w:numFmt w:val="bullet"/>
      <w:lvlText w:val=""/>
      <w:lvlJc w:val="left"/>
      <w:pPr>
        <w:tabs>
          <w:tab w:val="num" w:pos="2160"/>
        </w:tabs>
        <w:ind w:left="2160" w:hanging="360"/>
      </w:pPr>
      <w:rPr>
        <w:rFonts w:ascii="Wingdings 2" w:hAnsi="Wingdings 2" w:hint="default"/>
      </w:rPr>
    </w:lvl>
    <w:lvl w:ilvl="3" w:tplc="B33A5D6A" w:tentative="1">
      <w:start w:val="1"/>
      <w:numFmt w:val="bullet"/>
      <w:lvlText w:val=""/>
      <w:lvlJc w:val="left"/>
      <w:pPr>
        <w:tabs>
          <w:tab w:val="num" w:pos="2880"/>
        </w:tabs>
        <w:ind w:left="2880" w:hanging="360"/>
      </w:pPr>
      <w:rPr>
        <w:rFonts w:ascii="Wingdings 2" w:hAnsi="Wingdings 2" w:hint="default"/>
      </w:rPr>
    </w:lvl>
    <w:lvl w:ilvl="4" w:tplc="2E028178" w:tentative="1">
      <w:start w:val="1"/>
      <w:numFmt w:val="bullet"/>
      <w:lvlText w:val=""/>
      <w:lvlJc w:val="left"/>
      <w:pPr>
        <w:tabs>
          <w:tab w:val="num" w:pos="3600"/>
        </w:tabs>
        <w:ind w:left="3600" w:hanging="360"/>
      </w:pPr>
      <w:rPr>
        <w:rFonts w:ascii="Wingdings 2" w:hAnsi="Wingdings 2" w:hint="default"/>
      </w:rPr>
    </w:lvl>
    <w:lvl w:ilvl="5" w:tplc="3C62DA68" w:tentative="1">
      <w:start w:val="1"/>
      <w:numFmt w:val="bullet"/>
      <w:lvlText w:val=""/>
      <w:lvlJc w:val="left"/>
      <w:pPr>
        <w:tabs>
          <w:tab w:val="num" w:pos="4320"/>
        </w:tabs>
        <w:ind w:left="4320" w:hanging="360"/>
      </w:pPr>
      <w:rPr>
        <w:rFonts w:ascii="Wingdings 2" w:hAnsi="Wingdings 2" w:hint="default"/>
      </w:rPr>
    </w:lvl>
    <w:lvl w:ilvl="6" w:tplc="46E2AB3E" w:tentative="1">
      <w:start w:val="1"/>
      <w:numFmt w:val="bullet"/>
      <w:lvlText w:val=""/>
      <w:lvlJc w:val="left"/>
      <w:pPr>
        <w:tabs>
          <w:tab w:val="num" w:pos="5040"/>
        </w:tabs>
        <w:ind w:left="5040" w:hanging="360"/>
      </w:pPr>
      <w:rPr>
        <w:rFonts w:ascii="Wingdings 2" w:hAnsi="Wingdings 2" w:hint="default"/>
      </w:rPr>
    </w:lvl>
    <w:lvl w:ilvl="7" w:tplc="1B8400A4" w:tentative="1">
      <w:start w:val="1"/>
      <w:numFmt w:val="bullet"/>
      <w:lvlText w:val=""/>
      <w:lvlJc w:val="left"/>
      <w:pPr>
        <w:tabs>
          <w:tab w:val="num" w:pos="5760"/>
        </w:tabs>
        <w:ind w:left="5760" w:hanging="360"/>
      </w:pPr>
      <w:rPr>
        <w:rFonts w:ascii="Wingdings 2" w:hAnsi="Wingdings 2" w:hint="default"/>
      </w:rPr>
    </w:lvl>
    <w:lvl w:ilvl="8" w:tplc="02BA0F8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1"/>
    <w:rsid w:val="00030DAD"/>
    <w:rsid w:val="000679E1"/>
    <w:rsid w:val="00072D3A"/>
    <w:rsid w:val="000B137E"/>
    <w:rsid w:val="00127E66"/>
    <w:rsid w:val="001D4990"/>
    <w:rsid w:val="0021303D"/>
    <w:rsid w:val="00440FE3"/>
    <w:rsid w:val="004D68BC"/>
    <w:rsid w:val="004F412B"/>
    <w:rsid w:val="00541BC5"/>
    <w:rsid w:val="00754F5E"/>
    <w:rsid w:val="00A044E1"/>
    <w:rsid w:val="00AF05C7"/>
    <w:rsid w:val="00BD051D"/>
    <w:rsid w:val="00C94E63"/>
    <w:rsid w:val="00F9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6017"/>
  <w15:chartTrackingRefBased/>
  <w15:docId w15:val="{22DCB316-730E-4FE6-BEC6-29CE38A0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0DAD"/>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4F412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F4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97505">
      <w:bodyDiv w:val="1"/>
      <w:marLeft w:val="0"/>
      <w:marRight w:val="0"/>
      <w:marTop w:val="0"/>
      <w:marBottom w:val="0"/>
      <w:divBdr>
        <w:top w:val="none" w:sz="0" w:space="0" w:color="auto"/>
        <w:left w:val="none" w:sz="0" w:space="0" w:color="auto"/>
        <w:bottom w:val="none" w:sz="0" w:space="0" w:color="auto"/>
        <w:right w:val="none" w:sz="0" w:space="0" w:color="auto"/>
      </w:divBdr>
      <w:divsChild>
        <w:div w:id="1215383712">
          <w:marLeft w:val="547"/>
          <w:marRight w:val="0"/>
          <w:marTop w:val="86"/>
          <w:marBottom w:val="120"/>
          <w:divBdr>
            <w:top w:val="none" w:sz="0" w:space="0" w:color="auto"/>
            <w:left w:val="none" w:sz="0" w:space="0" w:color="auto"/>
            <w:bottom w:val="none" w:sz="0" w:space="0" w:color="auto"/>
            <w:right w:val="none" w:sz="0" w:space="0" w:color="auto"/>
          </w:divBdr>
        </w:div>
      </w:divsChild>
    </w:div>
    <w:div w:id="1359888339">
      <w:bodyDiv w:val="1"/>
      <w:marLeft w:val="0"/>
      <w:marRight w:val="0"/>
      <w:marTop w:val="0"/>
      <w:marBottom w:val="0"/>
      <w:divBdr>
        <w:top w:val="none" w:sz="0" w:space="0" w:color="auto"/>
        <w:left w:val="none" w:sz="0" w:space="0" w:color="auto"/>
        <w:bottom w:val="none" w:sz="0" w:space="0" w:color="auto"/>
        <w:right w:val="none" w:sz="0" w:space="0" w:color="auto"/>
      </w:divBdr>
    </w:div>
    <w:div w:id="1498570654">
      <w:bodyDiv w:val="1"/>
      <w:marLeft w:val="0"/>
      <w:marRight w:val="0"/>
      <w:marTop w:val="0"/>
      <w:marBottom w:val="0"/>
      <w:divBdr>
        <w:top w:val="none" w:sz="0" w:space="0" w:color="auto"/>
        <w:left w:val="none" w:sz="0" w:space="0" w:color="auto"/>
        <w:bottom w:val="none" w:sz="0" w:space="0" w:color="auto"/>
        <w:right w:val="none" w:sz="0" w:space="0" w:color="auto"/>
      </w:divBdr>
      <w:divsChild>
        <w:div w:id="1116288810">
          <w:marLeft w:val="547"/>
          <w:marRight w:val="0"/>
          <w:marTop w:val="86"/>
          <w:marBottom w:val="120"/>
          <w:divBdr>
            <w:top w:val="none" w:sz="0" w:space="0" w:color="auto"/>
            <w:left w:val="none" w:sz="0" w:space="0" w:color="auto"/>
            <w:bottom w:val="none" w:sz="0" w:space="0" w:color="auto"/>
            <w:right w:val="none" w:sz="0" w:space="0" w:color="auto"/>
          </w:divBdr>
        </w:div>
      </w:divsChild>
    </w:div>
    <w:div w:id="15679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pub.com/reference/221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pub.com/reference/221406" TargetMode="External"/><Relationship Id="rId5" Type="http://schemas.openxmlformats.org/officeDocument/2006/relationships/hyperlink" Target="http://www.sciepub.com/reference/2214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582</Words>
  <Characters>3323</Characters>
  <Application>Microsoft Office Word</Application>
  <DocSecurity>0</DocSecurity>
  <Lines>27</Lines>
  <Paragraphs>7</Paragraphs>
  <ScaleCrop>false</ScaleCrop>
  <Company>微软中国</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Qie</dc:creator>
  <cp:keywords/>
  <dc:description/>
  <cp:lastModifiedBy>Sima Qie</cp:lastModifiedBy>
  <cp:revision>3</cp:revision>
  <dcterms:created xsi:type="dcterms:W3CDTF">2019-05-19T13:27:00Z</dcterms:created>
  <dcterms:modified xsi:type="dcterms:W3CDTF">2019-05-19T16:05:00Z</dcterms:modified>
</cp:coreProperties>
</file>