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063A17" w14:paraId="2381EEB3" wp14:textId="635862AD">
      <w:pPr>
        <w:pStyle w:val="Normal"/>
      </w:pPr>
    </w:p>
    <w:p xmlns:wp14="http://schemas.microsoft.com/office/word/2010/wordml" w:rsidP="60063A17" w14:paraId="78AFED59" wp14:textId="3161360A">
      <w:pPr>
        <w:pStyle w:val="Normal"/>
      </w:pPr>
    </w:p>
    <w:p xmlns:wp14="http://schemas.microsoft.com/office/word/2010/wordml" w:rsidP="60063A17" w14:paraId="31A210EB" wp14:textId="33B0E6A7">
      <w:pPr>
        <w:pStyle w:val="Normal"/>
      </w:pPr>
    </w:p>
    <w:p xmlns:wp14="http://schemas.microsoft.com/office/word/2010/wordml" w:rsidP="60063A17" w14:paraId="782ADDB7" wp14:textId="3E039CF0">
      <w:pPr>
        <w:pStyle w:val="Normal"/>
      </w:pPr>
    </w:p>
    <w:p xmlns:wp14="http://schemas.microsoft.com/office/word/2010/wordml" w:rsidP="60063A17" w14:paraId="1E207724" wp14:textId="14BB5D02">
      <w:pPr>
        <w:pStyle w:val="Normal"/>
      </w:pPr>
      <w:r>
        <w:drawing>
          <wp:inline xmlns:wp14="http://schemas.microsoft.com/office/word/2010/wordprocessingDrawing" wp14:editId="6555F207" wp14:anchorId="606BEF1D">
            <wp:extent cx="4572000" cy="1181100"/>
            <wp:effectExtent l="0" t="0" r="0" b="0"/>
            <wp:docPr id="92652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9babf190b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4AE5C"/>
    <w:rsid w:val="3704AE5C"/>
    <w:rsid w:val="600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2BE9"/>
  <w15:chartTrackingRefBased/>
  <w15:docId w15:val="{95D21C7B-56B2-4D32-A537-A968A7096D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5b9babf190b47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2021-09-19T12:09:01.8219311Z</dcterms:created>
  <dcterms:modified xsi:type="dcterms:W3CDTF">2021-09-19T12:10:30.7919253Z</dcterms:modified>
  <dc:creator>Fernando Rocha</dc:creator>
  <lastModifiedBy>Fernando Rocha</lastModifiedBy>
</coreProperties>
</file>