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errors Trendy</w:t>
      </w:r>
    </w:p>
    <w:p/>
    <w:p>
      <w:r>
        <w:t>npp ORCHIDEEv3 not on the same grid as cVeg</w:t>
      </w:r>
    </w:p>
    <w:p>
      <w:r>
        <w:t>L</w:t>
      </w:r>
      <w:bookmarkStart w:id="0" w:name="_GoBack"/>
      <w:bookmarkEnd w:id="0"/>
      <w:r>
        <w:t>PJ-GUESS only fine roots?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3502C"/>
    <w:rsid w:val="FBD350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2022-12-21T13:21:00Z</dcterms:created>
  <dc:creator>femeunier</dc:creator>
  <cp:lastModifiedBy>femeunier</cp:lastModifiedBy>
  <dcterms:modified xsi:type="dcterms:W3CDTF">2022-12-21T13:31:35Z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