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9640" w14:textId="77777777" w:rsidR="00970049" w:rsidRPr="00693479" w:rsidRDefault="00970049" w:rsidP="00970049">
      <w:pPr>
        <w:rPr>
          <w:rFonts w:eastAsia="Times New Roman" w:cs="Times New Roman"/>
          <w:szCs w:val="28"/>
        </w:rPr>
      </w:pPr>
    </w:p>
    <w:p w14:paraId="2AECC61B" w14:textId="77777777" w:rsidR="00970049" w:rsidRPr="00693479" w:rsidRDefault="00970049" w:rsidP="00970049">
      <w:pPr>
        <w:ind w:right="40"/>
        <w:jc w:val="center"/>
        <w:rPr>
          <w:rFonts w:eastAsia="Times New Roman" w:cs="Times New Roman"/>
          <w:szCs w:val="28"/>
        </w:rPr>
      </w:pPr>
      <w:r w:rsidRPr="00693479">
        <w:rPr>
          <w:rFonts w:eastAsia="Times New Roman" w:cs="Times New Roman"/>
          <w:szCs w:val="28"/>
        </w:rPr>
        <w:t>Міністерство освіти і науки України</w:t>
      </w:r>
    </w:p>
    <w:p w14:paraId="5878BDC4" w14:textId="77777777" w:rsidR="00970049" w:rsidRPr="00693479" w:rsidRDefault="00970049" w:rsidP="00970049">
      <w:pPr>
        <w:ind w:right="40"/>
        <w:jc w:val="center"/>
        <w:rPr>
          <w:rFonts w:eastAsia="Times New Roman" w:cs="Times New Roman"/>
          <w:szCs w:val="28"/>
        </w:rPr>
      </w:pPr>
      <w:r w:rsidRPr="00693479">
        <w:rPr>
          <w:rFonts w:eastAsia="Times New Roman" w:cs="Times New Roman"/>
          <w:szCs w:val="28"/>
        </w:rPr>
        <w:t>Харківський національний університет радіоелектроніки</w:t>
      </w:r>
    </w:p>
    <w:p w14:paraId="2B14FEBE" w14:textId="77777777" w:rsidR="00970049" w:rsidRPr="00693479" w:rsidRDefault="00970049" w:rsidP="00970049">
      <w:pPr>
        <w:ind w:right="40"/>
        <w:jc w:val="center"/>
        <w:rPr>
          <w:rFonts w:eastAsia="Times New Roman" w:cs="Times New Roman"/>
          <w:szCs w:val="28"/>
        </w:rPr>
      </w:pPr>
    </w:p>
    <w:p w14:paraId="5F7D8022" w14:textId="77777777" w:rsidR="00970049" w:rsidRPr="00693479" w:rsidRDefault="00970049" w:rsidP="00970049">
      <w:pPr>
        <w:ind w:right="40"/>
        <w:jc w:val="center"/>
        <w:rPr>
          <w:rFonts w:eastAsia="Times New Roman" w:cs="Times New Roman"/>
          <w:szCs w:val="28"/>
        </w:rPr>
      </w:pPr>
      <w:r w:rsidRPr="00693479">
        <w:rPr>
          <w:rFonts w:eastAsia="Times New Roman" w:cs="Times New Roman"/>
          <w:szCs w:val="28"/>
        </w:rPr>
        <w:t>Факультет комп’ютерних наук</w:t>
      </w:r>
    </w:p>
    <w:p w14:paraId="6CA992A2" w14:textId="77777777" w:rsidR="00970049" w:rsidRPr="00693479" w:rsidRDefault="00970049" w:rsidP="00970049">
      <w:pPr>
        <w:ind w:right="40"/>
        <w:jc w:val="center"/>
        <w:rPr>
          <w:rFonts w:eastAsia="Times New Roman" w:cs="Times New Roman"/>
          <w:szCs w:val="28"/>
        </w:rPr>
      </w:pPr>
    </w:p>
    <w:p w14:paraId="406B3B7A" w14:textId="77777777" w:rsidR="00970049" w:rsidRPr="00693479" w:rsidRDefault="00970049" w:rsidP="00970049">
      <w:pPr>
        <w:ind w:right="40"/>
        <w:jc w:val="center"/>
        <w:rPr>
          <w:rFonts w:eastAsia="Times New Roman" w:cs="Times New Roman"/>
          <w:szCs w:val="28"/>
        </w:rPr>
      </w:pPr>
      <w:r w:rsidRPr="00693479">
        <w:rPr>
          <w:rFonts w:eastAsia="Times New Roman" w:cs="Times New Roman"/>
          <w:szCs w:val="28"/>
        </w:rPr>
        <w:t>Кафедра програмної інженерії</w:t>
      </w:r>
    </w:p>
    <w:p w14:paraId="6CD57D13" w14:textId="77777777" w:rsidR="00970049" w:rsidRPr="00693479" w:rsidRDefault="00970049" w:rsidP="00970049">
      <w:pPr>
        <w:ind w:right="40"/>
        <w:jc w:val="center"/>
        <w:rPr>
          <w:rFonts w:eastAsia="Times New Roman" w:cs="Times New Roman"/>
          <w:szCs w:val="28"/>
        </w:rPr>
      </w:pPr>
    </w:p>
    <w:p w14:paraId="552C463A" w14:textId="77777777" w:rsidR="00970049" w:rsidRDefault="00970049" w:rsidP="00970049">
      <w:pPr>
        <w:ind w:right="40"/>
        <w:jc w:val="center"/>
        <w:rPr>
          <w:rFonts w:eastAsia="Times New Roman" w:cs="Times New Roman"/>
          <w:szCs w:val="28"/>
        </w:rPr>
      </w:pPr>
    </w:p>
    <w:p w14:paraId="4E4C8B75" w14:textId="77777777" w:rsidR="00970049" w:rsidRPr="00693479" w:rsidRDefault="00970049" w:rsidP="00970049">
      <w:pPr>
        <w:ind w:right="40"/>
        <w:jc w:val="center"/>
        <w:rPr>
          <w:rFonts w:eastAsia="Times New Roman" w:cs="Times New Roman"/>
          <w:szCs w:val="28"/>
        </w:rPr>
      </w:pPr>
    </w:p>
    <w:p w14:paraId="1E8EF085" w14:textId="77777777" w:rsidR="00970049" w:rsidRPr="00693479" w:rsidRDefault="00970049" w:rsidP="00970049">
      <w:pPr>
        <w:ind w:right="40"/>
        <w:jc w:val="center"/>
        <w:rPr>
          <w:rFonts w:eastAsia="Times New Roman" w:cs="Times New Roman"/>
          <w:szCs w:val="28"/>
        </w:rPr>
      </w:pPr>
      <w:r w:rsidRPr="00693479">
        <w:rPr>
          <w:rFonts w:eastAsia="Times New Roman" w:cs="Times New Roman"/>
          <w:szCs w:val="28"/>
        </w:rPr>
        <w:t>СПЕЦИФІКАЦІЯ ПРОГРАМНОГО ЗАБЕЗПЕЧЕННЯ</w:t>
      </w:r>
    </w:p>
    <w:p w14:paraId="6CADE2CC" w14:textId="77777777" w:rsidR="00970049" w:rsidRPr="00693479" w:rsidRDefault="00970049" w:rsidP="00970049">
      <w:pPr>
        <w:ind w:right="40"/>
        <w:jc w:val="center"/>
        <w:rPr>
          <w:rFonts w:eastAsia="Times New Roman" w:cs="Times New Roman"/>
          <w:szCs w:val="28"/>
        </w:rPr>
      </w:pPr>
    </w:p>
    <w:p w14:paraId="4696356B" w14:textId="77777777" w:rsidR="00970049" w:rsidRPr="00D70BE2" w:rsidRDefault="00970049" w:rsidP="00970049">
      <w:pPr>
        <w:tabs>
          <w:tab w:val="left" w:pos="1134"/>
          <w:tab w:val="left" w:pos="9354"/>
        </w:tabs>
        <w:spacing w:line="240" w:lineRule="auto"/>
        <w:ind w:firstLine="0"/>
        <w:jc w:val="center"/>
        <w:rPr>
          <w:rFonts w:eastAsia="Times New Roman" w:cs="Times New Roman"/>
          <w:color w:val="000000"/>
          <w:szCs w:val="28"/>
          <w:u w:val="single"/>
          <w:lang w:eastAsia="ru-RU"/>
        </w:rPr>
      </w:pPr>
      <w:r w:rsidRPr="00693479">
        <w:rPr>
          <w:rFonts w:eastAsia="Times New Roman" w:cs="Times New Roman"/>
          <w:szCs w:val="28"/>
        </w:rPr>
        <w:t>Тема: «</w:t>
      </w:r>
      <w:r w:rsidRPr="00D70BE2">
        <w:rPr>
          <w:rFonts w:eastAsia="Times New Roman" w:cs="Times New Roman"/>
          <w:color w:val="000000"/>
          <w:szCs w:val="28"/>
          <w:u w:val="single"/>
          <w:lang w:eastAsia="ru-RU"/>
        </w:rPr>
        <w:t>Дослідження технологій обміну даними у реальному часі між клієнтом та</w:t>
      </w:r>
    </w:p>
    <w:p w14:paraId="65E2AD0F" w14:textId="0B8C364C" w:rsidR="00970049" w:rsidRPr="00693479" w:rsidRDefault="00970049" w:rsidP="00970049">
      <w:pPr>
        <w:ind w:right="40"/>
        <w:jc w:val="center"/>
        <w:rPr>
          <w:rFonts w:eastAsia="Times New Roman" w:cs="Times New Roman"/>
          <w:szCs w:val="28"/>
        </w:rPr>
      </w:pPr>
      <w:r w:rsidRPr="00D70BE2">
        <w:rPr>
          <w:rFonts w:eastAsia="Times New Roman" w:cs="Times New Roman"/>
          <w:color w:val="000000"/>
          <w:szCs w:val="28"/>
          <w:u w:val="single"/>
          <w:lang w:eastAsia="ru-RU"/>
        </w:rPr>
        <w:t>сервером та побудова моделі оцінки їх продуктивності у вебзастосунках</w:t>
      </w:r>
      <w:r w:rsidRPr="00693479">
        <w:rPr>
          <w:rFonts w:eastAsia="Times New Roman" w:cs="Times New Roman"/>
          <w:szCs w:val="28"/>
        </w:rPr>
        <w:t>»</w:t>
      </w:r>
    </w:p>
    <w:p w14:paraId="1C77EA77" w14:textId="77777777" w:rsidR="00970049" w:rsidRDefault="00970049" w:rsidP="00970049">
      <w:pPr>
        <w:ind w:right="40"/>
        <w:jc w:val="center"/>
        <w:rPr>
          <w:rFonts w:eastAsia="Times New Roman" w:cs="Times New Roman"/>
          <w:szCs w:val="28"/>
        </w:rPr>
      </w:pPr>
    </w:p>
    <w:p w14:paraId="2961FEE7" w14:textId="77777777" w:rsidR="00970049" w:rsidRDefault="00970049" w:rsidP="00970049">
      <w:pPr>
        <w:ind w:right="40"/>
        <w:jc w:val="center"/>
        <w:rPr>
          <w:rFonts w:eastAsia="Times New Roman" w:cs="Times New Roman"/>
          <w:szCs w:val="28"/>
        </w:rPr>
      </w:pPr>
    </w:p>
    <w:p w14:paraId="5AF3C1E9" w14:textId="77777777" w:rsidR="00970049" w:rsidRDefault="00970049" w:rsidP="00970049">
      <w:pPr>
        <w:ind w:right="40"/>
        <w:jc w:val="center"/>
        <w:rPr>
          <w:rFonts w:eastAsia="Times New Roman" w:cs="Times New Roman"/>
          <w:szCs w:val="28"/>
        </w:rPr>
      </w:pPr>
    </w:p>
    <w:p w14:paraId="7522ADA8" w14:textId="77777777" w:rsidR="00970049" w:rsidRPr="00693479" w:rsidRDefault="00970049" w:rsidP="00970049">
      <w:pPr>
        <w:ind w:right="40"/>
        <w:jc w:val="center"/>
        <w:rPr>
          <w:rFonts w:eastAsia="Times New Roman" w:cs="Times New Roman"/>
          <w:szCs w:val="28"/>
        </w:rPr>
      </w:pPr>
    </w:p>
    <w:p w14:paraId="3F6AA515" w14:textId="77777777" w:rsidR="00970049" w:rsidRPr="00693479" w:rsidRDefault="00970049" w:rsidP="00970049">
      <w:pPr>
        <w:ind w:right="40"/>
        <w:jc w:val="center"/>
        <w:rPr>
          <w:rFonts w:eastAsia="Times New Roman" w:cs="Times New Roman"/>
          <w:szCs w:val="28"/>
        </w:rPr>
      </w:pPr>
    </w:p>
    <w:p w14:paraId="794BE5E6" w14:textId="1B908FA3" w:rsidR="00970049" w:rsidRPr="00693479" w:rsidRDefault="00970049" w:rsidP="00970049">
      <w:pPr>
        <w:tabs>
          <w:tab w:val="left" w:pos="4180"/>
        </w:tabs>
        <w:ind w:left="680"/>
        <w:rPr>
          <w:rFonts w:eastAsia="Times New Roman" w:cs="Times New Roman"/>
          <w:szCs w:val="28"/>
        </w:rPr>
      </w:pPr>
      <w:r w:rsidRPr="00693479">
        <w:rPr>
          <w:rFonts w:eastAsia="Times New Roman" w:cs="Times New Roman"/>
          <w:szCs w:val="28"/>
        </w:rPr>
        <w:t xml:space="preserve">Студент гр. </w:t>
      </w:r>
      <w:r>
        <w:rPr>
          <w:rFonts w:eastAsia="Times New Roman" w:cs="Times New Roman"/>
          <w:szCs w:val="28"/>
        </w:rPr>
        <w:t>ІПЗм</w:t>
      </w:r>
      <w:r w:rsidRPr="00693479">
        <w:rPr>
          <w:rFonts w:eastAsia="Times New Roman" w:cs="Times New Roman"/>
          <w:szCs w:val="28"/>
        </w:rPr>
        <w:t>-2</w:t>
      </w:r>
      <w:r>
        <w:rPr>
          <w:rFonts w:eastAsia="Times New Roman" w:cs="Times New Roman"/>
          <w:szCs w:val="28"/>
        </w:rPr>
        <w:t>4</w:t>
      </w:r>
      <w:r w:rsidRPr="00693479">
        <w:rPr>
          <w:rFonts w:eastAsia="Times New Roman" w:cs="Times New Roman"/>
          <w:szCs w:val="28"/>
        </w:rPr>
        <w:t>-</w:t>
      </w:r>
      <w:r>
        <w:rPr>
          <w:rFonts w:eastAsia="Times New Roman" w:cs="Times New Roman"/>
          <w:szCs w:val="28"/>
        </w:rPr>
        <w:t>3</w:t>
      </w:r>
      <w:r w:rsidRPr="00693479">
        <w:rPr>
          <w:rFonts w:eastAsia="Times New Roman" w:cs="Times New Roman"/>
          <w:szCs w:val="28"/>
        </w:rPr>
        <w:tab/>
      </w:r>
      <w:r w:rsidRPr="00693479">
        <w:rPr>
          <w:rFonts w:eastAsia="Times New Roman" w:cs="Times New Roman"/>
          <w:szCs w:val="28"/>
        </w:rPr>
        <w:tab/>
      </w:r>
      <w:r w:rsidRPr="00693479">
        <w:rPr>
          <w:rFonts w:eastAsia="Times New Roman" w:cs="Times New Roman"/>
          <w:szCs w:val="28"/>
        </w:rPr>
        <w:tab/>
      </w:r>
      <w:r w:rsidRPr="00693479">
        <w:rPr>
          <w:rFonts w:eastAsia="Times New Roman" w:cs="Times New Roman"/>
          <w:szCs w:val="28"/>
        </w:rPr>
        <w:tab/>
      </w:r>
      <w:r w:rsidRPr="00693479">
        <w:rPr>
          <w:rFonts w:eastAsia="Times New Roman" w:cs="Times New Roman"/>
          <w:szCs w:val="28"/>
        </w:rPr>
        <w:tab/>
      </w:r>
      <w:r w:rsidRPr="00693479">
        <w:rPr>
          <w:rFonts w:eastAsia="Times New Roman" w:cs="Times New Roman"/>
          <w:szCs w:val="28"/>
        </w:rPr>
        <w:tab/>
      </w:r>
      <w:r>
        <w:rPr>
          <w:rFonts w:eastAsia="Times New Roman" w:cs="Times New Roman"/>
          <w:szCs w:val="28"/>
        </w:rPr>
        <w:t>Кащенко Ю. Є.</w:t>
      </w:r>
    </w:p>
    <w:p w14:paraId="6FBFAF7F" w14:textId="5E68D7C4" w:rsidR="00970049" w:rsidRPr="00693479" w:rsidRDefault="00970049" w:rsidP="00970049">
      <w:pPr>
        <w:tabs>
          <w:tab w:val="left" w:pos="4180"/>
        </w:tabs>
        <w:ind w:left="680"/>
        <w:rPr>
          <w:rFonts w:eastAsia="Times New Roman" w:cs="Times New Roman"/>
          <w:szCs w:val="28"/>
        </w:rPr>
      </w:pPr>
      <w:r w:rsidRPr="00693479">
        <w:rPr>
          <w:rFonts w:eastAsia="Times New Roman" w:cs="Times New Roman"/>
          <w:szCs w:val="28"/>
        </w:rPr>
        <w:t>Керівник роботи</w:t>
      </w:r>
      <w:r w:rsidRPr="00693479">
        <w:rPr>
          <w:rFonts w:eastAsia="Times New Roman" w:cs="Times New Roman"/>
          <w:szCs w:val="28"/>
        </w:rPr>
        <w:tab/>
      </w:r>
      <w:r w:rsidRPr="00693479">
        <w:rPr>
          <w:rFonts w:eastAsia="Times New Roman" w:cs="Times New Roman"/>
          <w:szCs w:val="28"/>
        </w:rPr>
        <w:tab/>
      </w:r>
      <w:r w:rsidRPr="00693479">
        <w:rPr>
          <w:rFonts w:eastAsia="Times New Roman" w:cs="Times New Roman"/>
          <w:szCs w:val="28"/>
        </w:rPr>
        <w:tab/>
      </w:r>
      <w:r w:rsidRPr="00693479">
        <w:rPr>
          <w:rFonts w:eastAsia="Times New Roman" w:cs="Times New Roman"/>
          <w:szCs w:val="28"/>
        </w:rPr>
        <w:tab/>
      </w:r>
      <w:r>
        <w:rPr>
          <w:rFonts w:eastAsia="Times New Roman" w:cs="Times New Roman"/>
          <w:szCs w:val="28"/>
        </w:rPr>
        <w:tab/>
      </w:r>
      <w:r>
        <w:rPr>
          <w:rFonts w:eastAsia="Times New Roman" w:cs="Times New Roman"/>
          <w:szCs w:val="28"/>
        </w:rPr>
        <w:tab/>
      </w:r>
      <w:r w:rsidRPr="00693479">
        <w:rPr>
          <w:rFonts w:eastAsia="Times New Roman" w:cs="Times New Roman"/>
          <w:szCs w:val="28"/>
        </w:rPr>
        <w:t>доц.</w:t>
      </w:r>
      <w:r>
        <w:rPr>
          <w:rFonts w:eastAsia="Times New Roman" w:cs="Times New Roman"/>
          <w:szCs w:val="28"/>
        </w:rPr>
        <w:t xml:space="preserve"> Кравець Н. С.</w:t>
      </w:r>
    </w:p>
    <w:p w14:paraId="27BCA096" w14:textId="77777777" w:rsidR="00970049" w:rsidRPr="00693479" w:rsidRDefault="00970049" w:rsidP="00970049">
      <w:pPr>
        <w:rPr>
          <w:rFonts w:eastAsia="Times New Roman" w:cs="Times New Roman"/>
          <w:szCs w:val="28"/>
        </w:rPr>
      </w:pPr>
    </w:p>
    <w:p w14:paraId="0A69614E" w14:textId="77777777" w:rsidR="00970049" w:rsidRPr="00693479" w:rsidRDefault="00970049" w:rsidP="00970049">
      <w:pPr>
        <w:rPr>
          <w:rFonts w:eastAsia="Times New Roman" w:cs="Times New Roman"/>
          <w:szCs w:val="28"/>
        </w:rPr>
      </w:pPr>
    </w:p>
    <w:p w14:paraId="07C69367" w14:textId="77777777" w:rsidR="00970049" w:rsidRPr="00693479" w:rsidRDefault="00970049" w:rsidP="00970049">
      <w:pPr>
        <w:rPr>
          <w:rFonts w:eastAsia="Times New Roman" w:cs="Times New Roman"/>
          <w:szCs w:val="28"/>
        </w:rPr>
      </w:pPr>
    </w:p>
    <w:p w14:paraId="43BAB176" w14:textId="77777777" w:rsidR="00970049" w:rsidRPr="00693479" w:rsidRDefault="00970049" w:rsidP="00970049">
      <w:pPr>
        <w:rPr>
          <w:rFonts w:eastAsia="Times New Roman" w:cs="Times New Roman"/>
          <w:szCs w:val="28"/>
        </w:rPr>
      </w:pPr>
    </w:p>
    <w:p w14:paraId="0D6F60EA" w14:textId="5FDFB2A6" w:rsidR="00970049" w:rsidRPr="00693479" w:rsidRDefault="00970049" w:rsidP="00970049">
      <w:pPr>
        <w:ind w:firstLine="0"/>
        <w:rPr>
          <w:rFonts w:eastAsia="Times New Roman" w:cs="Times New Roman"/>
          <w:szCs w:val="28"/>
        </w:rPr>
      </w:pPr>
    </w:p>
    <w:p w14:paraId="04E5A563" w14:textId="77777777" w:rsidR="00970049" w:rsidRPr="00693479" w:rsidRDefault="00970049" w:rsidP="00970049">
      <w:pPr>
        <w:rPr>
          <w:rFonts w:eastAsia="Times New Roman" w:cs="Times New Roman"/>
          <w:szCs w:val="28"/>
        </w:rPr>
      </w:pPr>
    </w:p>
    <w:p w14:paraId="7906792A" w14:textId="77777777" w:rsidR="00970049" w:rsidRPr="00693479" w:rsidRDefault="00970049" w:rsidP="00970049">
      <w:pPr>
        <w:rPr>
          <w:rFonts w:eastAsia="Times New Roman" w:cs="Times New Roman"/>
          <w:szCs w:val="28"/>
        </w:rPr>
      </w:pPr>
    </w:p>
    <w:p w14:paraId="086334ED" w14:textId="77777777" w:rsidR="00970049" w:rsidRPr="00693479" w:rsidRDefault="00970049" w:rsidP="00970049">
      <w:pPr>
        <w:ind w:firstLine="0"/>
        <w:jc w:val="center"/>
        <w:rPr>
          <w:rFonts w:eastAsia="Times New Roman" w:cs="Times New Roman"/>
          <w:szCs w:val="28"/>
        </w:rPr>
      </w:pPr>
      <w:r w:rsidRPr="00693479">
        <w:rPr>
          <w:rFonts w:eastAsia="Times New Roman" w:cs="Times New Roman"/>
          <w:szCs w:val="28"/>
        </w:rPr>
        <w:t>Харків</w:t>
      </w:r>
    </w:p>
    <w:p w14:paraId="60F21487" w14:textId="2F87C8EB" w:rsidR="00970049" w:rsidRPr="00693479" w:rsidRDefault="00970049" w:rsidP="00970049">
      <w:pPr>
        <w:ind w:firstLine="0"/>
        <w:jc w:val="center"/>
        <w:rPr>
          <w:rFonts w:eastAsia="Times New Roman" w:cs="Times New Roman"/>
          <w:szCs w:val="28"/>
        </w:rPr>
      </w:pPr>
      <w:r w:rsidRPr="00693479">
        <w:rPr>
          <w:rFonts w:eastAsia="Times New Roman" w:cs="Times New Roman"/>
          <w:szCs w:val="28"/>
        </w:rPr>
        <w:t>202</w:t>
      </w:r>
      <w:r>
        <w:rPr>
          <w:rFonts w:eastAsia="Times New Roman" w:cs="Times New Roman"/>
          <w:szCs w:val="28"/>
        </w:rPr>
        <w:t>6</w:t>
      </w:r>
      <w:r w:rsidRPr="00693479">
        <w:rPr>
          <w:rFonts w:eastAsia="Times New Roman" w:cs="Times New Roman"/>
          <w:szCs w:val="28"/>
        </w:rPr>
        <w:t xml:space="preserve"> р.</w:t>
      </w:r>
    </w:p>
    <w:p w14:paraId="420A743B" w14:textId="77777777" w:rsidR="00970049" w:rsidRPr="00693479" w:rsidRDefault="00970049" w:rsidP="00970049">
      <w:pPr>
        <w:pStyle w:val="Heading11"/>
        <w:rPr>
          <w:rFonts w:eastAsia="Times New Roman"/>
        </w:rPr>
      </w:pPr>
      <w:r w:rsidRPr="00693479">
        <w:rPr>
          <w:rFonts w:eastAsia="Times New Roman"/>
        </w:rPr>
        <w:lastRenderedPageBreak/>
        <w:t>1. ВСТУП</w:t>
      </w:r>
    </w:p>
    <w:p w14:paraId="2619D892" w14:textId="77777777" w:rsidR="00970049" w:rsidRDefault="00970049" w:rsidP="00970049">
      <w:pPr>
        <w:pStyle w:val="Heading21"/>
        <w:rPr>
          <w:rFonts w:eastAsia="Times New Roman"/>
        </w:rPr>
      </w:pPr>
      <w:r w:rsidRPr="00693479">
        <w:rPr>
          <w:rFonts w:eastAsia="Times New Roman"/>
        </w:rPr>
        <w:t>1.1 Огляд ПЗ</w:t>
      </w:r>
    </w:p>
    <w:p w14:paraId="018EBE01" w14:textId="7881ECBC" w:rsidR="00970049" w:rsidRPr="00970049" w:rsidRDefault="00970049" w:rsidP="00970049">
      <w:r w:rsidRPr="00970049">
        <w:t>Цей продукт – це експериментальна програмна система (вебзастосунок-стенд), яка автоматизує процеси симуляції клієнт-серверного навантаження, тестування транспортних протоколів та збору статистичних метрик продуктивності технологій обміну даними у реальному часі.</w:t>
      </w:r>
    </w:p>
    <w:p w14:paraId="43E5E206" w14:textId="77777777" w:rsidR="00970049" w:rsidRDefault="00970049" w:rsidP="00970049">
      <w:pPr>
        <w:pStyle w:val="Heading21"/>
        <w:rPr>
          <w:rFonts w:eastAsia="Times New Roman"/>
        </w:rPr>
      </w:pPr>
      <w:r w:rsidRPr="00693479">
        <w:rPr>
          <w:rFonts w:eastAsia="Times New Roman"/>
        </w:rPr>
        <w:t>1.2 Мета</w:t>
      </w:r>
    </w:p>
    <w:p w14:paraId="5B7904FE" w14:textId="240D1C4C" w:rsidR="00970049" w:rsidRPr="00970049" w:rsidRDefault="00970049" w:rsidP="00970049">
      <w:r w:rsidRPr="00970049">
        <w:t>Метою є розробка програмної системи, яка допомагає автоматизувати проведення бенчмаркінгу та порівняльного аналізу технологій доставки подій (Short Polling, HTTP Long Polling, Server-Sent Events, WebSocket, Socket.IO та GraphQL Subscriptions). Цей продукт дозволить уніфікувати процес вимірювання затримок (latency) та обсягів мережевого трафіку (network overhead) за різних профілів навантаження, забезпечуючи розробників емпіричними даними для обґрунтованого вибору архітектурних рішень.</w:t>
      </w:r>
    </w:p>
    <w:p w14:paraId="1F9F9B16" w14:textId="77777777" w:rsidR="00970049" w:rsidRPr="00970049" w:rsidRDefault="00970049" w:rsidP="00970049">
      <w:pPr>
        <w:pStyle w:val="Heading21"/>
      </w:pPr>
      <w:r w:rsidRPr="00970049">
        <w:tab/>
        <w:t>1.3 Межі</w:t>
      </w:r>
    </w:p>
    <w:p w14:paraId="735A81BC" w14:textId="77777777" w:rsidR="00970049" w:rsidRPr="00970049" w:rsidRDefault="00970049" w:rsidP="00970049">
      <w:pPr>
        <w:rPr>
          <w:lang w:eastAsia="uk-UA"/>
        </w:rPr>
      </w:pPr>
      <w:r w:rsidRPr="00970049">
        <w:rPr>
          <w:lang w:eastAsia="uk-UA"/>
        </w:rPr>
        <w:t>До меж програмної системи належать:</w:t>
      </w:r>
    </w:p>
    <w:p w14:paraId="722FFE1B" w14:textId="77777777" w:rsidR="00970049" w:rsidRPr="00970049" w:rsidRDefault="00970049" w:rsidP="00970049">
      <w:pPr>
        <w:pStyle w:val="Ordered"/>
      </w:pPr>
      <w:r w:rsidRPr="00970049">
        <w:t>реалізація клієнтської та серверної взаємодії на базі сучасного технологічного стека (Next.js та Node.js);</w:t>
      </w:r>
    </w:p>
    <w:p w14:paraId="363458E8" w14:textId="77777777" w:rsidR="00970049" w:rsidRPr="00970049" w:rsidRDefault="00970049" w:rsidP="00970049">
      <w:pPr>
        <w:pStyle w:val="Ordered"/>
      </w:pPr>
      <w:r w:rsidRPr="00970049">
        <w:t>підтримка шести базових транспортних каналів обміну даними у реальному часі;</w:t>
      </w:r>
    </w:p>
    <w:p w14:paraId="114382F1" w14:textId="77777777" w:rsidR="00970049" w:rsidRPr="00970049" w:rsidRDefault="00970049" w:rsidP="00970049">
      <w:pPr>
        <w:pStyle w:val="Ordered"/>
      </w:pPr>
      <w:r w:rsidRPr="00970049">
        <w:t>генерація уніфікованих тестових подій (JSON-структур із часовими мітками) за трьома фіксованими профілями навантаження (швидкі оновлення для одиничного клієнта, рідкі події, багатокористувацький режим);</w:t>
      </w:r>
    </w:p>
    <w:p w14:paraId="7F8A748C" w14:textId="062863FC" w:rsidR="00970049" w:rsidRPr="00693479" w:rsidRDefault="00970049" w:rsidP="00970049">
      <w:pPr>
        <w:pStyle w:val="Ordered"/>
        <w:rPr>
          <w:lang w:eastAsia="uk-UA"/>
        </w:rPr>
      </w:pPr>
      <w:r w:rsidRPr="00970049">
        <w:t>автоматизований моніторинг, агрегація та базова візуалізація зібраних метрик</w:t>
      </w:r>
      <w:r>
        <w:t xml:space="preserve"> </w:t>
      </w:r>
      <w:r w:rsidRPr="00970049">
        <w:t>в межах експериментального середовища без</w:t>
      </w:r>
      <w:r w:rsidRPr="00970049">
        <w:rPr>
          <w:lang w:eastAsia="uk-UA"/>
        </w:rPr>
        <w:t xml:space="preserve"> розгортання повноцінної продуктової бази даних</w:t>
      </w:r>
      <w:r>
        <w:t xml:space="preserve">, а саме: </w:t>
      </w:r>
      <w:r w:rsidRPr="00970049">
        <w:t xml:space="preserve">середнє значення, медіана </w:t>
      </w:r>
      <w:r w:rsidRPr="00970049">
        <w:lastRenderedPageBreak/>
        <w:t>p50, перцентиль p95</w:t>
      </w:r>
      <w:r w:rsidRPr="00970049">
        <w:rPr>
          <w:lang w:eastAsia="uk-UA"/>
        </w:rPr>
        <w:t>.</w:t>
      </w:r>
      <w:r w:rsidRPr="00693479">
        <w:t xml:space="preserve"> </w:t>
      </w:r>
    </w:p>
    <w:p w14:paraId="7DA62CC5" w14:textId="77777777" w:rsidR="00970049" w:rsidRDefault="00970049" w:rsidP="00970049">
      <w:pPr>
        <w:pStyle w:val="Heading21"/>
        <w:rPr>
          <w:rFonts w:eastAsia="Times New Roman"/>
        </w:rPr>
      </w:pPr>
      <w:r w:rsidRPr="00693479">
        <w:rPr>
          <w:rFonts w:eastAsia="Times New Roman"/>
        </w:rPr>
        <w:tab/>
        <w:t>1.4 Посилання</w:t>
      </w:r>
    </w:p>
    <w:p w14:paraId="275B30B8" w14:textId="7BC492C3" w:rsidR="00970049" w:rsidRPr="00970049" w:rsidRDefault="00970049" w:rsidP="00970049">
      <w:r w:rsidRPr="00970049">
        <w:t>Під час розробки цієї специфікації та проєктування програмного забезпечення було використано такі нормативні документи та джерела інформації:</w:t>
      </w:r>
    </w:p>
    <w:p w14:paraId="13DB11B7" w14:textId="77DCFAB2" w:rsidR="00970049" w:rsidRDefault="00970049" w:rsidP="00970049">
      <w:pPr>
        <w:pStyle w:val="Ordered"/>
        <w:numPr>
          <w:ilvl w:val="0"/>
          <w:numId w:val="78"/>
        </w:numPr>
      </w:pPr>
      <w:r>
        <w:t>п</w:t>
      </w:r>
      <w:r w:rsidRPr="00970049">
        <w:t>ояснювальна записка до кваліфікаційної роботи магістра на тему: «Дослідження технологій обміну даними у реальному часі між клієнтом та сервером та побудова моделі оцінки їх продуктивності у вебзастосунках»</w:t>
      </w:r>
      <w:r w:rsidR="00576801">
        <w:t>;</w:t>
      </w:r>
    </w:p>
    <w:p w14:paraId="45EE9950" w14:textId="09A7AD1F" w:rsidR="00970049" w:rsidRPr="00970049" w:rsidRDefault="00970049" w:rsidP="00970049">
      <w:pPr>
        <w:pStyle w:val="Ordered"/>
        <w:numPr>
          <w:ilvl w:val="0"/>
          <w:numId w:val="78"/>
        </w:numPr>
      </w:pPr>
      <w:r>
        <w:t>с</w:t>
      </w:r>
      <w:r w:rsidRPr="00970049">
        <w:t>пецифікація W3C</w:t>
      </w:r>
      <w:r>
        <w:t xml:space="preserve"> –</w:t>
      </w:r>
      <w:r w:rsidRPr="00970049">
        <w:t xml:space="preserve"> Server-Sent Events</w:t>
      </w:r>
      <w:r w:rsidR="00576801">
        <w:t>;</w:t>
      </w:r>
    </w:p>
    <w:p w14:paraId="6D7C611C" w14:textId="0923BFB9" w:rsidR="00970049" w:rsidRPr="00970049" w:rsidRDefault="00970049" w:rsidP="00970049">
      <w:pPr>
        <w:pStyle w:val="Ordered"/>
      </w:pPr>
      <w:r>
        <w:t>с</w:t>
      </w:r>
      <w:r w:rsidRPr="00970049">
        <w:t xml:space="preserve">пецифікація GraphQL </w:t>
      </w:r>
      <w:r>
        <w:t>–</w:t>
      </w:r>
      <w:r w:rsidRPr="00970049">
        <w:t xml:space="preserve"> GraphQL Subscriptions Specification</w:t>
      </w:r>
      <w:r w:rsidR="00576801">
        <w:t>;</w:t>
      </w:r>
    </w:p>
    <w:p w14:paraId="776C70EB" w14:textId="35A9AB0F" w:rsidR="00576801" w:rsidRPr="00576801" w:rsidRDefault="00970049" w:rsidP="00970049">
      <w:pPr>
        <w:pStyle w:val="Ordered"/>
        <w:rPr>
          <w:rFonts w:eastAsia="Times New Roman"/>
        </w:rPr>
      </w:pPr>
      <w:r>
        <w:t>о</w:t>
      </w:r>
      <w:r w:rsidRPr="00970049">
        <w:t>фіційна технічна документація full-stack фреймворку Next.js</w:t>
      </w:r>
      <w:r w:rsidR="00576801">
        <w:t>;</w:t>
      </w:r>
    </w:p>
    <w:p w14:paraId="24EC4024" w14:textId="24CC4292" w:rsidR="00970049" w:rsidRPr="00970049" w:rsidRDefault="00576801" w:rsidP="00970049">
      <w:pPr>
        <w:pStyle w:val="Ordered"/>
        <w:rPr>
          <w:rFonts w:eastAsia="Times New Roman"/>
        </w:rPr>
      </w:pPr>
      <w:r>
        <w:rPr>
          <w:rFonts w:eastAsia="Times New Roman"/>
        </w:rPr>
        <w:t>о</w:t>
      </w:r>
      <w:r w:rsidR="00970049" w:rsidRPr="00970049">
        <w:rPr>
          <w:rFonts w:eastAsia="Times New Roman"/>
        </w:rPr>
        <w:t>фіційна технічна документація серверної платформи Node.js.</w:t>
      </w:r>
    </w:p>
    <w:p w14:paraId="6B1082F7" w14:textId="166571A8" w:rsidR="00970049" w:rsidRPr="00970049" w:rsidRDefault="00970049" w:rsidP="00970049">
      <w:pPr>
        <w:rPr>
          <w:rFonts w:eastAsia="Times New Roman" w:cs="Times New Roman"/>
          <w:sz w:val="32"/>
          <w:szCs w:val="32"/>
        </w:rPr>
      </w:pPr>
      <w:r w:rsidRPr="00693479">
        <w:rPr>
          <w:rFonts w:eastAsia="Times New Roman" w:cs="Times New Roman"/>
          <w:szCs w:val="28"/>
        </w:rPr>
        <w:t xml:space="preserve"> </w:t>
      </w:r>
    </w:p>
    <w:p w14:paraId="737D323E" w14:textId="77777777" w:rsidR="00970049" w:rsidRDefault="00970049" w:rsidP="00970049">
      <w:pPr>
        <w:pStyle w:val="Heading21"/>
        <w:rPr>
          <w:rFonts w:eastAsia="Times New Roman"/>
        </w:rPr>
      </w:pPr>
      <w:r w:rsidRPr="00693479">
        <w:rPr>
          <w:rFonts w:eastAsia="Times New Roman"/>
        </w:rPr>
        <w:tab/>
        <w:t>1.5 Означення та абревіатури</w:t>
      </w:r>
    </w:p>
    <w:p w14:paraId="2705937C" w14:textId="77777777" w:rsidR="00576801" w:rsidRPr="00576801" w:rsidRDefault="00576801" w:rsidP="00576801">
      <w:r w:rsidRPr="00576801">
        <w:t>У цій специфікації програмного забезпечення прийнято такі означення, терміни та абревіатури:</w:t>
      </w:r>
    </w:p>
    <w:p w14:paraId="6D6D920C" w14:textId="49E41EC0" w:rsidR="00576801" w:rsidRPr="00576801" w:rsidRDefault="00576801" w:rsidP="00576801">
      <w:pPr>
        <w:pStyle w:val="Ordered"/>
        <w:numPr>
          <w:ilvl w:val="0"/>
          <w:numId w:val="80"/>
        </w:numPr>
      </w:pPr>
      <w:r w:rsidRPr="00576801">
        <w:t xml:space="preserve">ПЗ </w:t>
      </w:r>
      <w:r>
        <w:t xml:space="preserve">– </w:t>
      </w:r>
      <w:r w:rsidRPr="00576801">
        <w:t>програмне забезпечення</w:t>
      </w:r>
      <w:r>
        <w:t>;</w:t>
      </w:r>
    </w:p>
    <w:p w14:paraId="1F88D2D1" w14:textId="797C483D" w:rsidR="00576801" w:rsidRPr="00576801" w:rsidRDefault="00576801" w:rsidP="00576801">
      <w:pPr>
        <w:pStyle w:val="Ordered"/>
        <w:numPr>
          <w:ilvl w:val="0"/>
          <w:numId w:val="80"/>
        </w:numPr>
      </w:pPr>
      <w:r>
        <w:t>о</w:t>
      </w:r>
      <w:r w:rsidRPr="00576801">
        <w:t>бмін даними у реальному часі</w:t>
      </w:r>
      <w:r>
        <w:t xml:space="preserve"> – </w:t>
      </w:r>
      <w:r w:rsidRPr="00576801">
        <w:t>парадигма взаємодії, при якій інформація передається від відправника до одержувача з мінімальними штучними затримками одразу після її генерації</w:t>
      </w:r>
      <w:r>
        <w:t>;</w:t>
      </w:r>
    </w:p>
    <w:p w14:paraId="5F0C6A86" w14:textId="1354EA56" w:rsidR="00576801" w:rsidRPr="00576801" w:rsidRDefault="00576801" w:rsidP="00576801">
      <w:pPr>
        <w:pStyle w:val="Ordered"/>
        <w:numPr>
          <w:ilvl w:val="0"/>
          <w:numId w:val="80"/>
        </w:numPr>
      </w:pPr>
      <w:r>
        <w:t>з</w:t>
      </w:r>
      <w:r w:rsidRPr="00576801">
        <w:t xml:space="preserve">атримка (Latency) </w:t>
      </w:r>
      <w:r>
        <w:t xml:space="preserve">– </w:t>
      </w:r>
      <w:r w:rsidRPr="00576801">
        <w:t>часовий інтервал між моментом відправки події сервером та моментом її повної фіксації й обробки на стороні клієнта</w:t>
      </w:r>
      <w:r>
        <w:t>;</w:t>
      </w:r>
    </w:p>
    <w:p w14:paraId="7A5F8545" w14:textId="04EAB1EB" w:rsidR="00576801" w:rsidRPr="00576801" w:rsidRDefault="00576801" w:rsidP="00576801">
      <w:pPr>
        <w:pStyle w:val="Ordered"/>
        <w:numPr>
          <w:ilvl w:val="0"/>
          <w:numId w:val="80"/>
        </w:numPr>
      </w:pPr>
      <w:r>
        <w:t>м</w:t>
      </w:r>
      <w:r w:rsidRPr="00576801">
        <w:t>ережевий оверхед (Network Overhead) — обсяг надлишкових службових даних (заголовків, метаданих), який додається до корисного навантаження під час передачі повідомлень через мережу.</w:t>
      </w:r>
    </w:p>
    <w:p w14:paraId="5585BF00" w14:textId="77777777" w:rsidR="00576801" w:rsidRPr="00576801" w:rsidRDefault="00576801" w:rsidP="00576801"/>
    <w:p w14:paraId="74D8316E" w14:textId="77777777" w:rsidR="00970049" w:rsidRPr="00693479" w:rsidRDefault="00970049" w:rsidP="00970049">
      <w:pPr>
        <w:pStyle w:val="Heading11"/>
        <w:rPr>
          <w:rFonts w:eastAsia="Times New Roman"/>
        </w:rPr>
      </w:pPr>
      <w:r w:rsidRPr="00693479">
        <w:rPr>
          <w:rFonts w:eastAsia="Times New Roman"/>
        </w:rPr>
        <w:lastRenderedPageBreak/>
        <w:t>2. ЗАГАЛЬНИЙ ОПИС</w:t>
      </w:r>
    </w:p>
    <w:p w14:paraId="24ED46C4" w14:textId="77777777" w:rsidR="00970049" w:rsidRPr="00BE5402" w:rsidRDefault="00970049" w:rsidP="00970049">
      <w:pPr>
        <w:pStyle w:val="Heading21"/>
        <w:rPr>
          <w:rFonts w:eastAsia="Times New Roman"/>
        </w:rPr>
      </w:pPr>
      <w:r w:rsidRPr="00693479">
        <w:rPr>
          <w:rFonts w:eastAsia="Times New Roman"/>
        </w:rPr>
        <w:t>2.1 Перспективи ПЗ</w:t>
      </w:r>
    </w:p>
    <w:p w14:paraId="22B2A439" w14:textId="6AABEA5B" w:rsidR="00970049" w:rsidRPr="00693479" w:rsidRDefault="00576801" w:rsidP="00970049">
      <w:pPr>
        <w:ind w:firstLine="708"/>
        <w:rPr>
          <w:rFonts w:eastAsia="Times New Roman" w:cs="Times New Roman"/>
          <w:szCs w:val="28"/>
        </w:rPr>
      </w:pPr>
      <w:r w:rsidRPr="00576801">
        <w:rPr>
          <w:rFonts w:eastAsia="Times New Roman" w:cs="Times New Roman"/>
          <w:szCs w:val="28"/>
        </w:rPr>
        <w:t>Програмна система є автономним експериментальним вебзастосунком-стендом, створеним для проведення емпіричних досліджень та порівняльного аналізу технологій обміну даними у реальному часі. Продукт складається з клієнтської частини на базі Next.js та серверної частини на платформі Node.js, які взаємодіють між собою через мережу. Система працює як незалежне середовище і не потребує інтеграції зі складними зовнішніми базами даних чи сторонніми комерційними сервісами, оскільки її головне завдання - ізольована генерація тестового навантаження та точний збір метрик продуктивності.</w:t>
      </w:r>
    </w:p>
    <w:p w14:paraId="3A52DCD3" w14:textId="77777777" w:rsidR="00970049" w:rsidRPr="007E5C85" w:rsidRDefault="00970049" w:rsidP="00970049">
      <w:pPr>
        <w:pStyle w:val="Heading21"/>
        <w:rPr>
          <w:rFonts w:eastAsia="Times New Roman"/>
        </w:rPr>
      </w:pPr>
      <w:r w:rsidRPr="00693479">
        <w:rPr>
          <w:rFonts w:eastAsia="Times New Roman"/>
        </w:rPr>
        <w:tab/>
        <w:t>2.2 Функції ПЗ</w:t>
      </w:r>
    </w:p>
    <w:p w14:paraId="3823BE23" w14:textId="77777777" w:rsidR="00576801" w:rsidRDefault="00970049" w:rsidP="00576801">
      <w:r w:rsidRPr="00693479">
        <w:tab/>
      </w:r>
      <w:r w:rsidR="00576801" w:rsidRPr="00576801">
        <w:t xml:space="preserve">Основні функції, які реалізує програмна система: </w:t>
      </w:r>
    </w:p>
    <w:p w14:paraId="571FD2D7" w14:textId="47E3102A" w:rsidR="00576801" w:rsidRDefault="00576801" w:rsidP="00576801">
      <w:pPr>
        <w:pStyle w:val="Ordered"/>
        <w:numPr>
          <w:ilvl w:val="0"/>
          <w:numId w:val="81"/>
        </w:numPr>
      </w:pPr>
      <w:r w:rsidRPr="00576801">
        <w:t xml:space="preserve">вибір та конфігурація транспортного протоколу для проведення експерименту (Short Polling, HTTP Long Polling, SSE, WebSocket, Socket.IO, GraphQL Subscriptions); </w:t>
      </w:r>
    </w:p>
    <w:p w14:paraId="41F083FF" w14:textId="09C010DA" w:rsidR="00576801" w:rsidRDefault="00576801" w:rsidP="00576801">
      <w:pPr>
        <w:pStyle w:val="Ordered"/>
      </w:pPr>
      <w:r w:rsidRPr="00576801">
        <w:t xml:space="preserve">генерація тестового навантаження за заданими профілями, такими як швидкі оновлення для одиничного клієнта, рідкі події або багатокористувацький режим; </w:t>
      </w:r>
    </w:p>
    <w:p w14:paraId="2426CA2B" w14:textId="245C877A" w:rsidR="00576801" w:rsidRDefault="00576801" w:rsidP="00576801">
      <w:pPr>
        <w:pStyle w:val="Ordered"/>
      </w:pPr>
      <w:r w:rsidRPr="00576801">
        <w:t xml:space="preserve">автоматична фіксація точного часу відправки та отримання кожного повідомлення для розрахунку затримки доставки; </w:t>
      </w:r>
    </w:p>
    <w:p w14:paraId="05BD48E0" w14:textId="103F59BF" w:rsidR="00576801" w:rsidRDefault="00576801" w:rsidP="00576801">
      <w:pPr>
        <w:pStyle w:val="Ordered"/>
      </w:pPr>
      <w:r w:rsidRPr="00576801">
        <w:t xml:space="preserve">моніторинг обсягу переданих мережевих даних для оцінки накладних витрат трафіку; </w:t>
      </w:r>
    </w:p>
    <w:p w14:paraId="529A24B1" w14:textId="53641ACA" w:rsidR="00576801" w:rsidRDefault="00576801" w:rsidP="00576801">
      <w:pPr>
        <w:pStyle w:val="Ordered"/>
      </w:pPr>
      <w:r w:rsidRPr="00576801">
        <w:t xml:space="preserve">агрегація зібраних емпіричних даних та обчислення базових статистичних показників, включаючи середнє значення, медіану (p50) та перцентиль (p95); </w:t>
      </w:r>
    </w:p>
    <w:p w14:paraId="659CA366" w14:textId="1E7DBC8B" w:rsidR="00576801" w:rsidRPr="00576801" w:rsidRDefault="00576801" w:rsidP="00576801">
      <w:pPr>
        <w:pStyle w:val="Ordered"/>
        <w:rPr>
          <w:rFonts w:eastAsia="Times New Roman"/>
        </w:rPr>
      </w:pPr>
      <w:r w:rsidRPr="00576801">
        <w:t>базове відображення та візуалізація фінальних результатів експерименту в інтерфейсі користувача для подальшого аналізу.</w:t>
      </w:r>
    </w:p>
    <w:p w14:paraId="7930E627" w14:textId="77777777" w:rsidR="00576801" w:rsidRDefault="00576801" w:rsidP="00576801">
      <w:pPr>
        <w:pStyle w:val="Ordered"/>
        <w:numPr>
          <w:ilvl w:val="0"/>
          <w:numId w:val="0"/>
        </w:numPr>
        <w:ind w:left="1072" w:hanging="363"/>
        <w:rPr>
          <w:rFonts w:eastAsia="Times New Roman"/>
        </w:rPr>
      </w:pPr>
    </w:p>
    <w:p w14:paraId="466BED24" w14:textId="0E080B0D" w:rsidR="00970049" w:rsidRDefault="00970049" w:rsidP="00970049">
      <w:pPr>
        <w:pStyle w:val="Heading21"/>
        <w:rPr>
          <w:rFonts w:eastAsia="Times New Roman"/>
        </w:rPr>
      </w:pPr>
      <w:r w:rsidRPr="00693479">
        <w:rPr>
          <w:rFonts w:eastAsia="Times New Roman"/>
        </w:rPr>
        <w:lastRenderedPageBreak/>
        <w:tab/>
        <w:t>2.3 Характеристики користувачів</w:t>
      </w:r>
    </w:p>
    <w:p w14:paraId="2B76D722" w14:textId="44A18BAE" w:rsidR="00482FFA" w:rsidRPr="00482FFA" w:rsidRDefault="00482FFA" w:rsidP="00482FFA">
      <w:r w:rsidRPr="00482FFA">
        <w:t>Кінцевими користувачами та операторами цієї програмної системи можуть бути: дослідники, науковці та студенти, які проводять аналіз і порівняння ефективності мережевих протоколів; розробники програмного забезпечення та архітектори розподілених систем, яким необхідні точні емпіричні дані для вибору технологічного стека під конкретні профілі навантаження; інженери з тестування (QA), які досліджують поведінку транспортних каналів обміну даними під час симуляції великої кількості запитів.</w:t>
      </w:r>
    </w:p>
    <w:p w14:paraId="6079582F" w14:textId="77777777" w:rsidR="00970049" w:rsidRDefault="00970049" w:rsidP="00970049">
      <w:pPr>
        <w:pStyle w:val="Heading21"/>
        <w:rPr>
          <w:rFonts w:eastAsia="Times New Roman"/>
        </w:rPr>
      </w:pPr>
      <w:r w:rsidRPr="00693479">
        <w:rPr>
          <w:rFonts w:eastAsia="Times New Roman"/>
        </w:rPr>
        <w:tab/>
        <w:t>2.4 Загальні обмеження</w:t>
      </w:r>
    </w:p>
    <w:p w14:paraId="3A390D5F" w14:textId="77777777" w:rsidR="00482FFA" w:rsidRDefault="00482FFA" w:rsidP="00482FFA">
      <w:r w:rsidRPr="00482FFA">
        <w:t xml:space="preserve">До загальних обмежень, що накладаються на розробку та експлуатацію програмного продукту, належать: </w:t>
      </w:r>
    </w:p>
    <w:p w14:paraId="7DFBEB02" w14:textId="77777777" w:rsidR="00482FFA" w:rsidRDefault="00482FFA" w:rsidP="00482FFA">
      <w:pPr>
        <w:pStyle w:val="Ordered"/>
        <w:numPr>
          <w:ilvl w:val="0"/>
          <w:numId w:val="82"/>
        </w:numPr>
      </w:pPr>
      <w:r w:rsidRPr="00482FFA">
        <w:t xml:space="preserve">запуск і функціонування серверної частини системи вимагає обов'язкової наявності встановленого середовища Node.js; </w:t>
      </w:r>
    </w:p>
    <w:p w14:paraId="0DCE4558" w14:textId="2000068F" w:rsidR="00482FFA" w:rsidRDefault="00482FFA" w:rsidP="00482FFA">
      <w:pPr>
        <w:pStyle w:val="Ordered"/>
      </w:pPr>
      <w:r w:rsidRPr="00482FFA">
        <w:t xml:space="preserve">точність вимірювання технічних метрик латентності та обсягу трафіку безпосередньо залежить від обчислювальної потужності та конфігурації локального обладнання; </w:t>
      </w:r>
    </w:p>
    <w:p w14:paraId="68D14BEB" w14:textId="77777777" w:rsidR="00482FFA" w:rsidRDefault="00482FFA" w:rsidP="00482FFA">
      <w:pPr>
        <w:pStyle w:val="Ordered"/>
      </w:pPr>
      <w:r w:rsidRPr="00482FFA">
        <w:t xml:space="preserve">симуляція високоінтенсивного багатокористувацького режиму обмежена ресурсами одного фізичного сервера та пам'яттю виділеного процесу; </w:t>
      </w:r>
    </w:p>
    <w:p w14:paraId="5C13F612" w14:textId="3D470681" w:rsidR="00482FFA" w:rsidRPr="00482FFA" w:rsidRDefault="00482FFA" w:rsidP="00482FFA">
      <w:pPr>
        <w:pStyle w:val="Ordered"/>
      </w:pPr>
      <w:r w:rsidRPr="00482FFA">
        <w:t>система функціонує як експериментальний стенд і не передбачає довготривалого збереження накопиченої статистики у зовнішній базі даних.</w:t>
      </w:r>
    </w:p>
    <w:p w14:paraId="78F380AF" w14:textId="77777777" w:rsidR="00970049" w:rsidRDefault="00970049" w:rsidP="00970049">
      <w:pPr>
        <w:pStyle w:val="Heading21"/>
        <w:rPr>
          <w:rFonts w:eastAsia="Times New Roman"/>
        </w:rPr>
      </w:pPr>
      <w:r w:rsidRPr="00693479">
        <w:rPr>
          <w:rFonts w:eastAsia="Times New Roman"/>
        </w:rPr>
        <w:tab/>
        <w:t>2.5 Припущення й залежності</w:t>
      </w:r>
    </w:p>
    <w:p w14:paraId="2DC8524C" w14:textId="77777777" w:rsidR="00482FFA" w:rsidRDefault="00482FFA" w:rsidP="00482FFA">
      <w:r w:rsidRPr="00482FFA">
        <w:t xml:space="preserve">Під час розробки та експлуатації експериментальної системи враховуються такі припущення та залежності: </w:t>
      </w:r>
    </w:p>
    <w:p w14:paraId="0F232B98" w14:textId="77777777" w:rsidR="00482FFA" w:rsidRDefault="00482FFA" w:rsidP="00482FFA">
      <w:pPr>
        <w:pStyle w:val="Ordered"/>
        <w:numPr>
          <w:ilvl w:val="0"/>
          <w:numId w:val="83"/>
        </w:numPr>
      </w:pPr>
      <w:r w:rsidRPr="00482FFA">
        <w:t xml:space="preserve">коректність отриманих метрик затримки та мережевого трафіку базується на припущенні про відносну стабільність обчислювального середовища та відсутність стороннього навантаження на мережу під час проведення бенчмаркінгу; </w:t>
      </w:r>
    </w:p>
    <w:p w14:paraId="28E19A94" w14:textId="77777777" w:rsidR="00482FFA" w:rsidRDefault="00482FFA" w:rsidP="00482FFA">
      <w:pPr>
        <w:pStyle w:val="Ordered"/>
      </w:pPr>
      <w:r w:rsidRPr="00482FFA">
        <w:lastRenderedPageBreak/>
        <w:t xml:space="preserve">робота клієнтської частини залежить від підтримки сучасними веббраузерами (наприклад, Chrome, Firefox, Safari) стандартів WebSocket, Server-Sent Events та Fetch API; </w:t>
      </w:r>
    </w:p>
    <w:p w14:paraId="37C140B9" w14:textId="77777777" w:rsidR="00482FFA" w:rsidRDefault="00482FFA" w:rsidP="00482FFA">
      <w:pPr>
        <w:pStyle w:val="Ordered"/>
      </w:pPr>
      <w:r w:rsidRPr="00482FFA">
        <w:t xml:space="preserve">серверна частина залежить від екосистеми пакетів Node.js (зокрема socket.io, graphql, ws), що вимагає наявності доступу до реєстру npm під час первинного розгортання стенда; </w:t>
      </w:r>
    </w:p>
    <w:p w14:paraId="55B5C4A7" w14:textId="71F3F9C0" w:rsidR="00482FFA" w:rsidRPr="00482FFA" w:rsidRDefault="00482FFA" w:rsidP="00482FFA">
      <w:pPr>
        <w:pStyle w:val="Ordered"/>
      </w:pPr>
      <w:r w:rsidRPr="00482FFA">
        <w:t>існує залежність від конфігурації операційної системи хоста, зокрема від лімітів на кількість одночасно відкритих TCP-з'єднань при тестуванні багатокористувацького профілю навантаження.</w:t>
      </w:r>
    </w:p>
    <w:p w14:paraId="4976C8CC" w14:textId="77777777" w:rsidR="00970049" w:rsidRPr="00693479" w:rsidRDefault="00970049" w:rsidP="00970049">
      <w:pPr>
        <w:pStyle w:val="Heading11"/>
        <w:rPr>
          <w:rFonts w:eastAsia="Times New Roman"/>
        </w:rPr>
      </w:pPr>
      <w:r w:rsidRPr="00693479">
        <w:rPr>
          <w:rFonts w:eastAsia="Times New Roman"/>
        </w:rPr>
        <w:lastRenderedPageBreak/>
        <w:t>3. КОНКРЕТНІ ВИМОГИ</w:t>
      </w:r>
    </w:p>
    <w:p w14:paraId="6D021C57" w14:textId="77777777" w:rsidR="00970049" w:rsidRPr="00693479" w:rsidRDefault="00970049" w:rsidP="00970049">
      <w:pPr>
        <w:pStyle w:val="Heading21"/>
        <w:rPr>
          <w:rFonts w:eastAsia="Times New Roman"/>
        </w:rPr>
      </w:pPr>
      <w:r w:rsidRPr="00693479">
        <w:rPr>
          <w:rFonts w:eastAsia="Times New Roman"/>
        </w:rPr>
        <w:t>3.1 Вимоги до зовнішніх інтерфейсів</w:t>
      </w:r>
    </w:p>
    <w:p w14:paraId="05061478" w14:textId="77777777" w:rsidR="00970049" w:rsidRPr="000E1F29" w:rsidRDefault="00970049" w:rsidP="00970049">
      <w:pPr>
        <w:pStyle w:val="Heading21"/>
        <w:rPr>
          <w:rFonts w:eastAsia="Times New Roman"/>
        </w:rPr>
      </w:pPr>
      <w:r w:rsidRPr="00693479">
        <w:rPr>
          <w:rFonts w:eastAsia="Times New Roman"/>
        </w:rPr>
        <w:t>3.1.1 Інтерфейс користувача</w:t>
      </w:r>
    </w:p>
    <w:p w14:paraId="0CB5AC0D" w14:textId="77777777" w:rsidR="00CE5455" w:rsidRDefault="00CE5455" w:rsidP="00970049">
      <w:pPr>
        <w:rPr>
          <w:rFonts w:eastAsia="Times New Roman" w:cs="Times New Roman"/>
          <w:szCs w:val="28"/>
        </w:rPr>
      </w:pPr>
      <w:r w:rsidRPr="00CE5455">
        <w:rPr>
          <w:rFonts w:eastAsia="Times New Roman" w:cs="Times New Roman"/>
          <w:szCs w:val="28"/>
        </w:rPr>
        <w:t xml:space="preserve">Інтерфейс користувача експериментального вебзастосунку-стенда реалізовано у вигляді адаптивної вебсторінки та включає такі графічні елементи: </w:t>
      </w:r>
    </w:p>
    <w:p w14:paraId="05D3DAB7" w14:textId="2B7A44FF" w:rsidR="00CE5455" w:rsidRDefault="00CE5455" w:rsidP="00CE5455">
      <w:pPr>
        <w:pStyle w:val="Ordered"/>
        <w:numPr>
          <w:ilvl w:val="0"/>
          <w:numId w:val="84"/>
        </w:numPr>
      </w:pPr>
      <w:r w:rsidRPr="00CE5455">
        <w:t xml:space="preserve">панель конфігурації для вибору однієї з шести досліджуваних технологій обміну даними та відповідного профілю навантаження; </w:t>
      </w:r>
    </w:p>
    <w:p w14:paraId="6E348A01" w14:textId="2D84BC8F" w:rsidR="00CE5455" w:rsidRDefault="00CE5455" w:rsidP="00CE5455">
      <w:pPr>
        <w:pStyle w:val="Ordered"/>
      </w:pPr>
      <w:r w:rsidRPr="00CE5455">
        <w:t xml:space="preserve">елементи керування для запуску, зупинки та очищення поточного сеансу бенчмаркінгу; </w:t>
      </w:r>
    </w:p>
    <w:p w14:paraId="282BA5CF" w14:textId="77777777" w:rsidR="00CE5455" w:rsidRDefault="00CE5455" w:rsidP="00CE5455">
      <w:pPr>
        <w:pStyle w:val="Ordered"/>
      </w:pPr>
      <w:r w:rsidRPr="00CE5455">
        <w:t xml:space="preserve">область динамічного відображення текстових логів та проміжних результатів вимірювань у реальному часі; </w:t>
      </w:r>
    </w:p>
    <w:p w14:paraId="554BF192" w14:textId="709F3E73" w:rsidR="00970049" w:rsidRPr="000E1F29" w:rsidRDefault="00CE5455" w:rsidP="00CE5455">
      <w:pPr>
        <w:pStyle w:val="Ordered"/>
      </w:pPr>
      <w:r w:rsidRPr="00CE5455">
        <w:t>панель візуалізації фінальних результатів тестування у вигляді графічних діаграм для наочного порівняння технічних метрик затримки й обсягу трафіку.</w:t>
      </w:r>
    </w:p>
    <w:p w14:paraId="5D7F4DCC" w14:textId="77777777" w:rsidR="00970049" w:rsidRPr="000E1F29" w:rsidRDefault="00970049" w:rsidP="00970049">
      <w:pPr>
        <w:pStyle w:val="Heading21"/>
        <w:rPr>
          <w:rFonts w:eastAsia="Times New Roman"/>
        </w:rPr>
      </w:pPr>
      <w:r w:rsidRPr="00693479">
        <w:rPr>
          <w:rFonts w:eastAsia="Times New Roman"/>
        </w:rPr>
        <w:tab/>
        <w:t>3.1.2 Апаратний інтерфейс</w:t>
      </w:r>
    </w:p>
    <w:p w14:paraId="77D86A31" w14:textId="77777777" w:rsidR="00970049" w:rsidRPr="00693479" w:rsidRDefault="00970049" w:rsidP="00970049">
      <w:pPr>
        <w:rPr>
          <w:rFonts w:eastAsia="Times New Roman" w:cs="Times New Roman"/>
          <w:szCs w:val="28"/>
        </w:rPr>
      </w:pPr>
      <w:r w:rsidRPr="00693479">
        <w:rPr>
          <w:rFonts w:eastAsia="Times New Roman" w:cs="Times New Roman"/>
          <w:szCs w:val="28"/>
        </w:rPr>
        <w:tab/>
        <w:t>Не забезпечується.</w:t>
      </w:r>
    </w:p>
    <w:p w14:paraId="446EC6E5" w14:textId="77777777" w:rsidR="00970049" w:rsidRDefault="00970049" w:rsidP="00970049">
      <w:pPr>
        <w:pStyle w:val="Heading21"/>
        <w:rPr>
          <w:rFonts w:eastAsia="Times New Roman"/>
        </w:rPr>
      </w:pPr>
      <w:r w:rsidRPr="00693479">
        <w:rPr>
          <w:rFonts w:eastAsia="Times New Roman"/>
        </w:rPr>
        <w:tab/>
        <w:t>3.1.3 Програмний інтерфейс</w:t>
      </w:r>
    </w:p>
    <w:p w14:paraId="2083E68C" w14:textId="77777777" w:rsidR="00CE5455" w:rsidRDefault="00CE5455" w:rsidP="00CE5455">
      <w:r>
        <w:t>Програмні інтерфейси системи визначають логіку взаємодії між її компонентами та зовнішнім середовищем:</w:t>
      </w:r>
    </w:p>
    <w:p w14:paraId="7F304998" w14:textId="77777777" w:rsidR="00CE5455" w:rsidRDefault="00CE5455" w:rsidP="00CE5455">
      <w:pPr>
        <w:pStyle w:val="Ordered"/>
        <w:numPr>
          <w:ilvl w:val="0"/>
          <w:numId w:val="85"/>
        </w:numPr>
      </w:pPr>
      <w:r>
        <w:t>взаємодія між клієнтською частиною Next.js та серверною частиною Node.js здійснюється через набір програмних інтерфейсів (API), що реалізують відповідні досліджувані протоколи реального часу;</w:t>
      </w:r>
    </w:p>
    <w:p w14:paraId="7A844A05" w14:textId="77777777" w:rsidR="00CE5455" w:rsidRDefault="00CE5455" w:rsidP="00CE5455">
      <w:pPr>
        <w:pStyle w:val="Ordered"/>
      </w:pPr>
      <w:r>
        <w:t>клієнтська частина використовує стандартні прикладні інтерфейси сучасних веббраузерів, такі як Fetch API, WebSocket API та Server-Sent Events API;</w:t>
      </w:r>
    </w:p>
    <w:p w14:paraId="485C4CF6" w14:textId="4018A11F" w:rsidR="00CE5455" w:rsidRPr="00CE5455" w:rsidRDefault="00CE5455" w:rsidP="00CE5455">
      <w:pPr>
        <w:pStyle w:val="Ordered"/>
      </w:pPr>
      <w:r>
        <w:t>серверна частина взаємодіє з модулями платформи Node.js та сторонніми бібліотеками через програмні інтерфейси пакетів екосистеми npm.</w:t>
      </w:r>
    </w:p>
    <w:p w14:paraId="387761EA" w14:textId="77777777" w:rsidR="00970049" w:rsidRPr="000E1F29" w:rsidRDefault="00970049" w:rsidP="00970049">
      <w:pPr>
        <w:pStyle w:val="Heading21"/>
        <w:rPr>
          <w:rFonts w:eastAsia="Times New Roman"/>
        </w:rPr>
      </w:pPr>
      <w:r w:rsidRPr="00693479">
        <w:rPr>
          <w:rFonts w:eastAsia="Times New Roman"/>
        </w:rPr>
        <w:lastRenderedPageBreak/>
        <w:tab/>
        <w:t>3.1.4 Комунікаційний протокол</w:t>
      </w:r>
    </w:p>
    <w:p w14:paraId="50B3E1E4" w14:textId="77777777" w:rsidR="00CE5455" w:rsidRPr="00CE5455" w:rsidRDefault="00970049" w:rsidP="00CE5455">
      <w:pPr>
        <w:rPr>
          <w:rFonts w:eastAsia="Times New Roman" w:cs="Times New Roman"/>
          <w:szCs w:val="28"/>
        </w:rPr>
      </w:pPr>
      <w:r w:rsidRPr="00693479">
        <w:rPr>
          <w:rFonts w:eastAsia="Times New Roman" w:cs="Times New Roman"/>
          <w:szCs w:val="28"/>
        </w:rPr>
        <w:tab/>
      </w:r>
      <w:r w:rsidR="00CE5455" w:rsidRPr="00CE5455">
        <w:rPr>
          <w:rFonts w:eastAsia="Times New Roman" w:cs="Times New Roman"/>
          <w:szCs w:val="28"/>
        </w:rPr>
        <w:t>Комунікаційні протоколи забезпечують транспортний рівень передачі повідомлень та подій у системі:</w:t>
      </w:r>
    </w:p>
    <w:p w14:paraId="1FEDC112" w14:textId="77777777" w:rsidR="00CE5455" w:rsidRPr="00CE5455" w:rsidRDefault="00CE5455" w:rsidP="00CE5455">
      <w:pPr>
        <w:pStyle w:val="Ordered"/>
        <w:numPr>
          <w:ilvl w:val="0"/>
          <w:numId w:val="86"/>
        </w:numPr>
      </w:pPr>
      <w:r w:rsidRPr="00CE5455">
        <w:t>для організації каналів зв'язку та доставки подій використовуються базові мережеві протоколи HTTP та WebSocket;</w:t>
      </w:r>
    </w:p>
    <w:p w14:paraId="7F148FD3" w14:textId="77777777" w:rsidR="00CE5455" w:rsidRPr="00CE5455" w:rsidRDefault="00CE5455" w:rsidP="00CE5455">
      <w:pPr>
        <w:pStyle w:val="Ordered"/>
      </w:pPr>
      <w:r w:rsidRPr="00CE5455">
        <w:t>обмін інформацією між клієнтом та сервером здійснюється за допомогою прикладного текстового протоколу JSON, у форматі якого кодуються службові часові мітки та корисне навантаження подій;</w:t>
      </w:r>
    </w:p>
    <w:p w14:paraId="11311F40" w14:textId="52DE8C02" w:rsidR="00970049" w:rsidRPr="000E1F29" w:rsidRDefault="00CE5455" w:rsidP="00CE5455">
      <w:pPr>
        <w:pStyle w:val="Ordered"/>
        <w:rPr>
          <w:lang w:val="ru-RU"/>
        </w:rPr>
      </w:pPr>
      <w:r w:rsidRPr="00CE5455">
        <w:t>залежно від обраної конфігурації експерименту система використовує специфічні протоколи та надбудови, такі як протокол сокетів бібліотеки Socket.IO або транспортні протоколи підписок GraphQL Subscriptions.</w:t>
      </w:r>
    </w:p>
    <w:p w14:paraId="2488905A" w14:textId="77777777" w:rsidR="00970049" w:rsidRDefault="00970049" w:rsidP="00970049">
      <w:pPr>
        <w:pStyle w:val="Heading21"/>
        <w:rPr>
          <w:rFonts w:eastAsia="Times New Roman"/>
        </w:rPr>
      </w:pPr>
      <w:r w:rsidRPr="00693479">
        <w:rPr>
          <w:rFonts w:eastAsia="Times New Roman"/>
        </w:rPr>
        <w:tab/>
        <w:t xml:space="preserve">3.1.5 Обмеження пам’яті </w:t>
      </w:r>
    </w:p>
    <w:p w14:paraId="61C5239A" w14:textId="78C346CA" w:rsidR="00CE5455" w:rsidRPr="00CE5455" w:rsidRDefault="00CE5455" w:rsidP="00CE5455">
      <w:r>
        <w:t>У</w:t>
      </w:r>
      <w:r w:rsidRPr="00CE5455">
        <w:t>сі накопичені під час активного експерименту сирі метрики, часові мітки та статистичні дані збираються і зберігаються виключно в оперативній пам'яті (RAM) виділеного процесу застосунку</w:t>
      </w:r>
      <w:r>
        <w:t>. М</w:t>
      </w:r>
      <w:r w:rsidRPr="00CE5455">
        <w:t>аксимальний обсяг доступної оперативної пам'яті для зберігання масивів даних обмежений системними лімітами середовища виконання Node.js та обсягом фізичної пам'яті хоста, що накладає обмеження на граничну тривалість однієї сесії тестування та сумарну кількість згенерованих повідомлень.</w:t>
      </w:r>
    </w:p>
    <w:p w14:paraId="6FA22557" w14:textId="1A9498BA" w:rsidR="00970049" w:rsidRDefault="00970049" w:rsidP="00CE5455">
      <w:pPr>
        <w:pStyle w:val="Heading21"/>
        <w:rPr>
          <w:rFonts w:eastAsia="Times New Roman"/>
        </w:rPr>
      </w:pPr>
      <w:r w:rsidRPr="00693479">
        <w:rPr>
          <w:rFonts w:eastAsia="Times New Roman"/>
        </w:rPr>
        <w:tab/>
        <w:t>3.1.6 Операції</w:t>
      </w:r>
    </w:p>
    <w:p w14:paraId="5336D5E2" w14:textId="77777777" w:rsidR="00CE5455" w:rsidRDefault="00CE5455" w:rsidP="00CE5455">
      <w:r>
        <w:t>Операції, які виконуються користувачем та системою під час взаємодії із зовнішніми інтерфейсами, охоплюють такі дії:</w:t>
      </w:r>
    </w:p>
    <w:p w14:paraId="79B815F1" w14:textId="77777777" w:rsidR="00CE5455" w:rsidRDefault="00CE5455" w:rsidP="00CE5455">
      <w:pPr>
        <w:pStyle w:val="Ordered"/>
        <w:numPr>
          <w:ilvl w:val="0"/>
          <w:numId w:val="87"/>
        </w:numPr>
      </w:pPr>
      <w:r>
        <w:t>вибір оператором конкретного транспортного каналу комунікації та параметрів інтенсивності трафіку;</w:t>
      </w:r>
    </w:p>
    <w:p w14:paraId="262EAC66" w14:textId="77777777" w:rsidR="00CE5455" w:rsidRDefault="00CE5455" w:rsidP="00CE5455">
      <w:pPr>
        <w:pStyle w:val="Ordered"/>
        <w:numPr>
          <w:ilvl w:val="0"/>
          <w:numId w:val="87"/>
        </w:numPr>
      </w:pPr>
      <w:r>
        <w:t>запуск процесу симуляції навантаження та активація таймера тривалості експерименту;</w:t>
      </w:r>
    </w:p>
    <w:p w14:paraId="6798839E" w14:textId="77777777" w:rsidR="00CE5455" w:rsidRDefault="00CE5455" w:rsidP="00CE5455">
      <w:pPr>
        <w:pStyle w:val="Ordered"/>
        <w:numPr>
          <w:ilvl w:val="0"/>
          <w:numId w:val="87"/>
        </w:numPr>
      </w:pPr>
      <w:r>
        <w:t>примусове зупинення активної сесії бенчмаркінгу за ініціативою користувача;</w:t>
      </w:r>
    </w:p>
    <w:p w14:paraId="60FE37F0" w14:textId="77777777" w:rsidR="00CE5455" w:rsidRDefault="00CE5455" w:rsidP="00CE5455">
      <w:pPr>
        <w:pStyle w:val="Ordered"/>
        <w:numPr>
          <w:ilvl w:val="0"/>
          <w:numId w:val="87"/>
        </w:numPr>
      </w:pPr>
      <w:r>
        <w:lastRenderedPageBreak/>
        <w:t>візуальний перегляд отриманих статистичних результатів та сформованих графіків у робочій області екрана;</w:t>
      </w:r>
    </w:p>
    <w:p w14:paraId="7D69B006" w14:textId="13B4CF7A" w:rsidR="00CE5455" w:rsidRPr="00CE5455" w:rsidRDefault="00CE5455" w:rsidP="00CE5455">
      <w:pPr>
        <w:pStyle w:val="Ordered"/>
        <w:numPr>
          <w:ilvl w:val="0"/>
          <w:numId w:val="87"/>
        </w:numPr>
      </w:pPr>
      <w:r>
        <w:t>очищення робочої області інтерфейсу та скидання накопичених метрик для підготовки стенда до нового тесту.</w:t>
      </w:r>
    </w:p>
    <w:p w14:paraId="11F43893" w14:textId="0CA4C0EB" w:rsidR="00970049" w:rsidRDefault="00970049" w:rsidP="00CE5455">
      <w:pPr>
        <w:pStyle w:val="Heading21"/>
        <w:rPr>
          <w:rFonts w:eastAsia="Times New Roman"/>
        </w:rPr>
      </w:pPr>
      <w:r w:rsidRPr="00693479">
        <w:rPr>
          <w:rFonts w:eastAsia="Times New Roman"/>
        </w:rPr>
        <w:tab/>
        <w:t>3.1.7 Функції ПЗ</w:t>
      </w:r>
    </w:p>
    <w:p w14:paraId="6D2B1CF5" w14:textId="5C173B8A" w:rsidR="00CE5455" w:rsidRDefault="00CE5455" w:rsidP="00CE5455">
      <w:r>
        <w:t>Функції програмного забезпечення, що реалізують логіку роботи інтерфейсів системи, включають такі можливості:</w:t>
      </w:r>
    </w:p>
    <w:p w14:paraId="2A02E48E" w14:textId="77777777" w:rsidR="00CE5455" w:rsidRDefault="00CE5455" w:rsidP="00CE5455">
      <w:pPr>
        <w:pStyle w:val="Ordered"/>
        <w:numPr>
          <w:ilvl w:val="0"/>
          <w:numId w:val="88"/>
        </w:numPr>
      </w:pPr>
      <w:r>
        <w:t>динамічне створення відповідних об'єктів підключення на клієнті та сервері залежно від обраної технології зв'язку;</w:t>
      </w:r>
    </w:p>
    <w:p w14:paraId="4C06F7AC" w14:textId="77777777" w:rsidR="00CE5455" w:rsidRDefault="00CE5455" w:rsidP="00CE5455">
      <w:pPr>
        <w:pStyle w:val="Ordered"/>
        <w:numPr>
          <w:ilvl w:val="0"/>
          <w:numId w:val="88"/>
        </w:numPr>
      </w:pPr>
      <w:r>
        <w:t>інтервальне надсилання повідомлень у фоновому режимі згідно з налаштуваннями активованого профілю навантаження;</w:t>
      </w:r>
    </w:p>
    <w:p w14:paraId="42586464" w14:textId="77777777" w:rsidR="00CE5455" w:rsidRDefault="00CE5455" w:rsidP="00CE5455">
      <w:pPr>
        <w:pStyle w:val="Ordered"/>
        <w:numPr>
          <w:ilvl w:val="0"/>
          <w:numId w:val="88"/>
        </w:numPr>
      </w:pPr>
      <w:r>
        <w:t>пакетна обробка та кодування корисного навантаження й часових міток у формат JSON;</w:t>
      </w:r>
    </w:p>
    <w:p w14:paraId="5410212D" w14:textId="77777777" w:rsidR="00CE5455" w:rsidRDefault="00CE5455" w:rsidP="00CE5455">
      <w:pPr>
        <w:pStyle w:val="Ordered"/>
        <w:numPr>
          <w:ilvl w:val="0"/>
          <w:numId w:val="88"/>
        </w:numPr>
      </w:pPr>
      <w:r>
        <w:t>десеріалізація отриманих пакетів та розрахунок різниці між часовими мітками для точного визначення латентності;</w:t>
      </w:r>
    </w:p>
    <w:p w14:paraId="6888ABB3" w14:textId="09D594D1" w:rsidR="00CE5455" w:rsidRPr="00CE5455" w:rsidRDefault="00CE5455" w:rsidP="00CE5455">
      <w:pPr>
        <w:pStyle w:val="Ordered"/>
        <w:numPr>
          <w:ilvl w:val="0"/>
          <w:numId w:val="88"/>
        </w:numPr>
      </w:pPr>
      <w:r>
        <w:t>агрегація результатів у режимі реального часу та передача обчислених статистичних показників до компонентів інтерфейсу.</w:t>
      </w:r>
    </w:p>
    <w:p w14:paraId="4BB9BC55" w14:textId="27B20F08" w:rsidR="00970049" w:rsidRDefault="00970049" w:rsidP="00CE5455">
      <w:pPr>
        <w:pStyle w:val="Heading21"/>
        <w:rPr>
          <w:rFonts w:eastAsia="Times New Roman" w:cs="Times New Roman"/>
          <w:noProof/>
          <w:szCs w:val="28"/>
          <w14:ligatures w14:val="none"/>
        </w:rPr>
      </w:pPr>
      <w:r w:rsidRPr="00693479">
        <w:rPr>
          <w:rFonts w:eastAsia="Times New Roman"/>
        </w:rPr>
        <w:tab/>
        <w:t>3.2 Властивості ПЗ</w:t>
      </w:r>
    </w:p>
    <w:p w14:paraId="54688584" w14:textId="3A363C16" w:rsidR="00CE5455" w:rsidRPr="00CE5455" w:rsidRDefault="00CE5455" w:rsidP="00CE5455">
      <w:r w:rsidRPr="00CE5455">
        <w:t>До нефункціональних властивостей експериментального програмного забезпечення належать базові характеристики, що визначають стабільність його роботи під час симуляції мережевого навантаження. Ці атрибути гарантують коректність збору метрик та зручність подальшого розширення системи.</w:t>
      </w:r>
    </w:p>
    <w:p w14:paraId="2F7AF214" w14:textId="77777777" w:rsidR="00970049" w:rsidRPr="00693479" w:rsidRDefault="00970049" w:rsidP="00970049">
      <w:pPr>
        <w:pStyle w:val="Heading21"/>
        <w:rPr>
          <w:rFonts w:eastAsia="Times New Roman"/>
        </w:rPr>
      </w:pPr>
      <w:r w:rsidRPr="00693479">
        <w:rPr>
          <w:rFonts w:eastAsia="Times New Roman"/>
        </w:rPr>
        <w:tab/>
        <w:t>3.3 Атрибути ПЗ</w:t>
      </w:r>
    </w:p>
    <w:p w14:paraId="645D32ED" w14:textId="4FDB6DA5" w:rsidR="00970049" w:rsidRDefault="00970049" w:rsidP="00CE5455">
      <w:pPr>
        <w:pStyle w:val="Heading21"/>
        <w:rPr>
          <w:rFonts w:eastAsia="Times New Roman" w:cs="Times New Roman"/>
          <w:noProof/>
          <w:szCs w:val="28"/>
          <w14:ligatures w14:val="none"/>
        </w:rPr>
      </w:pPr>
      <w:r w:rsidRPr="00693479">
        <w:rPr>
          <w:rFonts w:eastAsia="Times New Roman"/>
        </w:rPr>
        <w:tab/>
        <w:t>3.3.1 Надійність</w:t>
      </w:r>
    </w:p>
    <w:p w14:paraId="0FCC98B2" w14:textId="2950C31A" w:rsidR="00CE5455" w:rsidRPr="00CE5455" w:rsidRDefault="00CE5455" w:rsidP="00CE5455">
      <w:r w:rsidRPr="00CE5455">
        <w:t xml:space="preserve">Надійність системи забезпечується механізмами автоматичного перехоплення помилок під час передачі даних та здатністю коректно обробляти раптові розриви з'єднання. Програмний стенд гарантує збереження вже зібраних </w:t>
      </w:r>
      <w:r w:rsidRPr="00CE5455">
        <w:lastRenderedPageBreak/>
        <w:t>проміжних показників навіть у випадку відключення окремих клієнтських потоків.</w:t>
      </w:r>
    </w:p>
    <w:p w14:paraId="16ABE590" w14:textId="6CDB7FBC" w:rsidR="00970049" w:rsidRDefault="00970049" w:rsidP="00CE5455">
      <w:pPr>
        <w:pStyle w:val="Heading21"/>
        <w:rPr>
          <w:rFonts w:eastAsia="Times New Roman" w:cs="Times New Roman"/>
          <w:noProof/>
          <w:szCs w:val="28"/>
          <w14:ligatures w14:val="none"/>
        </w:rPr>
      </w:pPr>
      <w:r w:rsidRPr="00693479">
        <w:rPr>
          <w:rFonts w:eastAsia="Times New Roman"/>
        </w:rPr>
        <w:tab/>
        <w:t xml:space="preserve">3.3.2 Доступність </w:t>
      </w:r>
    </w:p>
    <w:p w14:paraId="59E50832" w14:textId="12117A14" w:rsidR="00CE5455" w:rsidRPr="00CE5455" w:rsidRDefault="00CE5455" w:rsidP="00CE5455">
      <w:r w:rsidRPr="00CE5455">
        <w:t>Доступність застосунку обумовлена його легкою архітектурою без збереження стану (stateless) та відсутністю залежностей від зовнішніх баз даних. Це дозволяє миттєво перезапускати сервер та гарантує постійну готовність стенда до проведення нових серій експериментів.</w:t>
      </w:r>
    </w:p>
    <w:p w14:paraId="203E8BE1" w14:textId="7A75D126" w:rsidR="00970049" w:rsidRDefault="00970049" w:rsidP="00CE5455">
      <w:pPr>
        <w:pStyle w:val="Heading21"/>
        <w:rPr>
          <w:rFonts w:eastAsia="Times New Roman" w:cs="Times New Roman"/>
          <w:noProof/>
          <w:szCs w:val="28"/>
          <w14:ligatures w14:val="none"/>
        </w:rPr>
      </w:pPr>
      <w:r w:rsidRPr="00693479">
        <w:rPr>
          <w:rFonts w:eastAsia="Times New Roman"/>
        </w:rPr>
        <w:tab/>
        <w:t>3.3.3 Безпека</w:t>
      </w:r>
    </w:p>
    <w:p w14:paraId="497371A4" w14:textId="5E1A05C9" w:rsidR="00CE5455" w:rsidRPr="00CE5455" w:rsidRDefault="00CE5455" w:rsidP="00CE5455">
      <w:r w:rsidRPr="00CE5455">
        <w:t>Оскільки програмний продукт є дослідницьким стендом, вимоги до безпеки мають базовий характер. Захист обмежується суворою валідацією параметрів конфігурації на стороні сервера та налаштуванням політик CORS для блокування несанкціонованих запитів із сторонніх ресурсів.</w:t>
      </w:r>
    </w:p>
    <w:p w14:paraId="15FA9EB3" w14:textId="0254042A" w:rsidR="00970049" w:rsidRDefault="00970049" w:rsidP="00CE5455">
      <w:pPr>
        <w:pStyle w:val="Heading21"/>
        <w:rPr>
          <w:rFonts w:eastAsia="Times New Roman" w:cs="Times New Roman"/>
          <w:noProof/>
          <w:szCs w:val="28"/>
          <w14:ligatures w14:val="none"/>
        </w:rPr>
      </w:pPr>
      <w:r w:rsidRPr="00693479">
        <w:rPr>
          <w:rFonts w:eastAsia="Times New Roman"/>
        </w:rPr>
        <w:tab/>
        <w:t xml:space="preserve">3.3.4 Супроводжуваність </w:t>
      </w:r>
    </w:p>
    <w:p w14:paraId="18471824" w14:textId="4762DF37" w:rsidR="00CE5455" w:rsidRPr="00CE5455" w:rsidRDefault="00CE5455" w:rsidP="00CE5455">
      <w:r w:rsidRPr="00CE5455">
        <w:t>Супроводжуваність забезпечується чіткою модульною архітектурою та логічним розділенням на клієнтську і серверну частини. Завдяки цьому інженер може легко оновлювати залежності екосистеми Node.js або додавати нові транспортні протоколи без необхідності переписувати ядро застосунку.</w:t>
      </w:r>
    </w:p>
    <w:p w14:paraId="049D3691" w14:textId="5E13CF7E" w:rsidR="00970049" w:rsidRDefault="00970049" w:rsidP="00852C14">
      <w:pPr>
        <w:pStyle w:val="Heading21"/>
        <w:rPr>
          <w:rFonts w:eastAsia="Times New Roman" w:cs="Times New Roman"/>
          <w:noProof/>
          <w:szCs w:val="28"/>
          <w14:ligatures w14:val="none"/>
        </w:rPr>
      </w:pPr>
      <w:r w:rsidRPr="00693479">
        <w:rPr>
          <w:rFonts w:eastAsia="Times New Roman"/>
        </w:rPr>
        <w:tab/>
        <w:t>3.3.5 Переносимість</w:t>
      </w:r>
    </w:p>
    <w:p w14:paraId="1969333C" w14:textId="15998E6B" w:rsidR="00852C14" w:rsidRPr="00852C14" w:rsidRDefault="00852C14" w:rsidP="00852C14">
      <w:r w:rsidRPr="00852C14">
        <w:t>Переносимість системи є дуже високою завдяки використанню крос-платформних технологій Node.js та Next.js. Серверна частина може бути легко розгорнута на будь-якій популярній операційній системі (Windows, Linux, macOS), а клієнтська частина коректно відображається та функціонує у всіх сучасних веббраузерах без необхідності встановлення специфічних залежностей чи плагінів.</w:t>
      </w:r>
    </w:p>
    <w:p w14:paraId="0FE22710" w14:textId="5877B60A" w:rsidR="00970049" w:rsidRDefault="00970049" w:rsidP="00852C14">
      <w:pPr>
        <w:pStyle w:val="Heading21"/>
        <w:rPr>
          <w:rFonts w:eastAsia="Times New Roman" w:cs="Times New Roman"/>
          <w:noProof/>
          <w:szCs w:val="28"/>
          <w14:ligatures w14:val="none"/>
        </w:rPr>
      </w:pPr>
      <w:r w:rsidRPr="00693479">
        <w:rPr>
          <w:rFonts w:eastAsia="Times New Roman"/>
        </w:rPr>
        <w:t xml:space="preserve">3.3.6 Продуктивність </w:t>
      </w:r>
    </w:p>
    <w:p w14:paraId="34A76EF2" w14:textId="4ED7F418" w:rsidR="00852C14" w:rsidRPr="00852C14" w:rsidRDefault="00852C14" w:rsidP="00852C14">
      <w:r w:rsidRPr="00852C14">
        <w:t xml:space="preserve">Продуктивність програмного стенда орієнтована на мінімізацію власної затримки під час обробки та маршрутизації подій. Застосунок повинен стабільно </w:t>
      </w:r>
      <w:r w:rsidRPr="00852C14">
        <w:lastRenderedPageBreak/>
        <w:t>працювати при високій інтенсивності надсилання повідомлень (згідно з визначеними профілями навантаження) та забезпечувати швидке обчислення статистичних перцентилів у оперативній пам'яті без видимого заморожування інтерфейсу користувача.</w:t>
      </w:r>
    </w:p>
    <w:p w14:paraId="3812809F" w14:textId="7A03A5C2" w:rsidR="00970049" w:rsidRDefault="00970049" w:rsidP="00852C14">
      <w:pPr>
        <w:pStyle w:val="Heading21"/>
        <w:rPr>
          <w:rFonts w:eastAsia="Times New Roman" w:cs="Times New Roman"/>
          <w:noProof/>
          <w:szCs w:val="28"/>
          <w14:ligatures w14:val="none"/>
        </w:rPr>
      </w:pPr>
      <w:r w:rsidRPr="00693479">
        <w:rPr>
          <w:rFonts w:eastAsia="Times New Roman"/>
        </w:rPr>
        <w:tab/>
        <w:t>3.4 Вимоги бази даних</w:t>
      </w:r>
    </w:p>
    <w:p w14:paraId="4FC367A7" w14:textId="62DB7DDE" w:rsidR="00852C14" w:rsidRPr="00852C14" w:rsidRDefault="00852C14" w:rsidP="00852C14">
      <w:r w:rsidRPr="00852C14">
        <w:t>Оскільки програмний продукт є експериментальним стендом для миттєвого збору метрик, специфічні вимоги до інтеграції з повноцінними зовнішніми базами даних (SQL чи NoSQL) відсутні. Усі дані є транзитними, накопичуються виключно в межах поточної сесії в оперативній пам'яті застосунку і не потребують довготривалого збереження у постійній пам'яті після закриття вкладки або зупинки сервера.</w:t>
      </w:r>
    </w:p>
    <w:p w14:paraId="16F4CC96" w14:textId="790435F8" w:rsidR="00970049" w:rsidRPr="00852C14" w:rsidRDefault="00970049" w:rsidP="00852C14">
      <w:pPr>
        <w:pStyle w:val="Heading21"/>
        <w:rPr>
          <w:rFonts w:eastAsia="Times New Roman" w:cs="Times New Roman"/>
          <w:noProof/>
          <w:szCs w:val="28"/>
          <w14:ligatures w14:val="none"/>
        </w:rPr>
      </w:pPr>
      <w:r w:rsidRPr="00693479">
        <w:rPr>
          <w:rFonts w:eastAsia="Times New Roman"/>
        </w:rPr>
        <w:tab/>
        <w:t>3.5 Інші вимоги</w:t>
      </w:r>
      <w:r w:rsidRPr="00693479">
        <w:rPr>
          <w:rFonts w:eastAsia="Times New Roman" w:cs="Times New Roman"/>
          <w:szCs w:val="28"/>
        </w:rPr>
        <w:t xml:space="preserve"> </w:t>
      </w:r>
    </w:p>
    <w:p w14:paraId="22DE9CAA" w14:textId="77777777" w:rsidR="00852C14" w:rsidRDefault="00E00813" w:rsidP="00852C14">
      <w:r w:rsidRPr="00970049">
        <w:t xml:space="preserve"> </w:t>
      </w:r>
      <w:r w:rsidR="00852C14">
        <w:t>До інших важливих вимог, що висуваються до цього програмного забезпечення, належать такі положення:</w:t>
      </w:r>
    </w:p>
    <w:p w14:paraId="45D22834" w14:textId="77777777" w:rsidR="00852C14" w:rsidRDefault="00852C14" w:rsidP="00852C14">
      <w:pPr>
        <w:pStyle w:val="Ordered"/>
        <w:numPr>
          <w:ilvl w:val="0"/>
          <w:numId w:val="89"/>
        </w:numPr>
      </w:pPr>
      <w:r>
        <w:t>використання ліцензійно чистого інструментарію та відкритих сторонніх бібліотек екосистеми npm, які поширюються за вільними ліцензіями типу MIT;</w:t>
      </w:r>
    </w:p>
    <w:p w14:paraId="2A5D2A09" w14:textId="77777777" w:rsidR="00852C14" w:rsidRDefault="00852C14" w:rsidP="00852C14">
      <w:pPr>
        <w:pStyle w:val="Ordered"/>
        <w:numPr>
          <w:ilvl w:val="0"/>
          <w:numId w:val="89"/>
        </w:numPr>
      </w:pPr>
      <w:r>
        <w:t>дотримання принципів модульності та стандартів чистого коду під час написання скриптів на JavaScript/TypeScript, що дозволяє іншим дослідникам легко проводити аудит та розширювати можливості стенда;</w:t>
      </w:r>
    </w:p>
    <w:p w14:paraId="7EEBB60A" w14:textId="53225843" w:rsidR="00C9459F" w:rsidRPr="00970049" w:rsidRDefault="00852C14" w:rsidP="00852C14">
      <w:pPr>
        <w:pStyle w:val="Ordered"/>
        <w:numPr>
          <w:ilvl w:val="0"/>
          <w:numId w:val="89"/>
        </w:numPr>
      </w:pPr>
      <w:r>
        <w:t>забезпечення універсального кодування текстових логів та елементів інтерфейсу за стандартом UTF-8 для запобігання збоїв у відображенні символів.</w:t>
      </w:r>
    </w:p>
    <w:sectPr w:rsidR="00C9459F" w:rsidRPr="00970049" w:rsidSect="009549DD">
      <w:headerReference w:type="default" r:id="rId8"/>
      <w:pgSz w:w="11906" w:h="16838" w:code="9"/>
      <w:pgMar w:top="1134" w:right="567"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39ECF" w14:textId="77777777" w:rsidR="000D66DF" w:rsidRPr="006348A2" w:rsidRDefault="000D66DF" w:rsidP="00DF1723">
      <w:pPr>
        <w:spacing w:line="240" w:lineRule="auto"/>
      </w:pPr>
      <w:r w:rsidRPr="006348A2">
        <w:separator/>
      </w:r>
    </w:p>
  </w:endnote>
  <w:endnote w:type="continuationSeparator" w:id="0">
    <w:p w14:paraId="540EAE0E" w14:textId="77777777" w:rsidR="000D66DF" w:rsidRPr="006348A2" w:rsidRDefault="000D66DF" w:rsidP="00DF1723">
      <w:pPr>
        <w:spacing w:line="240" w:lineRule="auto"/>
      </w:pPr>
      <w:r w:rsidRPr="006348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58243" w14:textId="77777777" w:rsidR="000D66DF" w:rsidRPr="006348A2" w:rsidRDefault="000D66DF" w:rsidP="00DF1723">
      <w:pPr>
        <w:spacing w:line="240" w:lineRule="auto"/>
      </w:pPr>
      <w:r w:rsidRPr="006348A2">
        <w:separator/>
      </w:r>
    </w:p>
  </w:footnote>
  <w:footnote w:type="continuationSeparator" w:id="0">
    <w:p w14:paraId="405FB325" w14:textId="77777777" w:rsidR="000D66DF" w:rsidRPr="006348A2" w:rsidRDefault="000D66DF" w:rsidP="00DF1723">
      <w:pPr>
        <w:spacing w:line="240" w:lineRule="auto"/>
      </w:pPr>
      <w:r w:rsidRPr="006348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127387"/>
      <w:docPartObj>
        <w:docPartGallery w:val="Page Numbers (Top of Page)"/>
        <w:docPartUnique/>
      </w:docPartObj>
    </w:sdtPr>
    <w:sdtContent>
      <w:p w14:paraId="5AEC8782" w14:textId="77777777" w:rsidR="00DF1723" w:rsidRPr="006348A2" w:rsidRDefault="00DF1723">
        <w:pPr>
          <w:pStyle w:val="a6"/>
          <w:jc w:val="right"/>
        </w:pPr>
        <w:r w:rsidRPr="006348A2">
          <w:fldChar w:fldCharType="begin"/>
        </w:r>
        <w:r w:rsidRPr="006348A2">
          <w:instrText xml:space="preserve"> PAGE   \* MERGEFORMAT </w:instrText>
        </w:r>
        <w:r w:rsidRPr="006348A2">
          <w:fldChar w:fldCharType="separate"/>
        </w:r>
        <w:r w:rsidRPr="006348A2">
          <w:t>2</w:t>
        </w:r>
        <w:r w:rsidRPr="006348A2">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17"/>
    <w:multiLevelType w:val="hybridMultilevel"/>
    <w:tmpl w:val="53A8D20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00C115B0"/>
    <w:multiLevelType w:val="hybridMultilevel"/>
    <w:tmpl w:val="2334CB76"/>
    <w:lvl w:ilvl="0" w:tplc="17EC2478">
      <w:start w:val="1"/>
      <w:numFmt w:val="bullet"/>
      <w:pStyle w:val="Bulletins"/>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19300AC"/>
    <w:multiLevelType w:val="multilevel"/>
    <w:tmpl w:val="D59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45A76"/>
    <w:multiLevelType w:val="hybridMultilevel"/>
    <w:tmpl w:val="4470FD7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 w15:restartNumberingAfterBreak="0">
    <w:nsid w:val="04A44978"/>
    <w:multiLevelType w:val="multilevel"/>
    <w:tmpl w:val="6CE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625A5"/>
    <w:multiLevelType w:val="multilevel"/>
    <w:tmpl w:val="A9CE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DA024A"/>
    <w:multiLevelType w:val="multilevel"/>
    <w:tmpl w:val="FAA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D786F"/>
    <w:multiLevelType w:val="hybridMultilevel"/>
    <w:tmpl w:val="050CF07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9" w15:restartNumberingAfterBreak="0">
    <w:nsid w:val="0C5A0E9C"/>
    <w:multiLevelType w:val="multilevel"/>
    <w:tmpl w:val="4E0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F6553"/>
    <w:multiLevelType w:val="multilevel"/>
    <w:tmpl w:val="714E32B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C3B58"/>
    <w:multiLevelType w:val="multilevel"/>
    <w:tmpl w:val="B4EC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A8A43F0"/>
    <w:multiLevelType w:val="multilevel"/>
    <w:tmpl w:val="157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511DA"/>
    <w:multiLevelType w:val="multilevel"/>
    <w:tmpl w:val="18B8C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C1BCF"/>
    <w:multiLevelType w:val="multilevel"/>
    <w:tmpl w:val="F2FC3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C0266"/>
    <w:multiLevelType w:val="singleLevel"/>
    <w:tmpl w:val="0419000F"/>
    <w:lvl w:ilvl="0">
      <w:start w:val="1"/>
      <w:numFmt w:val="decimal"/>
      <w:lvlText w:val="%1."/>
      <w:lvlJc w:val="left"/>
      <w:pPr>
        <w:tabs>
          <w:tab w:val="num" w:pos="360"/>
        </w:tabs>
        <w:ind w:left="360" w:hanging="360"/>
      </w:pPr>
    </w:lvl>
  </w:abstractNum>
  <w:abstractNum w:abstractNumId="18" w15:restartNumberingAfterBreak="0">
    <w:nsid w:val="21B60CB7"/>
    <w:multiLevelType w:val="hybridMultilevel"/>
    <w:tmpl w:val="126C1C0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2555672C"/>
    <w:multiLevelType w:val="multilevel"/>
    <w:tmpl w:val="29E6D03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048F9"/>
    <w:multiLevelType w:val="multilevel"/>
    <w:tmpl w:val="94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47EF0"/>
    <w:multiLevelType w:val="multilevel"/>
    <w:tmpl w:val="0D38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EB74BB"/>
    <w:multiLevelType w:val="hybridMultilevel"/>
    <w:tmpl w:val="90604910"/>
    <w:lvl w:ilvl="0" w:tplc="57C0BC46">
      <w:start w:val="1"/>
      <w:numFmt w:val="decimal"/>
      <w:pStyle w:val="Ordered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2A040EF2"/>
    <w:multiLevelType w:val="hybridMultilevel"/>
    <w:tmpl w:val="F578967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2A844325"/>
    <w:multiLevelType w:val="multilevel"/>
    <w:tmpl w:val="3D4E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A3E42"/>
    <w:multiLevelType w:val="multilevel"/>
    <w:tmpl w:val="3CC2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992794"/>
    <w:multiLevelType w:val="hybridMultilevel"/>
    <w:tmpl w:val="47F27086"/>
    <w:lvl w:ilvl="0" w:tplc="0422000F">
      <w:start w:val="1"/>
      <w:numFmt w:val="decimal"/>
      <w:lvlText w:val="%1."/>
      <w:lvlJc w:val="left"/>
      <w:pPr>
        <w:ind w:left="1500" w:hanging="360"/>
      </w:pPr>
    </w:lvl>
    <w:lvl w:ilvl="1" w:tplc="04220019" w:tentative="1">
      <w:start w:val="1"/>
      <w:numFmt w:val="lowerLetter"/>
      <w:lvlText w:val="%2."/>
      <w:lvlJc w:val="left"/>
      <w:pPr>
        <w:ind w:left="2220" w:hanging="360"/>
      </w:pPr>
    </w:lvl>
    <w:lvl w:ilvl="2" w:tplc="0422001B" w:tentative="1">
      <w:start w:val="1"/>
      <w:numFmt w:val="lowerRoman"/>
      <w:lvlText w:val="%3."/>
      <w:lvlJc w:val="right"/>
      <w:pPr>
        <w:ind w:left="2940" w:hanging="180"/>
      </w:pPr>
    </w:lvl>
    <w:lvl w:ilvl="3" w:tplc="0422000F" w:tentative="1">
      <w:start w:val="1"/>
      <w:numFmt w:val="decimal"/>
      <w:lvlText w:val="%4."/>
      <w:lvlJc w:val="left"/>
      <w:pPr>
        <w:ind w:left="3660" w:hanging="360"/>
      </w:pPr>
    </w:lvl>
    <w:lvl w:ilvl="4" w:tplc="04220019" w:tentative="1">
      <w:start w:val="1"/>
      <w:numFmt w:val="lowerLetter"/>
      <w:lvlText w:val="%5."/>
      <w:lvlJc w:val="left"/>
      <w:pPr>
        <w:ind w:left="4380" w:hanging="360"/>
      </w:pPr>
    </w:lvl>
    <w:lvl w:ilvl="5" w:tplc="0422001B" w:tentative="1">
      <w:start w:val="1"/>
      <w:numFmt w:val="lowerRoman"/>
      <w:lvlText w:val="%6."/>
      <w:lvlJc w:val="right"/>
      <w:pPr>
        <w:ind w:left="5100" w:hanging="180"/>
      </w:pPr>
    </w:lvl>
    <w:lvl w:ilvl="6" w:tplc="0422000F" w:tentative="1">
      <w:start w:val="1"/>
      <w:numFmt w:val="decimal"/>
      <w:lvlText w:val="%7."/>
      <w:lvlJc w:val="left"/>
      <w:pPr>
        <w:ind w:left="5820" w:hanging="360"/>
      </w:pPr>
    </w:lvl>
    <w:lvl w:ilvl="7" w:tplc="04220019" w:tentative="1">
      <w:start w:val="1"/>
      <w:numFmt w:val="lowerLetter"/>
      <w:lvlText w:val="%8."/>
      <w:lvlJc w:val="left"/>
      <w:pPr>
        <w:ind w:left="6540" w:hanging="360"/>
      </w:pPr>
    </w:lvl>
    <w:lvl w:ilvl="8" w:tplc="0422001B" w:tentative="1">
      <w:start w:val="1"/>
      <w:numFmt w:val="lowerRoman"/>
      <w:lvlText w:val="%9."/>
      <w:lvlJc w:val="right"/>
      <w:pPr>
        <w:ind w:left="7260" w:hanging="180"/>
      </w:pPr>
    </w:lvl>
  </w:abstractNum>
  <w:abstractNum w:abstractNumId="27" w15:restartNumberingAfterBreak="0">
    <w:nsid w:val="30102264"/>
    <w:multiLevelType w:val="hybridMultilevel"/>
    <w:tmpl w:val="FDBA90DA"/>
    <w:lvl w:ilvl="0" w:tplc="EB722A1C">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347C3A25"/>
    <w:multiLevelType w:val="multilevel"/>
    <w:tmpl w:val="14AC72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165C26"/>
    <w:multiLevelType w:val="hybridMultilevel"/>
    <w:tmpl w:val="F8BCD9A4"/>
    <w:lvl w:ilvl="0" w:tplc="94D88BE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364520A8"/>
    <w:multiLevelType w:val="multilevel"/>
    <w:tmpl w:val="FFB6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692509"/>
    <w:multiLevelType w:val="hybridMultilevel"/>
    <w:tmpl w:val="DA94217C"/>
    <w:lvl w:ilvl="0" w:tplc="B0786E6E">
      <w:start w:val="1"/>
      <w:numFmt w:val="decimal"/>
      <w:lvlText w:val="%1."/>
      <w:lvlJc w:val="left"/>
      <w:pPr>
        <w:ind w:left="1495" w:hanging="360"/>
      </w:pPr>
      <w:rPr>
        <w:b/>
        <w:bCs/>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2" w15:restartNumberingAfterBreak="0">
    <w:nsid w:val="37F74700"/>
    <w:multiLevelType w:val="hybridMultilevel"/>
    <w:tmpl w:val="FB9C3C7A"/>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33" w15:restartNumberingAfterBreak="0">
    <w:nsid w:val="3E8772D2"/>
    <w:multiLevelType w:val="hybridMultilevel"/>
    <w:tmpl w:val="89F858E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3F15450B"/>
    <w:multiLevelType w:val="multilevel"/>
    <w:tmpl w:val="05B68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066A42"/>
    <w:multiLevelType w:val="multilevel"/>
    <w:tmpl w:val="6608B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A0379A"/>
    <w:multiLevelType w:val="multilevel"/>
    <w:tmpl w:val="64F80A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FF52D4"/>
    <w:multiLevelType w:val="multilevel"/>
    <w:tmpl w:val="C2A2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371894"/>
    <w:multiLevelType w:val="multilevel"/>
    <w:tmpl w:val="2144A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882A9A"/>
    <w:multiLevelType w:val="multilevel"/>
    <w:tmpl w:val="110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F83B1F"/>
    <w:multiLevelType w:val="multilevel"/>
    <w:tmpl w:val="AE1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9F32C1"/>
    <w:multiLevelType w:val="multilevel"/>
    <w:tmpl w:val="B650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236E6"/>
    <w:multiLevelType w:val="multilevel"/>
    <w:tmpl w:val="958CAF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E740B6"/>
    <w:multiLevelType w:val="multilevel"/>
    <w:tmpl w:val="8D767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82F9A"/>
    <w:multiLevelType w:val="multilevel"/>
    <w:tmpl w:val="D82C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F23B91"/>
    <w:multiLevelType w:val="hybridMultilevel"/>
    <w:tmpl w:val="BF721184"/>
    <w:lvl w:ilvl="0" w:tplc="3C04AF0E">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start w:val="1"/>
      <w:numFmt w:val="bullet"/>
      <w:lvlText w:val=""/>
      <w:lvlJc w:val="left"/>
      <w:pPr>
        <w:ind w:left="5028" w:hanging="360"/>
      </w:pPr>
      <w:rPr>
        <w:rFonts w:ascii="Wingdings" w:hAnsi="Wingdings" w:hint="default"/>
      </w:rPr>
    </w:lvl>
    <w:lvl w:ilvl="6" w:tplc="04090001">
      <w:start w:val="1"/>
      <w:numFmt w:val="bullet"/>
      <w:lvlText w:val=""/>
      <w:lvlJc w:val="left"/>
      <w:pPr>
        <w:ind w:left="5748" w:hanging="360"/>
      </w:pPr>
      <w:rPr>
        <w:rFonts w:ascii="Symbol" w:hAnsi="Symbol" w:hint="default"/>
      </w:rPr>
    </w:lvl>
    <w:lvl w:ilvl="7" w:tplc="04090003">
      <w:start w:val="1"/>
      <w:numFmt w:val="bullet"/>
      <w:lvlText w:val="o"/>
      <w:lvlJc w:val="left"/>
      <w:pPr>
        <w:ind w:left="6468" w:hanging="360"/>
      </w:pPr>
      <w:rPr>
        <w:rFonts w:ascii="Courier New" w:hAnsi="Courier New" w:cs="Courier New" w:hint="default"/>
      </w:rPr>
    </w:lvl>
    <w:lvl w:ilvl="8" w:tplc="04090005">
      <w:start w:val="1"/>
      <w:numFmt w:val="bullet"/>
      <w:lvlText w:val=""/>
      <w:lvlJc w:val="left"/>
      <w:pPr>
        <w:ind w:left="7188" w:hanging="360"/>
      </w:pPr>
      <w:rPr>
        <w:rFonts w:ascii="Wingdings" w:hAnsi="Wingdings" w:hint="default"/>
      </w:rPr>
    </w:lvl>
  </w:abstractNum>
  <w:abstractNum w:abstractNumId="46" w15:restartNumberingAfterBreak="0">
    <w:nsid w:val="55764E69"/>
    <w:multiLevelType w:val="hybridMultilevel"/>
    <w:tmpl w:val="95729DA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7" w15:restartNumberingAfterBreak="0">
    <w:nsid w:val="580D2DFD"/>
    <w:multiLevelType w:val="multilevel"/>
    <w:tmpl w:val="E496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741831"/>
    <w:multiLevelType w:val="multilevel"/>
    <w:tmpl w:val="7B1E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E70D0C"/>
    <w:multiLevelType w:val="multilevel"/>
    <w:tmpl w:val="CD281B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ED0BA3"/>
    <w:multiLevelType w:val="multilevel"/>
    <w:tmpl w:val="601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2B54C1"/>
    <w:multiLevelType w:val="multilevel"/>
    <w:tmpl w:val="7A7A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0577E8"/>
    <w:multiLevelType w:val="multilevel"/>
    <w:tmpl w:val="7F9C1F8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027224"/>
    <w:multiLevelType w:val="multilevel"/>
    <w:tmpl w:val="10F4C2F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21248E"/>
    <w:multiLevelType w:val="multilevel"/>
    <w:tmpl w:val="076C1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19543F"/>
    <w:multiLevelType w:val="multilevel"/>
    <w:tmpl w:val="A080BE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7" w15:restartNumberingAfterBreak="0">
    <w:nsid w:val="66D11D0C"/>
    <w:multiLevelType w:val="multilevel"/>
    <w:tmpl w:val="205C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426A42"/>
    <w:multiLevelType w:val="hybridMultilevel"/>
    <w:tmpl w:val="8BEA09F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9" w15:restartNumberingAfterBreak="0">
    <w:nsid w:val="694C66AD"/>
    <w:multiLevelType w:val="multilevel"/>
    <w:tmpl w:val="98A4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D33D28"/>
    <w:multiLevelType w:val="multilevel"/>
    <w:tmpl w:val="CD04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0B0CF1"/>
    <w:multiLevelType w:val="multilevel"/>
    <w:tmpl w:val="537E8E62"/>
    <w:lvl w:ilvl="0">
      <w:start w:val="1"/>
      <w:numFmt w:val="decimal"/>
      <w:lvlText w:val="%1"/>
      <w:lvlJc w:val="left"/>
      <w:pPr>
        <w:ind w:left="420" w:hanging="420"/>
      </w:pPr>
      <w:rPr>
        <w:rFonts w:hint="default"/>
      </w:rPr>
    </w:lvl>
    <w:lvl w:ilvl="1">
      <w:start w:val="1"/>
      <w:numFmt w:val="decimal"/>
      <w:lvlText w:val="%1.%2"/>
      <w:lvlJc w:val="left"/>
      <w:pPr>
        <w:ind w:left="2122"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2" w15:restartNumberingAfterBreak="0">
    <w:nsid w:val="71DD08ED"/>
    <w:multiLevelType w:val="multilevel"/>
    <w:tmpl w:val="54C0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0F0620"/>
    <w:multiLevelType w:val="multilevel"/>
    <w:tmpl w:val="6A38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0B5395"/>
    <w:multiLevelType w:val="multilevel"/>
    <w:tmpl w:val="9C72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601ACB"/>
    <w:multiLevelType w:val="hybridMultilevel"/>
    <w:tmpl w:val="3018821C"/>
    <w:lvl w:ilvl="0" w:tplc="0B5E9710">
      <w:start w:val="1"/>
      <w:numFmt w:val="russianLower"/>
      <w:pStyle w:val="Ordered"/>
      <w:lvlText w:val="%1)"/>
      <w:lvlJc w:val="left"/>
      <w:pPr>
        <w:ind w:left="1072" w:hanging="363"/>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6" w15:restartNumberingAfterBreak="0">
    <w:nsid w:val="77DE460E"/>
    <w:multiLevelType w:val="hybridMultilevel"/>
    <w:tmpl w:val="BA4EEC5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7" w15:restartNumberingAfterBreak="0">
    <w:nsid w:val="7865139F"/>
    <w:multiLevelType w:val="multilevel"/>
    <w:tmpl w:val="D60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BC1BC7"/>
    <w:multiLevelType w:val="multilevel"/>
    <w:tmpl w:val="B040152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883094">
    <w:abstractNumId w:val="1"/>
  </w:num>
  <w:num w:numId="2" w16cid:durableId="968819026">
    <w:abstractNumId w:val="22"/>
  </w:num>
  <w:num w:numId="3" w16cid:durableId="1811363286">
    <w:abstractNumId w:val="13"/>
  </w:num>
  <w:num w:numId="4" w16cid:durableId="1740860502">
    <w:abstractNumId w:val="65"/>
  </w:num>
  <w:num w:numId="5" w16cid:durableId="348022591">
    <w:abstractNumId w:val="12"/>
  </w:num>
  <w:num w:numId="6" w16cid:durableId="944994092">
    <w:abstractNumId w:val="56"/>
  </w:num>
  <w:num w:numId="7" w16cid:durableId="699471490">
    <w:abstractNumId w:val="65"/>
  </w:num>
  <w:num w:numId="8" w16cid:durableId="1586644349">
    <w:abstractNumId w:val="65"/>
  </w:num>
  <w:num w:numId="9" w16cid:durableId="2145732570">
    <w:abstractNumId w:val="45"/>
  </w:num>
  <w:num w:numId="10" w16cid:durableId="2010405713">
    <w:abstractNumId w:val="61"/>
  </w:num>
  <w:num w:numId="11" w16cid:durableId="768425162">
    <w:abstractNumId w:val="65"/>
    <w:lvlOverride w:ilvl="0">
      <w:startOverride w:val="1"/>
    </w:lvlOverride>
  </w:num>
  <w:num w:numId="12" w16cid:durableId="1219128646">
    <w:abstractNumId w:val="65"/>
    <w:lvlOverride w:ilvl="0">
      <w:startOverride w:val="1"/>
    </w:lvlOverride>
  </w:num>
  <w:num w:numId="13" w16cid:durableId="948388763">
    <w:abstractNumId w:val="29"/>
  </w:num>
  <w:num w:numId="14" w16cid:durableId="1314482335">
    <w:abstractNumId w:val="27"/>
  </w:num>
  <w:num w:numId="15" w16cid:durableId="1893419004">
    <w:abstractNumId w:val="48"/>
  </w:num>
  <w:num w:numId="16" w16cid:durableId="840580841">
    <w:abstractNumId w:val="37"/>
  </w:num>
  <w:num w:numId="17" w16cid:durableId="268465028">
    <w:abstractNumId w:val="8"/>
  </w:num>
  <w:num w:numId="18" w16cid:durableId="13963514">
    <w:abstractNumId w:val="17"/>
    <w:lvlOverride w:ilvl="0">
      <w:startOverride w:val="1"/>
    </w:lvlOverride>
  </w:num>
  <w:num w:numId="19" w16cid:durableId="1189561130">
    <w:abstractNumId w:val="59"/>
  </w:num>
  <w:num w:numId="20" w16cid:durableId="2028679549">
    <w:abstractNumId w:val="41"/>
  </w:num>
  <w:num w:numId="21" w16cid:durableId="1912353788">
    <w:abstractNumId w:val="11"/>
  </w:num>
  <w:num w:numId="22" w16cid:durableId="1822579010">
    <w:abstractNumId w:val="9"/>
  </w:num>
  <w:num w:numId="23" w16cid:durableId="688457438">
    <w:abstractNumId w:val="25"/>
  </w:num>
  <w:num w:numId="24" w16cid:durableId="775759862">
    <w:abstractNumId w:val="20"/>
  </w:num>
  <w:num w:numId="25" w16cid:durableId="1962375400">
    <w:abstractNumId w:val="35"/>
  </w:num>
  <w:num w:numId="26" w16cid:durableId="1737045917">
    <w:abstractNumId w:val="51"/>
  </w:num>
  <w:num w:numId="27" w16cid:durableId="566379944">
    <w:abstractNumId w:val="50"/>
  </w:num>
  <w:num w:numId="28" w16cid:durableId="991373336">
    <w:abstractNumId w:val="46"/>
  </w:num>
  <w:num w:numId="29" w16cid:durableId="856237583">
    <w:abstractNumId w:val="31"/>
  </w:num>
  <w:num w:numId="30" w16cid:durableId="341707917">
    <w:abstractNumId w:val="63"/>
  </w:num>
  <w:num w:numId="31" w16cid:durableId="1137409318">
    <w:abstractNumId w:val="54"/>
  </w:num>
  <w:num w:numId="32" w16cid:durableId="839853692">
    <w:abstractNumId w:val="16"/>
  </w:num>
  <w:num w:numId="33" w16cid:durableId="455608191">
    <w:abstractNumId w:val="43"/>
  </w:num>
  <w:num w:numId="34" w16cid:durableId="848719287">
    <w:abstractNumId w:val="64"/>
  </w:num>
  <w:num w:numId="35" w16cid:durableId="1531799392">
    <w:abstractNumId w:val="38"/>
  </w:num>
  <w:num w:numId="36" w16cid:durableId="1653756784">
    <w:abstractNumId w:val="2"/>
  </w:num>
  <w:num w:numId="37" w16cid:durableId="1394620593">
    <w:abstractNumId w:val="5"/>
  </w:num>
  <w:num w:numId="38" w16cid:durableId="2072533038">
    <w:abstractNumId w:val="32"/>
  </w:num>
  <w:num w:numId="39" w16cid:durableId="1270161473">
    <w:abstractNumId w:val="7"/>
  </w:num>
  <w:num w:numId="40" w16cid:durableId="1643341102">
    <w:abstractNumId w:val="65"/>
    <w:lvlOverride w:ilvl="0">
      <w:startOverride w:val="1"/>
    </w:lvlOverride>
  </w:num>
  <w:num w:numId="41" w16cid:durableId="354186604">
    <w:abstractNumId w:val="40"/>
  </w:num>
  <w:num w:numId="42" w16cid:durableId="417481913">
    <w:abstractNumId w:val="44"/>
  </w:num>
  <w:num w:numId="43" w16cid:durableId="1383669711">
    <w:abstractNumId w:val="30"/>
  </w:num>
  <w:num w:numId="44" w16cid:durableId="1121654162">
    <w:abstractNumId w:val="62"/>
  </w:num>
  <w:num w:numId="45" w16cid:durableId="632752857">
    <w:abstractNumId w:val="39"/>
  </w:num>
  <w:num w:numId="46" w16cid:durableId="1637445269">
    <w:abstractNumId w:val="47"/>
  </w:num>
  <w:num w:numId="47" w16cid:durableId="994724220">
    <w:abstractNumId w:val="14"/>
  </w:num>
  <w:num w:numId="48" w16cid:durableId="354621228">
    <w:abstractNumId w:val="57"/>
  </w:num>
  <w:num w:numId="49" w16cid:durableId="169764020">
    <w:abstractNumId w:val="6"/>
  </w:num>
  <w:num w:numId="50" w16cid:durableId="674038311">
    <w:abstractNumId w:val="21"/>
  </w:num>
  <w:num w:numId="51" w16cid:durableId="399600822">
    <w:abstractNumId w:val="65"/>
    <w:lvlOverride w:ilvl="0">
      <w:startOverride w:val="1"/>
    </w:lvlOverride>
  </w:num>
  <w:num w:numId="52" w16cid:durableId="1908223784">
    <w:abstractNumId w:val="33"/>
  </w:num>
  <w:num w:numId="53" w16cid:durableId="2031300600">
    <w:abstractNumId w:val="58"/>
  </w:num>
  <w:num w:numId="54" w16cid:durableId="1579025003">
    <w:abstractNumId w:val="3"/>
  </w:num>
  <w:num w:numId="55" w16cid:durableId="238029280">
    <w:abstractNumId w:val="0"/>
  </w:num>
  <w:num w:numId="56" w16cid:durableId="366102306">
    <w:abstractNumId w:val="23"/>
  </w:num>
  <w:num w:numId="57" w16cid:durableId="410664639">
    <w:abstractNumId w:val="66"/>
  </w:num>
  <w:num w:numId="58" w16cid:durableId="1711026506">
    <w:abstractNumId w:val="18"/>
  </w:num>
  <w:num w:numId="59" w16cid:durableId="1114712914">
    <w:abstractNumId w:val="26"/>
  </w:num>
  <w:num w:numId="60" w16cid:durableId="789281692">
    <w:abstractNumId w:val="15"/>
  </w:num>
  <w:num w:numId="61" w16cid:durableId="555550219">
    <w:abstractNumId w:val="53"/>
  </w:num>
  <w:num w:numId="62" w16cid:durableId="1680934526">
    <w:abstractNumId w:val="10"/>
  </w:num>
  <w:num w:numId="63" w16cid:durableId="1126702096">
    <w:abstractNumId w:val="42"/>
  </w:num>
  <w:num w:numId="64" w16cid:durableId="1217938105">
    <w:abstractNumId w:val="49"/>
  </w:num>
  <w:num w:numId="65" w16cid:durableId="1761564540">
    <w:abstractNumId w:val="28"/>
  </w:num>
  <w:num w:numId="66" w16cid:durableId="1779983158">
    <w:abstractNumId w:val="68"/>
  </w:num>
  <w:num w:numId="67" w16cid:durableId="1071460753">
    <w:abstractNumId w:val="36"/>
  </w:num>
  <w:num w:numId="68" w16cid:durableId="1025987366">
    <w:abstractNumId w:val="19"/>
  </w:num>
  <w:num w:numId="69" w16cid:durableId="107050621">
    <w:abstractNumId w:val="34"/>
  </w:num>
  <w:num w:numId="70" w16cid:durableId="1342707744">
    <w:abstractNumId w:val="52"/>
  </w:num>
  <w:num w:numId="71" w16cid:durableId="808212087">
    <w:abstractNumId w:val="55"/>
  </w:num>
  <w:num w:numId="72" w16cid:durableId="314453761">
    <w:abstractNumId w:val="65"/>
    <w:lvlOverride w:ilvl="0">
      <w:startOverride w:val="1"/>
    </w:lvlOverride>
  </w:num>
  <w:num w:numId="73" w16cid:durableId="1989628609">
    <w:abstractNumId w:val="67"/>
  </w:num>
  <w:num w:numId="74" w16cid:durableId="359859403">
    <w:abstractNumId w:val="4"/>
  </w:num>
  <w:num w:numId="75" w16cid:durableId="778182092">
    <w:abstractNumId w:val="65"/>
    <w:lvlOverride w:ilvl="0">
      <w:startOverride w:val="1"/>
    </w:lvlOverride>
  </w:num>
  <w:num w:numId="76" w16cid:durableId="774328184">
    <w:abstractNumId w:val="65"/>
    <w:lvlOverride w:ilvl="0">
      <w:startOverride w:val="1"/>
    </w:lvlOverride>
  </w:num>
  <w:num w:numId="77" w16cid:durableId="551381773">
    <w:abstractNumId w:val="24"/>
  </w:num>
  <w:num w:numId="78" w16cid:durableId="589461956">
    <w:abstractNumId w:val="65"/>
    <w:lvlOverride w:ilvl="0">
      <w:startOverride w:val="1"/>
    </w:lvlOverride>
  </w:num>
  <w:num w:numId="79" w16cid:durableId="356589743">
    <w:abstractNumId w:val="60"/>
  </w:num>
  <w:num w:numId="80" w16cid:durableId="182211416">
    <w:abstractNumId w:val="65"/>
    <w:lvlOverride w:ilvl="0">
      <w:startOverride w:val="1"/>
    </w:lvlOverride>
  </w:num>
  <w:num w:numId="81" w16cid:durableId="278801501">
    <w:abstractNumId w:val="65"/>
    <w:lvlOverride w:ilvl="0">
      <w:startOverride w:val="1"/>
    </w:lvlOverride>
  </w:num>
  <w:num w:numId="82" w16cid:durableId="1472166785">
    <w:abstractNumId w:val="65"/>
    <w:lvlOverride w:ilvl="0">
      <w:startOverride w:val="1"/>
    </w:lvlOverride>
  </w:num>
  <w:num w:numId="83" w16cid:durableId="529534331">
    <w:abstractNumId w:val="65"/>
    <w:lvlOverride w:ilvl="0">
      <w:startOverride w:val="1"/>
    </w:lvlOverride>
  </w:num>
  <w:num w:numId="84" w16cid:durableId="1885673710">
    <w:abstractNumId w:val="65"/>
    <w:lvlOverride w:ilvl="0">
      <w:startOverride w:val="1"/>
    </w:lvlOverride>
  </w:num>
  <w:num w:numId="85" w16cid:durableId="1357316542">
    <w:abstractNumId w:val="65"/>
    <w:lvlOverride w:ilvl="0">
      <w:startOverride w:val="1"/>
    </w:lvlOverride>
  </w:num>
  <w:num w:numId="86" w16cid:durableId="424616029">
    <w:abstractNumId w:val="65"/>
    <w:lvlOverride w:ilvl="0">
      <w:startOverride w:val="1"/>
    </w:lvlOverride>
  </w:num>
  <w:num w:numId="87" w16cid:durableId="927276147">
    <w:abstractNumId w:val="65"/>
    <w:lvlOverride w:ilvl="0">
      <w:startOverride w:val="1"/>
    </w:lvlOverride>
  </w:num>
  <w:num w:numId="88" w16cid:durableId="1343625492">
    <w:abstractNumId w:val="65"/>
    <w:lvlOverride w:ilvl="0">
      <w:startOverride w:val="1"/>
    </w:lvlOverride>
  </w:num>
  <w:num w:numId="89" w16cid:durableId="875849858">
    <w:abstractNumId w:val="6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7FD"/>
    <w:rsid w:val="00007D5F"/>
    <w:rsid w:val="00053511"/>
    <w:rsid w:val="00054CA7"/>
    <w:rsid w:val="000630FB"/>
    <w:rsid w:val="00084DE8"/>
    <w:rsid w:val="000D66DF"/>
    <w:rsid w:val="000E4D9E"/>
    <w:rsid w:val="000F0324"/>
    <w:rsid w:val="00107ABA"/>
    <w:rsid w:val="001134E0"/>
    <w:rsid w:val="00130AC1"/>
    <w:rsid w:val="00137036"/>
    <w:rsid w:val="0015756E"/>
    <w:rsid w:val="00161C74"/>
    <w:rsid w:val="001700F8"/>
    <w:rsid w:val="001A0225"/>
    <w:rsid w:val="001E56AE"/>
    <w:rsid w:val="001E7FB3"/>
    <w:rsid w:val="001F0F85"/>
    <w:rsid w:val="0021033C"/>
    <w:rsid w:val="00226793"/>
    <w:rsid w:val="00226FD9"/>
    <w:rsid w:val="0023091B"/>
    <w:rsid w:val="002544D6"/>
    <w:rsid w:val="002628BF"/>
    <w:rsid w:val="002A3D71"/>
    <w:rsid w:val="002B0E46"/>
    <w:rsid w:val="002B3F03"/>
    <w:rsid w:val="002C1D86"/>
    <w:rsid w:val="002D30D2"/>
    <w:rsid w:val="00344E2F"/>
    <w:rsid w:val="00353F58"/>
    <w:rsid w:val="00392A37"/>
    <w:rsid w:val="003931EE"/>
    <w:rsid w:val="003B675B"/>
    <w:rsid w:val="00443471"/>
    <w:rsid w:val="00482FFA"/>
    <w:rsid w:val="00483E5F"/>
    <w:rsid w:val="004A7055"/>
    <w:rsid w:val="004E2EDB"/>
    <w:rsid w:val="005059F6"/>
    <w:rsid w:val="00551EE0"/>
    <w:rsid w:val="00557289"/>
    <w:rsid w:val="00576801"/>
    <w:rsid w:val="005B7C88"/>
    <w:rsid w:val="005F4C38"/>
    <w:rsid w:val="00604EAF"/>
    <w:rsid w:val="0060709C"/>
    <w:rsid w:val="00624DF1"/>
    <w:rsid w:val="006348A2"/>
    <w:rsid w:val="00637BF4"/>
    <w:rsid w:val="00640DA9"/>
    <w:rsid w:val="00644A8F"/>
    <w:rsid w:val="006578AD"/>
    <w:rsid w:val="006770ED"/>
    <w:rsid w:val="00682C24"/>
    <w:rsid w:val="006B591D"/>
    <w:rsid w:val="006C6FFE"/>
    <w:rsid w:val="006F4D6F"/>
    <w:rsid w:val="006F4DD6"/>
    <w:rsid w:val="006F4F9C"/>
    <w:rsid w:val="007065A9"/>
    <w:rsid w:val="00712C4D"/>
    <w:rsid w:val="0072176C"/>
    <w:rsid w:val="00725CAE"/>
    <w:rsid w:val="007A36D3"/>
    <w:rsid w:val="007C572F"/>
    <w:rsid w:val="007D3E30"/>
    <w:rsid w:val="007D63E3"/>
    <w:rsid w:val="008152A9"/>
    <w:rsid w:val="00816B96"/>
    <w:rsid w:val="008230F4"/>
    <w:rsid w:val="00852C14"/>
    <w:rsid w:val="008872C5"/>
    <w:rsid w:val="008B15ED"/>
    <w:rsid w:val="008B6C8F"/>
    <w:rsid w:val="008C6CB9"/>
    <w:rsid w:val="008D4B8D"/>
    <w:rsid w:val="008E0F6B"/>
    <w:rsid w:val="008F1F57"/>
    <w:rsid w:val="00901AA0"/>
    <w:rsid w:val="009549DD"/>
    <w:rsid w:val="00970049"/>
    <w:rsid w:val="009B0C16"/>
    <w:rsid w:val="009B4C27"/>
    <w:rsid w:val="009C5462"/>
    <w:rsid w:val="009D21CB"/>
    <w:rsid w:val="009D5854"/>
    <w:rsid w:val="009E764C"/>
    <w:rsid w:val="00A24E87"/>
    <w:rsid w:val="00A3609E"/>
    <w:rsid w:val="00A63E8A"/>
    <w:rsid w:val="00AA72E8"/>
    <w:rsid w:val="00AD002A"/>
    <w:rsid w:val="00AD4718"/>
    <w:rsid w:val="00B0145D"/>
    <w:rsid w:val="00B26E98"/>
    <w:rsid w:val="00B379AC"/>
    <w:rsid w:val="00B615F3"/>
    <w:rsid w:val="00BB4339"/>
    <w:rsid w:val="00BC1404"/>
    <w:rsid w:val="00C02409"/>
    <w:rsid w:val="00C22C24"/>
    <w:rsid w:val="00C62CA8"/>
    <w:rsid w:val="00C672C8"/>
    <w:rsid w:val="00C84545"/>
    <w:rsid w:val="00C9459F"/>
    <w:rsid w:val="00CA115F"/>
    <w:rsid w:val="00CE3C0F"/>
    <w:rsid w:val="00CE5455"/>
    <w:rsid w:val="00CE5AAF"/>
    <w:rsid w:val="00CF1D18"/>
    <w:rsid w:val="00CF6F4E"/>
    <w:rsid w:val="00D03EC6"/>
    <w:rsid w:val="00D0449E"/>
    <w:rsid w:val="00D16670"/>
    <w:rsid w:val="00D377FD"/>
    <w:rsid w:val="00D54652"/>
    <w:rsid w:val="00D71509"/>
    <w:rsid w:val="00DB080D"/>
    <w:rsid w:val="00DF1723"/>
    <w:rsid w:val="00E00813"/>
    <w:rsid w:val="00E01507"/>
    <w:rsid w:val="00E36C4C"/>
    <w:rsid w:val="00E44135"/>
    <w:rsid w:val="00E44ABC"/>
    <w:rsid w:val="00E7422D"/>
    <w:rsid w:val="00E96E3C"/>
    <w:rsid w:val="00EA3A00"/>
    <w:rsid w:val="00EE56BD"/>
    <w:rsid w:val="00F30529"/>
    <w:rsid w:val="00F50DFB"/>
    <w:rsid w:val="00F65994"/>
    <w:rsid w:val="00F81A22"/>
    <w:rsid w:val="00F96483"/>
    <w:rsid w:val="00FA67E6"/>
    <w:rsid w:val="00FC7463"/>
    <w:rsid w:val="00FD5872"/>
    <w:rsid w:val="00FE4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8BB2"/>
  <w15:chartTrackingRefBased/>
  <w15:docId w15:val="{20CA4DCD-AE02-42C4-8E16-8433A02F6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572F"/>
    <w:pPr>
      <w:widowControl w:val="0"/>
      <w:spacing w:after="0" w:line="360" w:lineRule="auto"/>
      <w:ind w:firstLine="709"/>
      <w:jc w:val="both"/>
    </w:pPr>
    <w:rPr>
      <w:rFonts w:ascii="Times New Roman" w:hAnsi="Times New Roman"/>
      <w:noProof/>
      <w:kern w:val="0"/>
      <w:sz w:val="28"/>
      <w:lang w:val="uk-UA"/>
      <w14:ligatures w14:val="none"/>
    </w:rPr>
  </w:style>
  <w:style w:type="paragraph" w:styleId="1">
    <w:name w:val="heading 1"/>
    <w:next w:val="a"/>
    <w:link w:val="10"/>
    <w:uiPriority w:val="9"/>
    <w:qFormat/>
    <w:rsid w:val="009D5854"/>
    <w:pPr>
      <w:pageBreakBefore/>
      <w:widowControl w:val="0"/>
      <w:spacing w:after="0" w:line="360" w:lineRule="auto"/>
      <w:jc w:val="center"/>
      <w:outlineLvl w:val="0"/>
    </w:pPr>
    <w:rPr>
      <w:rFonts w:ascii="Times New Roman" w:eastAsiaTheme="majorEastAsia" w:hAnsi="Times New Roman" w:cstheme="majorBidi"/>
      <w:b/>
      <w:caps/>
      <w:kern w:val="0"/>
      <w:sz w:val="28"/>
      <w:szCs w:val="32"/>
      <w14:ligatures w14:val="none"/>
    </w:rPr>
  </w:style>
  <w:style w:type="paragraph" w:styleId="20">
    <w:name w:val="heading 2"/>
    <w:next w:val="a"/>
    <w:link w:val="21"/>
    <w:uiPriority w:val="9"/>
    <w:unhideWhenUsed/>
    <w:qFormat/>
    <w:rsid w:val="009D5854"/>
    <w:pPr>
      <w:widowControl w:val="0"/>
      <w:spacing w:after="240" w:line="360" w:lineRule="auto"/>
      <w:ind w:firstLine="709"/>
      <w:contextualSpacing/>
      <w:jc w:val="both"/>
      <w:outlineLvl w:val="1"/>
    </w:pPr>
    <w:rPr>
      <w:rFonts w:ascii="Times New Roman" w:eastAsiaTheme="majorEastAsia" w:hAnsi="Times New Roman" w:cstheme="majorBidi"/>
      <w:kern w:val="0"/>
      <w:sz w:val="28"/>
      <w:szCs w:val="26"/>
    </w:rPr>
  </w:style>
  <w:style w:type="paragraph" w:styleId="3">
    <w:name w:val="heading 3"/>
    <w:basedOn w:val="a"/>
    <w:next w:val="a"/>
    <w:link w:val="30"/>
    <w:uiPriority w:val="9"/>
    <w:unhideWhenUsed/>
    <w:qFormat/>
    <w:rsid w:val="006770ED"/>
    <w:pPr>
      <w:spacing w:before="240" w:after="240"/>
      <w:outlineLvl w:val="2"/>
    </w:pPr>
    <w:rPr>
      <w:rFonts w:eastAsiaTheme="majorEastAsia" w:cstheme="majorBidi"/>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5854"/>
    <w:rPr>
      <w:rFonts w:ascii="Times New Roman" w:eastAsiaTheme="majorEastAsia" w:hAnsi="Times New Roman" w:cstheme="majorBidi"/>
      <w:b/>
      <w:caps/>
      <w:kern w:val="0"/>
      <w:sz w:val="28"/>
      <w:szCs w:val="32"/>
      <w14:ligatures w14:val="none"/>
    </w:rPr>
  </w:style>
  <w:style w:type="character" w:customStyle="1" w:styleId="21">
    <w:name w:val="Заголовок 2 Знак"/>
    <w:basedOn w:val="a0"/>
    <w:link w:val="20"/>
    <w:uiPriority w:val="9"/>
    <w:rsid w:val="009D5854"/>
    <w:rPr>
      <w:rFonts w:ascii="Times New Roman" w:eastAsiaTheme="majorEastAsia" w:hAnsi="Times New Roman" w:cstheme="majorBidi"/>
      <w:kern w:val="0"/>
      <w:sz w:val="28"/>
      <w:szCs w:val="26"/>
    </w:rPr>
  </w:style>
  <w:style w:type="paragraph" w:styleId="a3">
    <w:name w:val="Title"/>
    <w:basedOn w:val="a"/>
    <w:next w:val="a"/>
    <w:link w:val="a4"/>
    <w:uiPriority w:val="10"/>
    <w:qFormat/>
    <w:rsid w:val="004A7055"/>
    <w:pPr>
      <w:pageBreakBefore/>
      <w:spacing w:after="240"/>
      <w:ind w:firstLine="0"/>
      <w:contextualSpacing/>
      <w:jc w:val="center"/>
    </w:pPr>
    <w:rPr>
      <w:rFonts w:eastAsiaTheme="majorEastAsia" w:cstheme="majorBidi"/>
      <w:b/>
      <w:caps/>
      <w:kern w:val="28"/>
      <w:szCs w:val="56"/>
    </w:rPr>
  </w:style>
  <w:style w:type="character" w:customStyle="1" w:styleId="a4">
    <w:name w:val="Назва Знак"/>
    <w:basedOn w:val="a0"/>
    <w:link w:val="a3"/>
    <w:uiPriority w:val="10"/>
    <w:rsid w:val="004A7055"/>
    <w:rPr>
      <w:rFonts w:ascii="Times New Roman" w:eastAsiaTheme="majorEastAsia" w:hAnsi="Times New Roman" w:cstheme="majorBidi"/>
      <w:b/>
      <w:caps/>
      <w:kern w:val="28"/>
      <w:sz w:val="28"/>
      <w:szCs w:val="56"/>
    </w:rPr>
  </w:style>
  <w:style w:type="paragraph" w:styleId="11">
    <w:name w:val="toc 1"/>
    <w:basedOn w:val="a"/>
    <w:next w:val="a"/>
    <w:autoRedefine/>
    <w:uiPriority w:val="39"/>
    <w:unhideWhenUsed/>
    <w:rsid w:val="002C1D86"/>
    <w:pPr>
      <w:tabs>
        <w:tab w:val="right" w:leader="dot" w:pos="9911"/>
      </w:tabs>
      <w:ind w:firstLine="0"/>
    </w:pPr>
  </w:style>
  <w:style w:type="character" w:styleId="a5">
    <w:name w:val="Hyperlink"/>
    <w:basedOn w:val="a0"/>
    <w:uiPriority w:val="99"/>
    <w:unhideWhenUsed/>
    <w:rsid w:val="00DF1723"/>
    <w:rPr>
      <w:color w:val="0563C1" w:themeColor="hyperlink"/>
      <w:u w:val="single"/>
    </w:rPr>
  </w:style>
  <w:style w:type="paragraph" w:styleId="a6">
    <w:name w:val="header"/>
    <w:basedOn w:val="a"/>
    <w:link w:val="a7"/>
    <w:uiPriority w:val="99"/>
    <w:unhideWhenUsed/>
    <w:rsid w:val="00DF1723"/>
    <w:pPr>
      <w:tabs>
        <w:tab w:val="center" w:pos="4680"/>
        <w:tab w:val="right" w:pos="9360"/>
      </w:tabs>
      <w:spacing w:line="240" w:lineRule="auto"/>
    </w:pPr>
  </w:style>
  <w:style w:type="character" w:customStyle="1" w:styleId="a7">
    <w:name w:val="Верхній колонтитул Знак"/>
    <w:basedOn w:val="a0"/>
    <w:link w:val="a6"/>
    <w:uiPriority w:val="99"/>
    <w:rsid w:val="00DF1723"/>
    <w:rPr>
      <w:rFonts w:ascii="Times New Roman" w:hAnsi="Times New Roman"/>
      <w:sz w:val="28"/>
    </w:rPr>
  </w:style>
  <w:style w:type="paragraph" w:styleId="a8">
    <w:name w:val="footer"/>
    <w:basedOn w:val="a"/>
    <w:link w:val="a9"/>
    <w:uiPriority w:val="99"/>
    <w:unhideWhenUsed/>
    <w:rsid w:val="00DF1723"/>
    <w:pPr>
      <w:tabs>
        <w:tab w:val="center" w:pos="4680"/>
        <w:tab w:val="right" w:pos="9360"/>
      </w:tabs>
      <w:spacing w:line="240" w:lineRule="auto"/>
    </w:pPr>
  </w:style>
  <w:style w:type="character" w:customStyle="1" w:styleId="a9">
    <w:name w:val="Нижній колонтитул Знак"/>
    <w:basedOn w:val="a0"/>
    <w:link w:val="a8"/>
    <w:uiPriority w:val="99"/>
    <w:rsid w:val="00DF1723"/>
    <w:rPr>
      <w:rFonts w:ascii="Times New Roman" w:hAnsi="Times New Roman"/>
      <w:sz w:val="28"/>
    </w:rPr>
  </w:style>
  <w:style w:type="paragraph" w:styleId="aa">
    <w:name w:val="List Paragraph"/>
    <w:basedOn w:val="a"/>
    <w:link w:val="ab"/>
    <w:uiPriority w:val="34"/>
    <w:qFormat/>
    <w:rsid w:val="00DF1723"/>
    <w:pPr>
      <w:spacing w:after="200" w:line="276" w:lineRule="auto"/>
      <w:ind w:left="720" w:firstLine="0"/>
      <w:contextualSpacing/>
      <w:jc w:val="left"/>
    </w:pPr>
    <w:rPr>
      <w:rFonts w:asciiTheme="minorHAnsi" w:hAnsiTheme="minorHAnsi"/>
      <w:sz w:val="22"/>
      <w:lang w:val="ru-RU"/>
    </w:rPr>
  </w:style>
  <w:style w:type="paragraph" w:customStyle="1" w:styleId="Picture">
    <w:name w:val="Picture"/>
    <w:basedOn w:val="a"/>
    <w:next w:val="a"/>
    <w:link w:val="PictureChar"/>
    <w:qFormat/>
    <w:rsid w:val="002C1D86"/>
    <w:pPr>
      <w:ind w:firstLine="0"/>
      <w:jc w:val="center"/>
    </w:pPr>
  </w:style>
  <w:style w:type="character" w:customStyle="1" w:styleId="PictureChar">
    <w:name w:val="Picture Char"/>
    <w:basedOn w:val="a0"/>
    <w:link w:val="Picture"/>
    <w:rsid w:val="002C1D86"/>
    <w:rPr>
      <w:rFonts w:ascii="Times New Roman" w:hAnsi="Times New Roman"/>
      <w:sz w:val="28"/>
      <w:lang w:val="uk-UA"/>
    </w:rPr>
  </w:style>
  <w:style w:type="paragraph" w:customStyle="1" w:styleId="Heading21">
    <w:name w:val="Heading 2.1"/>
    <w:basedOn w:val="20"/>
    <w:next w:val="a"/>
    <w:link w:val="Heading21Char"/>
    <w:qFormat/>
    <w:rsid w:val="00AD002A"/>
    <w:pPr>
      <w:spacing w:before="240"/>
    </w:pPr>
    <w:rPr>
      <w:lang w:val="uk-UA"/>
    </w:rPr>
  </w:style>
  <w:style w:type="character" w:customStyle="1" w:styleId="Heading21Char">
    <w:name w:val="Heading 2.1 Char"/>
    <w:basedOn w:val="21"/>
    <w:link w:val="Heading21"/>
    <w:rsid w:val="00AD002A"/>
    <w:rPr>
      <w:rFonts w:ascii="Times New Roman" w:eastAsiaTheme="majorEastAsia" w:hAnsi="Times New Roman" w:cstheme="majorBidi"/>
      <w:kern w:val="0"/>
      <w:sz w:val="28"/>
      <w:szCs w:val="26"/>
      <w:lang w:val="uk-UA"/>
    </w:rPr>
  </w:style>
  <w:style w:type="paragraph" w:styleId="22">
    <w:name w:val="toc 2"/>
    <w:basedOn w:val="a"/>
    <w:next w:val="a"/>
    <w:autoRedefine/>
    <w:uiPriority w:val="39"/>
    <w:unhideWhenUsed/>
    <w:rsid w:val="002C1D86"/>
    <w:pPr>
      <w:ind w:firstLine="284"/>
    </w:pPr>
  </w:style>
  <w:style w:type="character" w:customStyle="1" w:styleId="30">
    <w:name w:val="Заголовок 3 Знак"/>
    <w:basedOn w:val="a0"/>
    <w:link w:val="3"/>
    <w:uiPriority w:val="9"/>
    <w:rsid w:val="006770ED"/>
    <w:rPr>
      <w:rFonts w:ascii="Times New Roman" w:eastAsiaTheme="majorEastAsia" w:hAnsi="Times New Roman" w:cstheme="majorBidi"/>
      <w:kern w:val="0"/>
      <w:sz w:val="28"/>
      <w:szCs w:val="24"/>
      <w14:ligatures w14:val="none"/>
    </w:rPr>
  </w:style>
  <w:style w:type="paragraph" w:customStyle="1" w:styleId="Bulletins">
    <w:name w:val="Bulletins"/>
    <w:basedOn w:val="aa"/>
    <w:link w:val="BulletinsChar"/>
    <w:qFormat/>
    <w:rsid w:val="002C1D86"/>
    <w:pPr>
      <w:numPr>
        <w:numId w:val="1"/>
      </w:numPr>
      <w:spacing w:after="0" w:line="360" w:lineRule="auto"/>
      <w:ind w:left="1066" w:hanging="357"/>
      <w:jc w:val="both"/>
    </w:pPr>
    <w:rPr>
      <w:rFonts w:ascii="Times New Roman" w:hAnsi="Times New Roman" w:cs="Times New Roman"/>
      <w:sz w:val="28"/>
      <w:szCs w:val="28"/>
      <w:lang w:val="uk-UA"/>
    </w:rPr>
  </w:style>
  <w:style w:type="character" w:customStyle="1" w:styleId="ab">
    <w:name w:val="Абзац списку Знак"/>
    <w:basedOn w:val="a0"/>
    <w:link w:val="aa"/>
    <w:uiPriority w:val="34"/>
    <w:rsid w:val="002C1D86"/>
    <w:rPr>
      <w:kern w:val="0"/>
      <w:lang w:val="ru-RU"/>
      <w14:ligatures w14:val="none"/>
    </w:rPr>
  </w:style>
  <w:style w:type="character" w:customStyle="1" w:styleId="BulletinsChar">
    <w:name w:val="Bulletins Char"/>
    <w:basedOn w:val="ab"/>
    <w:link w:val="Bulletins"/>
    <w:rsid w:val="002C1D86"/>
    <w:rPr>
      <w:rFonts w:ascii="Times New Roman" w:hAnsi="Times New Roman" w:cs="Times New Roman"/>
      <w:kern w:val="0"/>
      <w:sz w:val="28"/>
      <w:szCs w:val="28"/>
      <w:lang w:val="uk-UA"/>
      <w14:ligatures w14:val="none"/>
    </w:rPr>
  </w:style>
  <w:style w:type="paragraph" w:customStyle="1" w:styleId="Ordered">
    <w:name w:val="Ordered"/>
    <w:basedOn w:val="a"/>
    <w:link w:val="OrderedChar"/>
    <w:qFormat/>
    <w:rsid w:val="001700F8"/>
    <w:pPr>
      <w:numPr>
        <w:numId w:val="4"/>
      </w:numPr>
      <w:contextualSpacing/>
    </w:pPr>
    <w:rPr>
      <w:rFonts w:eastAsia="Calibri" w:cs="Times New Roman"/>
      <w:szCs w:val="28"/>
    </w:rPr>
  </w:style>
  <w:style w:type="character" w:customStyle="1" w:styleId="OrderedChar">
    <w:name w:val="Ordered Char"/>
    <w:basedOn w:val="a0"/>
    <w:link w:val="Ordered"/>
    <w:rsid w:val="001700F8"/>
    <w:rPr>
      <w:rFonts w:ascii="Times New Roman" w:eastAsia="Calibri" w:hAnsi="Times New Roman" w:cs="Times New Roman"/>
      <w:kern w:val="0"/>
      <w:sz w:val="28"/>
      <w:szCs w:val="28"/>
      <w:lang w:val="uk-UA"/>
      <w14:ligatures w14:val="none"/>
    </w:rPr>
  </w:style>
  <w:style w:type="paragraph" w:customStyle="1" w:styleId="Ordered2">
    <w:name w:val="Ordered 2"/>
    <w:basedOn w:val="a"/>
    <w:link w:val="Ordered2Char"/>
    <w:qFormat/>
    <w:rsid w:val="006770ED"/>
    <w:pPr>
      <w:numPr>
        <w:numId w:val="2"/>
      </w:numPr>
      <w:autoSpaceDE w:val="0"/>
      <w:autoSpaceDN w:val="0"/>
      <w:ind w:hanging="357"/>
      <w:contextualSpacing/>
    </w:pPr>
    <w:rPr>
      <w:rFonts w:eastAsia="Calibri" w:cs="Times New Roman"/>
      <w:szCs w:val="28"/>
    </w:rPr>
  </w:style>
  <w:style w:type="character" w:customStyle="1" w:styleId="Ordered2Char">
    <w:name w:val="Ordered 2 Char"/>
    <w:basedOn w:val="a0"/>
    <w:link w:val="Ordered2"/>
    <w:rsid w:val="006770ED"/>
    <w:rPr>
      <w:rFonts w:ascii="Times New Roman" w:eastAsia="Calibri" w:hAnsi="Times New Roman" w:cs="Times New Roman"/>
      <w:kern w:val="0"/>
      <w:sz w:val="28"/>
      <w:szCs w:val="28"/>
      <w:lang w:val="uk-UA"/>
      <w14:ligatures w14:val="none"/>
    </w:rPr>
  </w:style>
  <w:style w:type="paragraph" w:customStyle="1" w:styleId="Heading11">
    <w:name w:val="Heading 1.1"/>
    <w:basedOn w:val="1"/>
    <w:next w:val="a"/>
    <w:link w:val="Heading11Char"/>
    <w:autoRedefine/>
    <w:qFormat/>
    <w:rsid w:val="00E44135"/>
    <w:pPr>
      <w:spacing w:after="240"/>
    </w:pPr>
    <w:rPr>
      <w:lang w:val="uk-UA" w:eastAsia="uk-UA"/>
    </w:rPr>
  </w:style>
  <w:style w:type="character" w:customStyle="1" w:styleId="Heading11Char">
    <w:name w:val="Heading 1.1 Char"/>
    <w:basedOn w:val="10"/>
    <w:link w:val="Heading11"/>
    <w:rsid w:val="00E44135"/>
    <w:rPr>
      <w:rFonts w:ascii="Times New Roman" w:eastAsiaTheme="majorEastAsia" w:hAnsi="Times New Roman" w:cstheme="majorBidi"/>
      <w:b/>
      <w:caps/>
      <w:kern w:val="0"/>
      <w:sz w:val="28"/>
      <w:szCs w:val="32"/>
      <w:lang w:val="uk-UA" w:eastAsia="uk-UA"/>
      <w14:ligatures w14:val="none"/>
    </w:rPr>
  </w:style>
  <w:style w:type="paragraph" w:customStyle="1" w:styleId="Code">
    <w:name w:val="Code"/>
    <w:basedOn w:val="a"/>
    <w:next w:val="a"/>
    <w:link w:val="CodeChar"/>
    <w:qFormat/>
    <w:rsid w:val="00A3609E"/>
    <w:pPr>
      <w:spacing w:line="240" w:lineRule="auto"/>
    </w:pPr>
    <w:rPr>
      <w:rFonts w:ascii="Courier New" w:hAnsi="Courier New" w:cs="Courier New"/>
      <w:b/>
      <w:sz w:val="22"/>
    </w:rPr>
  </w:style>
  <w:style w:type="character" w:customStyle="1" w:styleId="CodeChar">
    <w:name w:val="Code Char"/>
    <w:basedOn w:val="a0"/>
    <w:link w:val="Code"/>
    <w:rsid w:val="00A3609E"/>
    <w:rPr>
      <w:rFonts w:ascii="Courier New" w:hAnsi="Courier New" w:cs="Courier New"/>
      <w:b/>
      <w:noProof/>
      <w:kern w:val="0"/>
      <w:lang w:val="uk-UA"/>
      <w14:ligatures w14:val="none"/>
    </w:rPr>
  </w:style>
  <w:style w:type="table" w:styleId="ac">
    <w:name w:val="Table Grid"/>
    <w:basedOn w:val="a1"/>
    <w:uiPriority w:val="39"/>
    <w:rsid w:val="009D5854"/>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1"/>
    <w:next w:val="ac"/>
    <w:uiPriority w:val="39"/>
    <w:rsid w:val="009D5854"/>
    <w:pPr>
      <w:spacing w:after="0" w:line="240" w:lineRule="auto"/>
      <w:ind w:firstLine="709"/>
      <w:jc w:val="both"/>
    </w:pPr>
    <w:rPr>
      <w:rFonts w:ascii="Times New Roman" w:eastAsia="Times New Roman" w:hAnsi="Times New Roman" w:cs="Times New Roman"/>
      <w:kern w:val="0"/>
      <w:sz w:val="28"/>
      <w:szCs w:val="28"/>
      <w:lang w:val="uk-U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Char"/>
    <w:autoRedefine/>
    <w:qFormat/>
    <w:rsid w:val="008B15ED"/>
    <w:pPr>
      <w:widowControl/>
      <w:suppressAutoHyphens/>
      <w:spacing w:line="240" w:lineRule="auto"/>
      <w:ind w:firstLine="0"/>
      <w:contextualSpacing/>
      <w:jc w:val="left"/>
    </w:pPr>
    <w:rPr>
      <w:rFonts w:eastAsia="Calibri" w:cs="Times New Roman"/>
      <w:sz w:val="24"/>
      <w:szCs w:val="20"/>
    </w:rPr>
  </w:style>
  <w:style w:type="character" w:customStyle="1" w:styleId="TableChar">
    <w:name w:val="Table Char"/>
    <w:basedOn w:val="a0"/>
    <w:link w:val="Table"/>
    <w:rsid w:val="008B15ED"/>
    <w:rPr>
      <w:rFonts w:ascii="Times New Roman" w:eastAsia="Calibri" w:hAnsi="Times New Roman" w:cs="Times New Roman"/>
      <w:kern w:val="0"/>
      <w:sz w:val="24"/>
      <w:szCs w:val="20"/>
      <w:lang w:val="uk-UA"/>
      <w14:ligatures w14:val="none"/>
    </w:rPr>
  </w:style>
  <w:style w:type="paragraph" w:customStyle="1" w:styleId="Addition">
    <w:name w:val="Addition"/>
    <w:basedOn w:val="a"/>
    <w:link w:val="AdditionChar"/>
    <w:qFormat/>
    <w:rsid w:val="00E44ABC"/>
    <w:pPr>
      <w:pageBreakBefore/>
      <w:ind w:firstLine="0"/>
      <w:jc w:val="center"/>
      <w:outlineLvl w:val="0"/>
    </w:pPr>
    <w:rPr>
      <w:rFonts w:eastAsia="Calibri" w:cs="Times New Roman"/>
      <w:bCs/>
      <w:caps/>
      <w:szCs w:val="28"/>
      <w:lang w:eastAsia="ru-RU"/>
    </w:rPr>
  </w:style>
  <w:style w:type="character" w:customStyle="1" w:styleId="AdditionChar">
    <w:name w:val="Addition Char"/>
    <w:basedOn w:val="a0"/>
    <w:link w:val="Addition"/>
    <w:rsid w:val="00E44ABC"/>
    <w:rPr>
      <w:rFonts w:ascii="Times New Roman" w:eastAsia="Calibri" w:hAnsi="Times New Roman" w:cs="Times New Roman"/>
      <w:bCs/>
      <w:caps/>
      <w:kern w:val="0"/>
      <w:sz w:val="28"/>
      <w:szCs w:val="28"/>
      <w:lang w:val="uk-UA" w:eastAsia="ru-RU"/>
      <w14:ligatures w14:val="none"/>
    </w:rPr>
  </w:style>
  <w:style w:type="paragraph" w:customStyle="1" w:styleId="AdditionTitle">
    <w:name w:val="Addition Title"/>
    <w:basedOn w:val="20"/>
    <w:link w:val="AdditionTitleChar"/>
    <w:qFormat/>
    <w:rsid w:val="00E44ABC"/>
    <w:pPr>
      <w:ind w:firstLine="0"/>
      <w:jc w:val="center"/>
      <w:outlineLvl w:val="9"/>
    </w:pPr>
    <w:rPr>
      <w:rFonts w:eastAsia="Calibri"/>
      <w:lang w:val="uk-UA"/>
    </w:rPr>
  </w:style>
  <w:style w:type="character" w:customStyle="1" w:styleId="AdditionTitleChar">
    <w:name w:val="Addition Title Char"/>
    <w:basedOn w:val="21"/>
    <w:link w:val="AdditionTitle"/>
    <w:rsid w:val="00E44ABC"/>
    <w:rPr>
      <w:rFonts w:ascii="Times New Roman" w:eastAsia="Calibri" w:hAnsi="Times New Roman" w:cstheme="majorBidi"/>
      <w:kern w:val="0"/>
      <w:sz w:val="28"/>
      <w:szCs w:val="26"/>
      <w:lang w:val="uk-UA"/>
    </w:rPr>
  </w:style>
  <w:style w:type="paragraph" w:styleId="31">
    <w:name w:val="toc 3"/>
    <w:basedOn w:val="a"/>
    <w:next w:val="a"/>
    <w:autoRedefine/>
    <w:uiPriority w:val="39"/>
    <w:unhideWhenUsed/>
    <w:rsid w:val="00353F58"/>
    <w:pPr>
      <w:tabs>
        <w:tab w:val="right" w:leader="dot" w:pos="9911"/>
      </w:tabs>
    </w:pPr>
  </w:style>
  <w:style w:type="character" w:styleId="ad">
    <w:name w:val="Unresolved Mention"/>
    <w:basedOn w:val="a0"/>
    <w:uiPriority w:val="99"/>
    <w:semiHidden/>
    <w:unhideWhenUsed/>
    <w:rsid w:val="00D377FD"/>
    <w:rPr>
      <w:color w:val="605E5C"/>
      <w:shd w:val="clear" w:color="auto" w:fill="E1DFDD"/>
    </w:rPr>
  </w:style>
  <w:style w:type="paragraph" w:styleId="ae">
    <w:name w:val="Normal (Web)"/>
    <w:basedOn w:val="a"/>
    <w:uiPriority w:val="99"/>
    <w:semiHidden/>
    <w:unhideWhenUsed/>
    <w:rsid w:val="00901AA0"/>
    <w:rPr>
      <w:rFonts w:cs="Times New Roman"/>
      <w:sz w:val="24"/>
      <w:szCs w:val="24"/>
    </w:rPr>
  </w:style>
  <w:style w:type="character" w:styleId="af">
    <w:name w:val="FollowedHyperlink"/>
    <w:basedOn w:val="a0"/>
    <w:uiPriority w:val="99"/>
    <w:semiHidden/>
    <w:unhideWhenUsed/>
    <w:rsid w:val="008E0F6B"/>
    <w:rPr>
      <w:color w:val="954F72" w:themeColor="followedHyperlink"/>
      <w:u w:val="single"/>
    </w:rPr>
  </w:style>
  <w:style w:type="paragraph" w:styleId="af0">
    <w:name w:val="TOC Heading"/>
    <w:basedOn w:val="1"/>
    <w:next w:val="a"/>
    <w:uiPriority w:val="39"/>
    <w:unhideWhenUsed/>
    <w:qFormat/>
    <w:rsid w:val="005059F6"/>
    <w:pPr>
      <w:keepNext/>
      <w:keepLines/>
      <w:pageBreakBefore w:val="0"/>
      <w:widowControl/>
      <w:spacing w:before="240" w:line="259" w:lineRule="auto"/>
      <w:jc w:val="left"/>
      <w:outlineLvl w:val="9"/>
    </w:pPr>
    <w:rPr>
      <w:rFonts w:asciiTheme="majorHAnsi" w:hAnsiTheme="majorHAnsi"/>
      <w:b w:val="0"/>
      <w:caps w:val="0"/>
      <w:color w:val="2F5496" w:themeColor="accent1" w:themeShade="BF"/>
      <w:sz w:val="32"/>
      <w:lang w:val="uk-UA" w:eastAsia="uk-UA"/>
    </w:rPr>
  </w:style>
  <w:style w:type="character" w:customStyle="1" w:styleId="5Char">
    <w:name w:val="Стиль5 Char"/>
    <w:link w:val="5"/>
    <w:locked/>
    <w:rsid w:val="009B0C16"/>
    <w:rPr>
      <w:rFonts w:ascii="Times New Roman" w:eastAsia="Times New Roman" w:hAnsi="Times New Roman" w:cs="Times New Roman"/>
      <w:sz w:val="26"/>
      <w:szCs w:val="20"/>
      <w:lang w:eastAsia="ru-RU"/>
    </w:rPr>
  </w:style>
  <w:style w:type="paragraph" w:customStyle="1" w:styleId="5">
    <w:name w:val="Стиль5"/>
    <w:basedOn w:val="a"/>
    <w:link w:val="5Char"/>
    <w:rsid w:val="009B0C16"/>
    <w:pPr>
      <w:widowControl/>
      <w:spacing w:line="240" w:lineRule="auto"/>
      <w:ind w:firstLine="720"/>
      <w:jc w:val="left"/>
    </w:pPr>
    <w:rPr>
      <w:rFonts w:eastAsia="Times New Roman" w:cs="Times New Roman"/>
      <w:kern w:val="2"/>
      <w:sz w:val="26"/>
      <w:szCs w:val="20"/>
      <w:lang w:eastAsia="ru-RU"/>
      <w14:ligatures w14:val="standardContextual"/>
    </w:rPr>
  </w:style>
  <w:style w:type="paragraph" w:customStyle="1" w:styleId="2">
    <w:name w:val="Стиль2"/>
    <w:basedOn w:val="af1"/>
    <w:rsid w:val="009B0C16"/>
    <w:pPr>
      <w:widowControl/>
      <w:numPr>
        <w:numId w:val="17"/>
      </w:numPr>
      <w:tabs>
        <w:tab w:val="clear" w:pos="360"/>
      </w:tabs>
      <w:spacing w:line="360" w:lineRule="auto"/>
      <w:ind w:left="0" w:firstLine="0"/>
    </w:pPr>
    <w:rPr>
      <w:rFonts w:ascii="Courier New" w:eastAsia="Times New Roman" w:hAnsi="Courier New" w:cs="Times New Roman"/>
      <w:sz w:val="24"/>
      <w:szCs w:val="20"/>
      <w:lang w:val="ru-RU" w:eastAsia="ru-RU"/>
    </w:rPr>
  </w:style>
  <w:style w:type="paragraph" w:styleId="af1">
    <w:name w:val="Plain Text"/>
    <w:basedOn w:val="a"/>
    <w:link w:val="af2"/>
    <w:uiPriority w:val="99"/>
    <w:semiHidden/>
    <w:unhideWhenUsed/>
    <w:rsid w:val="009B0C16"/>
    <w:pPr>
      <w:spacing w:line="240" w:lineRule="auto"/>
    </w:pPr>
    <w:rPr>
      <w:rFonts w:ascii="Consolas" w:hAnsi="Consolas"/>
      <w:sz w:val="21"/>
      <w:szCs w:val="21"/>
    </w:rPr>
  </w:style>
  <w:style w:type="character" w:customStyle="1" w:styleId="af2">
    <w:name w:val="Текст Знак"/>
    <w:basedOn w:val="a0"/>
    <w:link w:val="af1"/>
    <w:uiPriority w:val="99"/>
    <w:semiHidden/>
    <w:rsid w:val="009B0C16"/>
    <w:rPr>
      <w:rFonts w:ascii="Consolas" w:hAnsi="Consolas"/>
      <w:kern w:val="0"/>
      <w:sz w:val="21"/>
      <w:szCs w:val="21"/>
      <w14:ligatures w14:val="none"/>
    </w:rPr>
  </w:style>
  <w:style w:type="paragraph" w:customStyle="1" w:styleId="af3">
    <w:name w:val="Абзац"/>
    <w:basedOn w:val="a"/>
    <w:link w:val="af4"/>
    <w:qFormat/>
    <w:rsid w:val="009B0C16"/>
    <w:pPr>
      <w:widowControl/>
    </w:pPr>
    <w:rPr>
      <w:rFonts w:eastAsia="Calibri" w:cs="Times New Roman"/>
      <w:szCs w:val="20"/>
    </w:rPr>
  </w:style>
  <w:style w:type="character" w:customStyle="1" w:styleId="af4">
    <w:name w:val="Абзац Знак"/>
    <w:basedOn w:val="a0"/>
    <w:link w:val="af3"/>
    <w:rsid w:val="009B0C16"/>
    <w:rPr>
      <w:rFonts w:ascii="Times New Roman" w:eastAsia="Calibri" w:hAnsi="Times New Roman" w:cs="Times New Roman"/>
      <w:kern w:val="0"/>
      <w:sz w:val="28"/>
      <w:szCs w:val="20"/>
      <w:lang w:val="uk-UA"/>
      <w14:ligatures w14:val="none"/>
    </w:rPr>
  </w:style>
  <w:style w:type="character" w:styleId="af5">
    <w:name w:val="Placeholder Text"/>
    <w:basedOn w:val="a0"/>
    <w:uiPriority w:val="99"/>
    <w:semiHidden/>
    <w:rsid w:val="009B0C16"/>
    <w:rPr>
      <w:color w:val="666666"/>
    </w:rPr>
  </w:style>
  <w:style w:type="character" w:customStyle="1" w:styleId="relative">
    <w:name w:val="relative"/>
    <w:basedOn w:val="a0"/>
    <w:rsid w:val="009B0C16"/>
  </w:style>
  <w:style w:type="table" w:customStyle="1" w:styleId="af6">
    <w:name w:val="Таблиця"/>
    <w:basedOn w:val="a1"/>
    <w:uiPriority w:val="99"/>
    <w:rsid w:val="009B0C16"/>
    <w:pPr>
      <w:spacing w:after="0" w:line="312" w:lineRule="auto"/>
      <w:jc w:val="center"/>
    </w:pPr>
    <w:rPr>
      <w:rFonts w:ascii="Times New Roman" w:hAnsi="Times New Roman"/>
      <w:sz w:val="28"/>
      <w:szCs w:val="24"/>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Стиль1"/>
    <w:basedOn w:val="a"/>
    <w:link w:val="14"/>
    <w:rsid w:val="009B0C16"/>
    <w:pPr>
      <w:widowControl/>
    </w:pPr>
    <w:rPr>
      <w:rFonts w:cs="Times New Roman"/>
      <w:b/>
      <w:bCs/>
      <w:szCs w:val="28"/>
    </w:rPr>
  </w:style>
  <w:style w:type="character" w:customStyle="1" w:styleId="14">
    <w:name w:val="Стиль1 Знак"/>
    <w:basedOn w:val="a0"/>
    <w:link w:val="13"/>
    <w:rsid w:val="009B0C16"/>
    <w:rPr>
      <w:rFonts w:ascii="Times New Roman" w:hAnsi="Times New Roman" w:cs="Times New Roman"/>
      <w:b/>
      <w:bCs/>
      <w:kern w:val="0"/>
      <w:sz w:val="28"/>
      <w:szCs w:val="28"/>
      <w:lang w:val="uk-UA"/>
      <w14:ligatures w14:val="none"/>
    </w:rPr>
  </w:style>
  <w:style w:type="paragraph" w:customStyle="1" w:styleId="23">
    <w:name w:val="Таблиця2"/>
    <w:basedOn w:val="a"/>
    <w:link w:val="24"/>
    <w:rsid w:val="009B0C16"/>
    <w:pPr>
      <w:widowControl/>
    </w:pPr>
    <w:rPr>
      <w:rFonts w:cs="Times New Roman"/>
      <w:b/>
      <w:bCs/>
      <w:szCs w:val="28"/>
    </w:rPr>
  </w:style>
  <w:style w:type="character" w:customStyle="1" w:styleId="24">
    <w:name w:val="Таблиця2 Знак"/>
    <w:basedOn w:val="a0"/>
    <w:link w:val="23"/>
    <w:rsid w:val="009B0C16"/>
    <w:rPr>
      <w:rFonts w:ascii="Times New Roman" w:hAnsi="Times New Roman" w:cs="Times New Roman"/>
      <w:b/>
      <w:bCs/>
      <w:kern w:val="0"/>
      <w:sz w:val="28"/>
      <w:szCs w:val="28"/>
      <w:lang w:val="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ma\Desktop\&#1059;&#1085;&#1110;&#1074;&#1077;&#1088;%20&#1084;&#1072;&#1075;&#1110;&#1089;&#1090;&#1088;&#1072;&#1090;&#1091;&#1088;&#1072;\IV%20&#1089;&#1077;&#1084;&#1077;&#1089;&#1090;&#1088;\&#1079;&#1074;&#1110;&#1090;_&#1087;&#1088;&#1072;&#1082;&#1090;&#1080;&#1082;&#107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56F86-7D84-4BA7-9F41-8E74AD181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звіт_практика.dotx</Template>
  <TotalTime>235</TotalTime>
  <Pages>11</Pages>
  <Words>8750</Words>
  <Characters>4988</Characters>
  <Application>Microsoft Office Word</Application>
  <DocSecurity>0</DocSecurity>
  <Lines>41</Lines>
  <Paragraphs>27</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Fima</dc:creator>
  <cp:keywords/>
  <dc:description/>
  <cp:lastModifiedBy>Юхим Кащенко</cp:lastModifiedBy>
  <cp:revision>8</cp:revision>
  <cp:lastPrinted>2026-04-03T15:51:00Z</cp:lastPrinted>
  <dcterms:created xsi:type="dcterms:W3CDTF">2026-05-11T15:04:00Z</dcterms:created>
  <dcterms:modified xsi:type="dcterms:W3CDTF">2026-05-17T12:45:00Z</dcterms:modified>
</cp:coreProperties>
</file>