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32BAB" w14:textId="566354B2" w:rsidR="00D06E59" w:rsidRDefault="00D06E59" w:rsidP="00D06E59">
      <w:pPr>
        <w:rPr>
          <w:b/>
          <w:bCs/>
        </w:rPr>
      </w:pPr>
      <w:r w:rsidRPr="00D06E59">
        <w:rPr>
          <w:b/>
          <w:bCs/>
        </w:rPr>
        <w:t xml:space="preserve">Lab </w:t>
      </w:r>
      <w:r w:rsidR="00145D57">
        <w:rPr>
          <w:b/>
          <w:bCs/>
        </w:rPr>
        <w:t>1</w:t>
      </w:r>
      <w:r w:rsidR="003822D1">
        <w:rPr>
          <w:b/>
          <w:bCs/>
        </w:rPr>
        <w:t>1</w:t>
      </w:r>
      <w:r w:rsidRPr="00D06E59">
        <w:rPr>
          <w:b/>
          <w:bCs/>
        </w:rPr>
        <w:t xml:space="preserve">: </w:t>
      </w:r>
      <w:r w:rsidR="001D040A">
        <w:rPr>
          <w:b/>
          <w:bCs/>
        </w:rPr>
        <w:t xml:space="preserve">Azure </w:t>
      </w:r>
      <w:r w:rsidR="003822D1">
        <w:rPr>
          <w:b/>
          <w:bCs/>
        </w:rPr>
        <w:t>Role Assignments</w:t>
      </w:r>
    </w:p>
    <w:p w14:paraId="19E3D0BB" w14:textId="77777777" w:rsidR="003829D6" w:rsidRDefault="003822D1" w:rsidP="003822D1">
      <w:r w:rsidRPr="003822D1">
        <w:t xml:space="preserve">To add a role assignment, </w:t>
      </w:r>
      <w:r w:rsidR="003829D6">
        <w:t xml:space="preserve">go to Subscriptions (choose the subscription) </w:t>
      </w:r>
      <w:r w:rsidR="003829D6">
        <w:sym w:font="Wingdings" w:char="F0E0"/>
      </w:r>
      <w:r w:rsidR="003829D6">
        <w:t xml:space="preserve"> Access Control (IAM).  From there, click on Roles:</w:t>
      </w:r>
    </w:p>
    <w:p w14:paraId="38C37335" w14:textId="6B5E2E74" w:rsidR="003829D6" w:rsidRDefault="003829D6" w:rsidP="003822D1">
      <w:r w:rsidRPr="003829D6">
        <w:drawing>
          <wp:inline distT="0" distB="0" distL="0" distR="0" wp14:anchorId="172910DA" wp14:editId="7524C5D8">
            <wp:extent cx="5943600" cy="2713355"/>
            <wp:effectExtent l="0" t="0" r="0" b="0"/>
            <wp:docPr id="1309654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654481" name=""/>
                    <pic:cNvPicPr/>
                  </pic:nvPicPr>
                  <pic:blipFill>
                    <a:blip r:embed="rId7"/>
                    <a:stretch>
                      <a:fillRect/>
                    </a:stretch>
                  </pic:blipFill>
                  <pic:spPr>
                    <a:xfrm>
                      <a:off x="0" y="0"/>
                      <a:ext cx="5943600" cy="2713355"/>
                    </a:xfrm>
                    <a:prstGeom prst="rect">
                      <a:avLst/>
                    </a:prstGeom>
                  </pic:spPr>
                </pic:pic>
              </a:graphicData>
            </a:graphic>
          </wp:inline>
        </w:drawing>
      </w:r>
    </w:p>
    <w:p w14:paraId="2E25C20B" w14:textId="77777777" w:rsidR="003829D6" w:rsidRDefault="003829D6" w:rsidP="003822D1"/>
    <w:p w14:paraId="6FE1AC64" w14:textId="044B8C26" w:rsidR="003822D1" w:rsidRPr="003822D1" w:rsidRDefault="003822D1" w:rsidP="003822D1">
      <w:r w:rsidRPr="003822D1">
        <w:t>click the </w:t>
      </w:r>
      <w:r w:rsidRPr="003822D1">
        <w:rPr>
          <w:b/>
          <w:bCs/>
        </w:rPr>
        <w:t>Add</w:t>
      </w:r>
      <w:r w:rsidR="003829D6">
        <w:rPr>
          <w:b/>
          <w:bCs/>
        </w:rPr>
        <w:t xml:space="preserve"> Role Assignment</w:t>
      </w:r>
      <w:r w:rsidRPr="003822D1">
        <w:t> button on the top. Follow the three-step wizard to add your role assignment:</w:t>
      </w:r>
    </w:p>
    <w:p w14:paraId="3F9F74DC" w14:textId="77777777" w:rsidR="003822D1" w:rsidRPr="003822D1" w:rsidRDefault="003822D1" w:rsidP="003822D1">
      <w:pPr>
        <w:numPr>
          <w:ilvl w:val="0"/>
          <w:numId w:val="23"/>
        </w:numPr>
      </w:pPr>
      <w:r w:rsidRPr="003822D1">
        <w:t>The first step is to choose a role. For this example, I will choose </w:t>
      </w:r>
      <w:r w:rsidRPr="003822D1">
        <w:rPr>
          <w:b/>
          <w:bCs/>
        </w:rPr>
        <w:t>Reader</w:t>
      </w:r>
      <w:r w:rsidRPr="003822D1">
        <w:t>:</w:t>
      </w:r>
    </w:p>
    <w:p w14:paraId="6352F190" w14:textId="1F5BBCBB" w:rsidR="003822D1" w:rsidRPr="003822D1" w:rsidRDefault="003822D1" w:rsidP="003822D1">
      <w:r w:rsidRPr="003822D1">
        <w:drawing>
          <wp:inline distT="0" distB="0" distL="0" distR="0" wp14:anchorId="75D323E2" wp14:editId="238E2630">
            <wp:extent cx="5943600" cy="3030855"/>
            <wp:effectExtent l="0" t="0" r="0" b="0"/>
            <wp:docPr id="487033154" name="Picture 13" descr="Figure 6.5 – Step 1: Choosing a 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gure 6.5 – Step 1: Choosing a ro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30855"/>
                    </a:xfrm>
                    <a:prstGeom prst="rect">
                      <a:avLst/>
                    </a:prstGeom>
                    <a:noFill/>
                    <a:ln>
                      <a:noFill/>
                    </a:ln>
                  </pic:spPr>
                </pic:pic>
              </a:graphicData>
            </a:graphic>
          </wp:inline>
        </w:drawing>
      </w:r>
    </w:p>
    <w:p w14:paraId="000A12C2" w14:textId="3BB5221B" w:rsidR="003822D1" w:rsidRPr="003822D1" w:rsidRDefault="003822D1" w:rsidP="003822D1">
      <w:r w:rsidRPr="003822D1">
        <w:t>Step 1: Choosing a role</w:t>
      </w:r>
    </w:p>
    <w:p w14:paraId="1D7E501B" w14:textId="77777777" w:rsidR="003822D1" w:rsidRPr="003822D1" w:rsidRDefault="003822D1" w:rsidP="003822D1">
      <w:pPr>
        <w:numPr>
          <w:ilvl w:val="0"/>
          <w:numId w:val="24"/>
        </w:numPr>
      </w:pPr>
      <w:r w:rsidRPr="003822D1">
        <w:lastRenderedPageBreak/>
        <w:t>The second step is to choose members for the selected role. You can add multiple members by clicking the </w:t>
      </w:r>
      <w:r w:rsidRPr="003822D1">
        <w:rPr>
          <w:b/>
          <w:bCs/>
        </w:rPr>
        <w:t>Select </w:t>
      </w:r>
      <w:proofErr w:type="gramStart"/>
      <w:r w:rsidRPr="003822D1">
        <w:rPr>
          <w:b/>
          <w:bCs/>
        </w:rPr>
        <w:t>members</w:t>
      </w:r>
      <w:proofErr w:type="gramEnd"/>
      <w:r w:rsidRPr="003822D1">
        <w:t> button:</w:t>
      </w:r>
    </w:p>
    <w:p w14:paraId="11D3D50F" w14:textId="5C5486D8" w:rsidR="003822D1" w:rsidRPr="003822D1" w:rsidRDefault="003822D1" w:rsidP="003822D1">
      <w:r w:rsidRPr="003822D1">
        <w:drawing>
          <wp:inline distT="0" distB="0" distL="0" distR="0" wp14:anchorId="40148FE9" wp14:editId="432422B6">
            <wp:extent cx="5943600" cy="3937000"/>
            <wp:effectExtent l="0" t="0" r="0" b="6350"/>
            <wp:docPr id="1234511145" name="Picture 12" descr="Figure 6.6 – Step 2: Adding me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gure 6.6 – Step 2: Adding memb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37000"/>
                    </a:xfrm>
                    <a:prstGeom prst="rect">
                      <a:avLst/>
                    </a:prstGeom>
                    <a:noFill/>
                    <a:ln>
                      <a:noFill/>
                    </a:ln>
                  </pic:spPr>
                </pic:pic>
              </a:graphicData>
            </a:graphic>
          </wp:inline>
        </w:drawing>
      </w:r>
    </w:p>
    <w:p w14:paraId="06A158E0" w14:textId="3ADDB963" w:rsidR="003822D1" w:rsidRPr="003822D1" w:rsidRDefault="003822D1" w:rsidP="003822D1">
      <w:r w:rsidRPr="003822D1">
        <w:t>Step 2: Adding members</w:t>
      </w:r>
    </w:p>
    <w:p w14:paraId="76DB343B" w14:textId="77777777" w:rsidR="003822D1" w:rsidRPr="003822D1" w:rsidRDefault="003822D1" w:rsidP="003822D1">
      <w:pPr>
        <w:numPr>
          <w:ilvl w:val="0"/>
          <w:numId w:val="25"/>
        </w:numPr>
      </w:pPr>
      <w:r w:rsidRPr="003822D1">
        <w:t xml:space="preserve">That </w:t>
      </w:r>
      <w:proofErr w:type="gramStart"/>
      <w:r w:rsidRPr="003822D1">
        <w:t>is</w:t>
      </w:r>
      <w:proofErr w:type="gramEnd"/>
      <w:r w:rsidRPr="003822D1">
        <w:t xml:space="preserve"> it! The final step is to review and complete the assignment.</w:t>
      </w:r>
    </w:p>
    <w:p w14:paraId="526FB7BD" w14:textId="77777777" w:rsidR="003822D1" w:rsidRPr="003822D1" w:rsidRDefault="003822D1" w:rsidP="003822D1">
      <w:r w:rsidRPr="003822D1">
        <w:t>If you want to use the command-line tools, here is an example in the CLI:</w:t>
      </w:r>
    </w:p>
    <w:p w14:paraId="22E8B4B0" w14:textId="12329DD5" w:rsidR="003822D1" w:rsidRPr="003822D1" w:rsidRDefault="003822D1" w:rsidP="003822D1">
      <w:pPr>
        <w:pBdr>
          <w:top w:val="single" w:sz="4" w:space="1" w:color="auto"/>
          <w:left w:val="single" w:sz="4" w:space="4" w:color="auto"/>
          <w:bottom w:val="single" w:sz="4" w:space="1" w:color="auto"/>
          <w:right w:val="single" w:sz="4" w:space="4" w:color="auto"/>
        </w:pBdr>
      </w:pPr>
      <w:proofErr w:type="spellStart"/>
      <w:r w:rsidRPr="003822D1">
        <w:rPr>
          <w:b/>
          <w:bCs/>
        </w:rPr>
        <w:t>az</w:t>
      </w:r>
      <w:proofErr w:type="spellEnd"/>
      <w:r w:rsidRPr="003822D1">
        <w:rPr>
          <w:b/>
          <w:bCs/>
        </w:rPr>
        <w:t xml:space="preserve"> role assignment create --role "Reader" --assignee "</w:t>
      </w:r>
      <w:proofErr w:type="spellStart"/>
      <w:r>
        <w:rPr>
          <w:b/>
          <w:bCs/>
        </w:rPr>
        <w:t>socr</w:t>
      </w:r>
      <w:proofErr w:type="spellEnd"/>
      <w:r w:rsidRPr="003822D1">
        <w:rPr>
          <w:b/>
          <w:bCs/>
        </w:rPr>
        <w:t>***@*****.com" --subscription "00000000-0000-0000-0000-000000000000"</w:t>
      </w:r>
    </w:p>
    <w:p w14:paraId="4B125D21" w14:textId="77777777" w:rsidR="003822D1" w:rsidRPr="003822D1" w:rsidRDefault="003822D1" w:rsidP="003822D1">
      <w:r w:rsidRPr="003822D1">
        <w:t>Role assignment documentation</w:t>
      </w:r>
    </w:p>
    <w:p w14:paraId="1A8BA4CA" w14:textId="77777777" w:rsidR="003822D1" w:rsidRPr="003822D1" w:rsidRDefault="003822D1" w:rsidP="003822D1">
      <w:r w:rsidRPr="003822D1">
        <w:t>To view more options to assign roles using the Azure tools, follow the corresponding link to the tool of your choice:</w:t>
      </w:r>
    </w:p>
    <w:p w14:paraId="7A3D9F23" w14:textId="77777777" w:rsidR="003822D1" w:rsidRPr="003822D1" w:rsidRDefault="003822D1" w:rsidP="003822D1">
      <w:r w:rsidRPr="003822D1">
        <w:t>CLI: </w:t>
      </w:r>
      <w:hyperlink r:id="rId10" w:tgtFrame="_blank" w:history="1">
        <w:r w:rsidRPr="003822D1">
          <w:rPr>
            <w:rStyle w:val="Hyperlink"/>
          </w:rPr>
          <w:t>https://learn.microsoft.com/en-us/azure/role-based-access-control/role-assignments-cli</w:t>
        </w:r>
      </w:hyperlink>
    </w:p>
    <w:p w14:paraId="290F060A" w14:textId="77777777" w:rsidR="003822D1" w:rsidRPr="003822D1" w:rsidRDefault="003822D1" w:rsidP="003822D1">
      <w:r w:rsidRPr="003822D1">
        <w:t>PowerShell: </w:t>
      </w:r>
      <w:hyperlink r:id="rId11" w:tgtFrame="_blank" w:history="1">
        <w:r w:rsidRPr="003822D1">
          <w:rPr>
            <w:rStyle w:val="Hyperlink"/>
          </w:rPr>
          <w:t>https://learn.microsoft.com/en-us/azure/role-based-access-control/role-assignments-powershell</w:t>
        </w:r>
      </w:hyperlink>
    </w:p>
    <w:p w14:paraId="40677F15" w14:textId="77777777" w:rsidR="003822D1" w:rsidRPr="003822D1" w:rsidRDefault="003822D1" w:rsidP="003822D1">
      <w:r w:rsidRPr="003822D1">
        <w:t>REST API: </w:t>
      </w:r>
      <w:hyperlink r:id="rId12" w:tgtFrame="_blank" w:history="1">
        <w:r w:rsidRPr="003822D1">
          <w:rPr>
            <w:rStyle w:val="Hyperlink"/>
          </w:rPr>
          <w:t>https://learn.microsoft.com/en-us/azure/role-based-access-control/role-assignments-rest</w:t>
        </w:r>
      </w:hyperlink>
    </w:p>
    <w:p w14:paraId="5D830D1D" w14:textId="77777777" w:rsidR="003822D1" w:rsidRPr="003822D1" w:rsidRDefault="003822D1" w:rsidP="003822D1">
      <w:r w:rsidRPr="003822D1">
        <w:t>ARM templates: </w:t>
      </w:r>
      <w:hyperlink r:id="rId13" w:tgtFrame="_blank" w:history="1">
        <w:r w:rsidRPr="003822D1">
          <w:rPr>
            <w:rStyle w:val="Hyperlink"/>
          </w:rPr>
          <w:t>https://learn.microsoft.com/en-us/azure/role-based-access-control/role-assignments-template</w:t>
        </w:r>
      </w:hyperlink>
    </w:p>
    <w:p w14:paraId="339310B3" w14:textId="671DEFF7" w:rsidR="00145D57" w:rsidRDefault="003822D1" w:rsidP="00D06E59">
      <w:r w:rsidRPr="003822D1">
        <w:lastRenderedPageBreak/>
        <w:t>Adding role assignments is just one part of the story. Let us see how to review our existing assignments and remove them when necessary.</w:t>
      </w:r>
    </w:p>
    <w:p w14:paraId="4703A6B9" w14:textId="77777777" w:rsidR="003829D6" w:rsidRDefault="003829D6" w:rsidP="00D06E59"/>
    <w:p w14:paraId="4BBE9E65" w14:textId="47B015AF" w:rsidR="003829D6" w:rsidRDefault="003829D6" w:rsidP="00D06E59">
      <w:r>
        <w:t>Challenge:</w:t>
      </w:r>
    </w:p>
    <w:p w14:paraId="36F3AE6D" w14:textId="5FA04EC7" w:rsidR="003829D6" w:rsidRDefault="003829D6" w:rsidP="00D06E59">
      <w:r>
        <w:t>Go to Resource Group TTAI2820 and create a custom role and Add Permissions for Machine Learning Services ONLY.</w:t>
      </w:r>
    </w:p>
    <w:p w14:paraId="70AA3738" w14:textId="0AEF4649" w:rsidR="003829D6" w:rsidRDefault="003829D6" w:rsidP="00D06E59">
      <w:r w:rsidRPr="003829D6">
        <w:drawing>
          <wp:inline distT="0" distB="0" distL="0" distR="0" wp14:anchorId="18680AE1" wp14:editId="1E38ACD4">
            <wp:extent cx="5943600" cy="2965450"/>
            <wp:effectExtent l="0" t="0" r="0" b="6350"/>
            <wp:docPr id="2001699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699801" name=""/>
                    <pic:cNvPicPr/>
                  </pic:nvPicPr>
                  <pic:blipFill>
                    <a:blip r:embed="rId14"/>
                    <a:stretch>
                      <a:fillRect/>
                    </a:stretch>
                  </pic:blipFill>
                  <pic:spPr>
                    <a:xfrm>
                      <a:off x="0" y="0"/>
                      <a:ext cx="5943600" cy="2965450"/>
                    </a:xfrm>
                    <a:prstGeom prst="rect">
                      <a:avLst/>
                    </a:prstGeom>
                  </pic:spPr>
                </pic:pic>
              </a:graphicData>
            </a:graphic>
          </wp:inline>
        </w:drawing>
      </w:r>
    </w:p>
    <w:p w14:paraId="2CAF8D28" w14:textId="77777777" w:rsidR="00C55D95" w:rsidRDefault="00C55D95" w:rsidP="00D06E59"/>
    <w:p w14:paraId="3504EE19" w14:textId="1E760DBE" w:rsidR="00C55D95" w:rsidRPr="00C55D95" w:rsidRDefault="00C55D95" w:rsidP="00C55D95">
      <w:r w:rsidRPr="00C55D95">
        <w:t>Viewing and removing role assignments</w:t>
      </w:r>
      <w:r>
        <w:t xml:space="preserve"> </w:t>
      </w:r>
      <w:r w:rsidRPr="00C55D95">
        <w:rPr>
          <w:b/>
          <w:bCs/>
          <w:i/>
          <w:iCs/>
          <w:u w:val="single"/>
        </w:rPr>
        <w:t>*ONLY DO THIS FOR A CUSTOM RULE THAT YOU CREATED</w:t>
      </w:r>
    </w:p>
    <w:p w14:paraId="192EF7B2" w14:textId="77777777" w:rsidR="00C55D95" w:rsidRPr="00C55D95" w:rsidRDefault="00C55D95" w:rsidP="00C55D95">
      <w:r w:rsidRPr="00C55D95">
        <w:t>The process to view and remove role assignments is just as simple. The first step is to visit the resource you want to check the role assignments for and open the </w:t>
      </w:r>
      <w:r w:rsidRPr="00C55D95">
        <w:rPr>
          <w:b/>
          <w:bCs/>
        </w:rPr>
        <w:t>Access control (IAM)</w:t>
      </w:r>
      <w:r w:rsidRPr="00C55D95">
        <w:t> menu. There, on the </w:t>
      </w:r>
      <w:r w:rsidRPr="00C55D95">
        <w:rPr>
          <w:b/>
          <w:bCs/>
        </w:rPr>
        <w:t>Role assignments</w:t>
      </w:r>
      <w:r w:rsidRPr="00C55D95">
        <w:t> tab, you can see existing role assignments, as shown in the following screenshot:</w:t>
      </w:r>
    </w:p>
    <w:p w14:paraId="39E12D7F" w14:textId="500CCA14" w:rsidR="00C55D95" w:rsidRPr="00C55D95" w:rsidRDefault="00C55D95" w:rsidP="00C55D95">
      <w:r w:rsidRPr="00C55D95">
        <w:lastRenderedPageBreak/>
        <w:drawing>
          <wp:inline distT="0" distB="0" distL="0" distR="0" wp14:anchorId="78D24098" wp14:editId="0C8E7435">
            <wp:extent cx="5943600" cy="2487295"/>
            <wp:effectExtent l="0" t="0" r="0" b="8255"/>
            <wp:docPr id="1015875168" name="Picture 14" descr="Figure 6.7 – Removing a role assig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gure 6.7 – Removing a role assign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87295"/>
                    </a:xfrm>
                    <a:prstGeom prst="rect">
                      <a:avLst/>
                    </a:prstGeom>
                    <a:noFill/>
                    <a:ln>
                      <a:noFill/>
                    </a:ln>
                  </pic:spPr>
                </pic:pic>
              </a:graphicData>
            </a:graphic>
          </wp:inline>
        </w:drawing>
      </w:r>
    </w:p>
    <w:p w14:paraId="0E9B4612" w14:textId="21FE3C72" w:rsidR="00C55D95" w:rsidRPr="00C55D95" w:rsidRDefault="00C55D95" w:rsidP="00C55D95">
      <w:r w:rsidRPr="00C55D95">
        <w:t>Removing a role assignment</w:t>
      </w:r>
    </w:p>
    <w:p w14:paraId="75DBC759" w14:textId="77777777" w:rsidR="00C55D95" w:rsidRPr="00C55D95" w:rsidRDefault="00C55D95" w:rsidP="00C55D95">
      <w:r w:rsidRPr="00C55D95">
        <w:t>By clicking on the box on the left of the role assignment in the user list, the </w:t>
      </w:r>
      <w:r w:rsidRPr="00C55D95">
        <w:rPr>
          <w:b/>
          <w:bCs/>
        </w:rPr>
        <w:t>Remove</w:t>
      </w:r>
      <w:r w:rsidRPr="00C55D95">
        <w:t> button on the top is enabled. You can click </w:t>
      </w:r>
      <w:r w:rsidRPr="00C55D95">
        <w:rPr>
          <w:b/>
          <w:bCs/>
        </w:rPr>
        <w:t>Remove</w:t>
      </w:r>
      <w:r w:rsidRPr="00C55D95">
        <w:t> and </w:t>
      </w:r>
      <w:r w:rsidRPr="00C55D95">
        <w:rPr>
          <w:b/>
          <w:bCs/>
        </w:rPr>
        <w:t>Confirm</w:t>
      </w:r>
      <w:r w:rsidRPr="00C55D95">
        <w:t> to remove the assignment.</w:t>
      </w:r>
    </w:p>
    <w:p w14:paraId="0B7BA4FC" w14:textId="77777777" w:rsidR="00C55D95" w:rsidRPr="00C55D95" w:rsidRDefault="00C55D95" w:rsidP="00C55D95">
      <w:r w:rsidRPr="00C55D95">
        <w:t>As with adding an assignment, you can use the command-line tools. Here is an example of removing an assignment using the CLI:</w:t>
      </w:r>
    </w:p>
    <w:p w14:paraId="21751092" w14:textId="5954B706" w:rsidR="00C55D95" w:rsidRPr="00C55D95" w:rsidRDefault="00C55D95" w:rsidP="00C55D95">
      <w:pPr>
        <w:pBdr>
          <w:top w:val="single" w:sz="4" w:space="1" w:color="auto"/>
          <w:left w:val="single" w:sz="4" w:space="4" w:color="auto"/>
          <w:bottom w:val="single" w:sz="4" w:space="1" w:color="auto"/>
          <w:right w:val="single" w:sz="4" w:space="4" w:color="auto"/>
        </w:pBdr>
      </w:pPr>
      <w:proofErr w:type="spellStart"/>
      <w:r w:rsidRPr="00C55D95">
        <w:t>az</w:t>
      </w:r>
      <w:proofErr w:type="spellEnd"/>
      <w:r w:rsidRPr="00C55D95">
        <w:t xml:space="preserve"> role assignment delete --assignee "</w:t>
      </w:r>
      <w:proofErr w:type="spellStart"/>
      <w:r>
        <w:t>socra</w:t>
      </w:r>
      <w:proofErr w:type="spellEnd"/>
      <w:r w:rsidRPr="00C55D95">
        <w:t>***@*****.com" \</w:t>
      </w:r>
    </w:p>
    <w:p w14:paraId="23096D49" w14:textId="77777777" w:rsidR="00C55D95" w:rsidRPr="00C55D95" w:rsidRDefault="00C55D95" w:rsidP="00C55D95">
      <w:pPr>
        <w:pBdr>
          <w:top w:val="single" w:sz="4" w:space="1" w:color="auto"/>
          <w:left w:val="single" w:sz="4" w:space="4" w:color="auto"/>
          <w:bottom w:val="single" w:sz="4" w:space="1" w:color="auto"/>
          <w:right w:val="single" w:sz="4" w:space="4" w:color="auto"/>
        </w:pBdr>
      </w:pPr>
      <w:r w:rsidRPr="00C55D95">
        <w:t>--role "Reader" \</w:t>
      </w:r>
    </w:p>
    <w:p w14:paraId="3BB23E7F" w14:textId="77777777" w:rsidR="00C55D95" w:rsidRPr="00C55D95" w:rsidRDefault="00C55D95" w:rsidP="00C55D95">
      <w:pPr>
        <w:pBdr>
          <w:top w:val="single" w:sz="4" w:space="1" w:color="auto"/>
          <w:left w:val="single" w:sz="4" w:space="4" w:color="auto"/>
          <w:bottom w:val="single" w:sz="4" w:space="1" w:color="auto"/>
          <w:right w:val="single" w:sz="4" w:space="4" w:color="auto"/>
        </w:pBdr>
      </w:pPr>
      <w:r w:rsidRPr="00C55D95">
        <w:t>--subscription "00000000-0000-0000-0000-000000000000"</w:t>
      </w:r>
    </w:p>
    <w:p w14:paraId="668FF9E6" w14:textId="77777777" w:rsidR="00C55D95" w:rsidRPr="00C55D95" w:rsidRDefault="00C55D95" w:rsidP="00C55D95">
      <w:r w:rsidRPr="00C55D95">
        <w:t>Role assignment documentation</w:t>
      </w:r>
    </w:p>
    <w:p w14:paraId="3C72E8A3" w14:textId="77777777" w:rsidR="00C55D95" w:rsidRPr="00C55D95" w:rsidRDefault="00C55D95" w:rsidP="00C55D95">
      <w:r w:rsidRPr="00C55D95">
        <w:t>To view more options to remove role assignments using the Azure tools, follow this link: </w:t>
      </w:r>
      <w:hyperlink r:id="rId16" w:tgtFrame="_blank" w:history="1">
        <w:r w:rsidRPr="00C55D95">
          <w:rPr>
            <w:rStyle w:val="Hyperlink"/>
          </w:rPr>
          <w:t>https://learn.microsoft.com/en-us/azure/role-based-access-control/role-assignments-remove</w:t>
        </w:r>
      </w:hyperlink>
    </w:p>
    <w:p w14:paraId="1F538743" w14:textId="77777777" w:rsidR="00C55D95" w:rsidRPr="00C55D95" w:rsidRDefault="00C55D95" w:rsidP="00C55D95">
      <w:r w:rsidRPr="00C55D95">
        <w:t>Built-in roles are not the only way to assign permissions. Let us review custom roles.</w:t>
      </w:r>
    </w:p>
    <w:p w14:paraId="1D7CE305" w14:textId="77777777" w:rsidR="00C55D95" w:rsidRPr="00145D57" w:rsidRDefault="00C55D95" w:rsidP="00D06E59"/>
    <w:sectPr w:rsidR="00C55D95" w:rsidRPr="00145D57">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5419E5" w14:textId="77777777" w:rsidR="00C761F6" w:rsidRDefault="00C761F6" w:rsidP="00D06E59">
      <w:pPr>
        <w:spacing w:after="0" w:line="240" w:lineRule="auto"/>
      </w:pPr>
      <w:r>
        <w:separator/>
      </w:r>
    </w:p>
  </w:endnote>
  <w:endnote w:type="continuationSeparator" w:id="0">
    <w:p w14:paraId="6D53EA87" w14:textId="77777777" w:rsidR="00C761F6" w:rsidRDefault="00C761F6" w:rsidP="00D06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614941"/>
      <w:docPartObj>
        <w:docPartGallery w:val="Page Numbers (Bottom of Page)"/>
        <w:docPartUnique/>
      </w:docPartObj>
    </w:sdtPr>
    <w:sdtEndPr>
      <w:rPr>
        <w:noProof/>
      </w:rPr>
    </w:sdtEndPr>
    <w:sdtContent>
      <w:p w14:paraId="55410417" w14:textId="0B478F8B" w:rsidR="00D06E59" w:rsidRDefault="00D06E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B99570" w14:textId="77777777" w:rsidR="00D06E59" w:rsidRDefault="00D06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1AB870" w14:textId="77777777" w:rsidR="00C761F6" w:rsidRDefault="00C761F6" w:rsidP="00D06E59">
      <w:pPr>
        <w:spacing w:after="0" w:line="240" w:lineRule="auto"/>
      </w:pPr>
      <w:r>
        <w:separator/>
      </w:r>
    </w:p>
  </w:footnote>
  <w:footnote w:type="continuationSeparator" w:id="0">
    <w:p w14:paraId="54A0893F" w14:textId="77777777" w:rsidR="00C761F6" w:rsidRDefault="00C761F6" w:rsidP="00D06E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7324A"/>
    <w:multiLevelType w:val="multilevel"/>
    <w:tmpl w:val="F9609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143E6"/>
    <w:multiLevelType w:val="multilevel"/>
    <w:tmpl w:val="35AC9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883ACE"/>
    <w:multiLevelType w:val="multilevel"/>
    <w:tmpl w:val="CD2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B22E2E"/>
    <w:multiLevelType w:val="multilevel"/>
    <w:tmpl w:val="B9EE5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B964D6"/>
    <w:multiLevelType w:val="multilevel"/>
    <w:tmpl w:val="88E6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996DF4"/>
    <w:multiLevelType w:val="multilevel"/>
    <w:tmpl w:val="D8E69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621959"/>
    <w:multiLevelType w:val="multilevel"/>
    <w:tmpl w:val="CD2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3E682D"/>
    <w:multiLevelType w:val="multilevel"/>
    <w:tmpl w:val="A8F2E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D37D30"/>
    <w:multiLevelType w:val="multilevel"/>
    <w:tmpl w:val="BA4A1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3902BF"/>
    <w:multiLevelType w:val="multilevel"/>
    <w:tmpl w:val="052CC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D31870"/>
    <w:multiLevelType w:val="multilevel"/>
    <w:tmpl w:val="60565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4811E0"/>
    <w:multiLevelType w:val="multilevel"/>
    <w:tmpl w:val="C6B47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B32C6B"/>
    <w:multiLevelType w:val="multilevel"/>
    <w:tmpl w:val="5F887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B0773D"/>
    <w:multiLevelType w:val="multilevel"/>
    <w:tmpl w:val="3F90F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C1122E"/>
    <w:multiLevelType w:val="multilevel"/>
    <w:tmpl w:val="3092A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D31063"/>
    <w:multiLevelType w:val="multilevel"/>
    <w:tmpl w:val="AA40D1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4A1A4E"/>
    <w:multiLevelType w:val="multilevel"/>
    <w:tmpl w:val="C284E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F51412"/>
    <w:multiLevelType w:val="multilevel"/>
    <w:tmpl w:val="36B41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F40C40"/>
    <w:multiLevelType w:val="multilevel"/>
    <w:tmpl w:val="3092B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766D67"/>
    <w:multiLevelType w:val="multilevel"/>
    <w:tmpl w:val="8E525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4D46BB"/>
    <w:multiLevelType w:val="multilevel"/>
    <w:tmpl w:val="62444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497BA9"/>
    <w:multiLevelType w:val="multilevel"/>
    <w:tmpl w:val="CA4A2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641977"/>
    <w:multiLevelType w:val="multilevel"/>
    <w:tmpl w:val="CD2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6B5575"/>
    <w:multiLevelType w:val="multilevel"/>
    <w:tmpl w:val="592C7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685C38"/>
    <w:multiLevelType w:val="multilevel"/>
    <w:tmpl w:val="28F8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0635162">
    <w:abstractNumId w:val="22"/>
  </w:num>
  <w:num w:numId="2" w16cid:durableId="1486438782">
    <w:abstractNumId w:val="15"/>
  </w:num>
  <w:num w:numId="3" w16cid:durableId="512039821">
    <w:abstractNumId w:val="6"/>
  </w:num>
  <w:num w:numId="4" w16cid:durableId="739988549">
    <w:abstractNumId w:val="2"/>
  </w:num>
  <w:num w:numId="5" w16cid:durableId="553202063">
    <w:abstractNumId w:val="3"/>
  </w:num>
  <w:num w:numId="6" w16cid:durableId="1190879150">
    <w:abstractNumId w:val="12"/>
    <w:lvlOverride w:ilvl="0">
      <w:startOverride w:val="2"/>
    </w:lvlOverride>
  </w:num>
  <w:num w:numId="7" w16cid:durableId="2082634909">
    <w:abstractNumId w:val="9"/>
    <w:lvlOverride w:ilvl="0">
      <w:startOverride w:val="3"/>
    </w:lvlOverride>
  </w:num>
  <w:num w:numId="8" w16cid:durableId="867452246">
    <w:abstractNumId w:val="8"/>
    <w:lvlOverride w:ilvl="0">
      <w:startOverride w:val="4"/>
    </w:lvlOverride>
  </w:num>
  <w:num w:numId="9" w16cid:durableId="745763879">
    <w:abstractNumId w:val="18"/>
    <w:lvlOverride w:ilvl="0">
      <w:startOverride w:val="5"/>
    </w:lvlOverride>
  </w:num>
  <w:num w:numId="10" w16cid:durableId="56167090">
    <w:abstractNumId w:val="7"/>
  </w:num>
  <w:num w:numId="11" w16cid:durableId="1525292675">
    <w:abstractNumId w:val="14"/>
    <w:lvlOverride w:ilvl="0">
      <w:startOverride w:val="2"/>
    </w:lvlOverride>
  </w:num>
  <w:num w:numId="12" w16cid:durableId="246382237">
    <w:abstractNumId w:val="11"/>
    <w:lvlOverride w:ilvl="0">
      <w:startOverride w:val="3"/>
    </w:lvlOverride>
  </w:num>
  <w:num w:numId="13" w16cid:durableId="2025981947">
    <w:abstractNumId w:val="19"/>
  </w:num>
  <w:num w:numId="14" w16cid:durableId="1745370889">
    <w:abstractNumId w:val="1"/>
    <w:lvlOverride w:ilvl="0">
      <w:startOverride w:val="2"/>
    </w:lvlOverride>
  </w:num>
  <w:num w:numId="15" w16cid:durableId="1893999849">
    <w:abstractNumId w:val="16"/>
  </w:num>
  <w:num w:numId="16" w16cid:durableId="1724594130">
    <w:abstractNumId w:val="5"/>
    <w:lvlOverride w:ilvl="0">
      <w:startOverride w:val="2"/>
    </w:lvlOverride>
  </w:num>
  <w:num w:numId="17" w16cid:durableId="1748959390">
    <w:abstractNumId w:val="24"/>
    <w:lvlOverride w:ilvl="0">
      <w:startOverride w:val="3"/>
    </w:lvlOverride>
  </w:num>
  <w:num w:numId="18" w16cid:durableId="2087144446">
    <w:abstractNumId w:val="13"/>
  </w:num>
  <w:num w:numId="19" w16cid:durableId="956448811">
    <w:abstractNumId w:val="4"/>
  </w:num>
  <w:num w:numId="20" w16cid:durableId="1595821093">
    <w:abstractNumId w:val="21"/>
  </w:num>
  <w:num w:numId="21" w16cid:durableId="1112938079">
    <w:abstractNumId w:val="10"/>
  </w:num>
  <w:num w:numId="22" w16cid:durableId="375156806">
    <w:abstractNumId w:val="0"/>
  </w:num>
  <w:num w:numId="23" w16cid:durableId="398599840">
    <w:abstractNumId w:val="20"/>
  </w:num>
  <w:num w:numId="24" w16cid:durableId="2137291183">
    <w:abstractNumId w:val="23"/>
    <w:lvlOverride w:ilvl="0">
      <w:startOverride w:val="2"/>
    </w:lvlOverride>
  </w:num>
  <w:num w:numId="25" w16cid:durableId="372655798">
    <w:abstractNumId w:val="17"/>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E59"/>
    <w:rsid w:val="00145D57"/>
    <w:rsid w:val="001D040A"/>
    <w:rsid w:val="0025567C"/>
    <w:rsid w:val="0028358F"/>
    <w:rsid w:val="003822D1"/>
    <w:rsid w:val="003829D6"/>
    <w:rsid w:val="005668ED"/>
    <w:rsid w:val="00C55D95"/>
    <w:rsid w:val="00C761F6"/>
    <w:rsid w:val="00D06E59"/>
    <w:rsid w:val="00F87203"/>
    <w:rsid w:val="00F93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25F4B"/>
  <w15:chartTrackingRefBased/>
  <w15:docId w15:val="{B2E0C6A6-793D-485D-9551-B5FEEC9E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6E59"/>
    <w:rPr>
      <w:color w:val="0563C1" w:themeColor="hyperlink"/>
      <w:u w:val="single"/>
    </w:rPr>
  </w:style>
  <w:style w:type="character" w:styleId="UnresolvedMention">
    <w:name w:val="Unresolved Mention"/>
    <w:basedOn w:val="DefaultParagraphFont"/>
    <w:uiPriority w:val="99"/>
    <w:semiHidden/>
    <w:unhideWhenUsed/>
    <w:rsid w:val="00D06E59"/>
    <w:rPr>
      <w:color w:val="605E5C"/>
      <w:shd w:val="clear" w:color="auto" w:fill="E1DFDD"/>
    </w:rPr>
  </w:style>
  <w:style w:type="paragraph" w:styleId="Header">
    <w:name w:val="header"/>
    <w:basedOn w:val="Normal"/>
    <w:link w:val="HeaderChar"/>
    <w:uiPriority w:val="99"/>
    <w:unhideWhenUsed/>
    <w:rsid w:val="00D06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E59"/>
  </w:style>
  <w:style w:type="paragraph" w:styleId="Footer">
    <w:name w:val="footer"/>
    <w:basedOn w:val="Normal"/>
    <w:link w:val="FooterChar"/>
    <w:uiPriority w:val="99"/>
    <w:unhideWhenUsed/>
    <w:rsid w:val="00D06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3046">
      <w:bodyDiv w:val="1"/>
      <w:marLeft w:val="0"/>
      <w:marRight w:val="0"/>
      <w:marTop w:val="0"/>
      <w:marBottom w:val="0"/>
      <w:divBdr>
        <w:top w:val="none" w:sz="0" w:space="0" w:color="auto"/>
        <w:left w:val="none" w:sz="0" w:space="0" w:color="auto"/>
        <w:bottom w:val="none" w:sz="0" w:space="0" w:color="auto"/>
        <w:right w:val="none" w:sz="0" w:space="0" w:color="auto"/>
      </w:divBdr>
      <w:divsChild>
        <w:div w:id="134571954">
          <w:marLeft w:val="0"/>
          <w:marRight w:val="0"/>
          <w:marTop w:val="0"/>
          <w:marBottom w:val="0"/>
          <w:divBdr>
            <w:top w:val="none" w:sz="0" w:space="0" w:color="auto"/>
            <w:left w:val="none" w:sz="0" w:space="0" w:color="auto"/>
            <w:bottom w:val="none" w:sz="0" w:space="0" w:color="auto"/>
            <w:right w:val="none" w:sz="0" w:space="0" w:color="auto"/>
          </w:divBdr>
        </w:div>
        <w:div w:id="1478105035">
          <w:marLeft w:val="0"/>
          <w:marRight w:val="0"/>
          <w:marTop w:val="0"/>
          <w:marBottom w:val="0"/>
          <w:divBdr>
            <w:top w:val="none" w:sz="0" w:space="0" w:color="auto"/>
            <w:left w:val="none" w:sz="0" w:space="0" w:color="auto"/>
            <w:bottom w:val="none" w:sz="0" w:space="0" w:color="auto"/>
            <w:right w:val="none" w:sz="0" w:space="0" w:color="auto"/>
          </w:divBdr>
        </w:div>
        <w:div w:id="1606423700">
          <w:marLeft w:val="0"/>
          <w:marRight w:val="0"/>
          <w:marTop w:val="0"/>
          <w:marBottom w:val="0"/>
          <w:divBdr>
            <w:top w:val="none" w:sz="0" w:space="0" w:color="auto"/>
            <w:left w:val="none" w:sz="0" w:space="0" w:color="auto"/>
            <w:bottom w:val="none" w:sz="0" w:space="0" w:color="auto"/>
            <w:right w:val="none" w:sz="0" w:space="0" w:color="auto"/>
          </w:divBdr>
        </w:div>
      </w:divsChild>
    </w:div>
    <w:div w:id="553809162">
      <w:bodyDiv w:val="1"/>
      <w:marLeft w:val="0"/>
      <w:marRight w:val="0"/>
      <w:marTop w:val="0"/>
      <w:marBottom w:val="0"/>
      <w:divBdr>
        <w:top w:val="none" w:sz="0" w:space="0" w:color="auto"/>
        <w:left w:val="none" w:sz="0" w:space="0" w:color="auto"/>
        <w:bottom w:val="none" w:sz="0" w:space="0" w:color="auto"/>
        <w:right w:val="none" w:sz="0" w:space="0" w:color="auto"/>
      </w:divBdr>
      <w:divsChild>
        <w:div w:id="1147550128">
          <w:marLeft w:val="0"/>
          <w:marRight w:val="0"/>
          <w:marTop w:val="0"/>
          <w:marBottom w:val="0"/>
          <w:divBdr>
            <w:top w:val="none" w:sz="0" w:space="0" w:color="auto"/>
            <w:left w:val="none" w:sz="0" w:space="0" w:color="auto"/>
            <w:bottom w:val="none" w:sz="0" w:space="0" w:color="auto"/>
            <w:right w:val="none" w:sz="0" w:space="0" w:color="auto"/>
          </w:divBdr>
        </w:div>
        <w:div w:id="508835154">
          <w:marLeft w:val="0"/>
          <w:marRight w:val="0"/>
          <w:marTop w:val="0"/>
          <w:marBottom w:val="0"/>
          <w:divBdr>
            <w:top w:val="none" w:sz="0" w:space="0" w:color="auto"/>
            <w:left w:val="none" w:sz="0" w:space="0" w:color="auto"/>
            <w:bottom w:val="none" w:sz="0" w:space="0" w:color="auto"/>
            <w:right w:val="none" w:sz="0" w:space="0" w:color="auto"/>
          </w:divBdr>
        </w:div>
      </w:divsChild>
    </w:div>
    <w:div w:id="721445272">
      <w:bodyDiv w:val="1"/>
      <w:marLeft w:val="0"/>
      <w:marRight w:val="0"/>
      <w:marTop w:val="0"/>
      <w:marBottom w:val="0"/>
      <w:divBdr>
        <w:top w:val="none" w:sz="0" w:space="0" w:color="auto"/>
        <w:left w:val="none" w:sz="0" w:space="0" w:color="auto"/>
        <w:bottom w:val="none" w:sz="0" w:space="0" w:color="auto"/>
        <w:right w:val="none" w:sz="0" w:space="0" w:color="auto"/>
      </w:divBdr>
      <w:divsChild>
        <w:div w:id="989485283">
          <w:marLeft w:val="0"/>
          <w:marRight w:val="0"/>
          <w:marTop w:val="0"/>
          <w:marBottom w:val="0"/>
          <w:divBdr>
            <w:top w:val="none" w:sz="0" w:space="0" w:color="auto"/>
            <w:left w:val="none" w:sz="0" w:space="0" w:color="auto"/>
            <w:bottom w:val="none" w:sz="0" w:space="0" w:color="auto"/>
            <w:right w:val="none" w:sz="0" w:space="0" w:color="auto"/>
          </w:divBdr>
        </w:div>
        <w:div w:id="1561284190">
          <w:marLeft w:val="0"/>
          <w:marRight w:val="0"/>
          <w:marTop w:val="0"/>
          <w:marBottom w:val="0"/>
          <w:divBdr>
            <w:top w:val="none" w:sz="0" w:space="0" w:color="auto"/>
            <w:left w:val="none" w:sz="0" w:space="0" w:color="auto"/>
            <w:bottom w:val="none" w:sz="0" w:space="0" w:color="auto"/>
            <w:right w:val="none" w:sz="0" w:space="0" w:color="auto"/>
          </w:divBdr>
        </w:div>
        <w:div w:id="564024999">
          <w:marLeft w:val="0"/>
          <w:marRight w:val="0"/>
          <w:marTop w:val="0"/>
          <w:marBottom w:val="0"/>
          <w:divBdr>
            <w:top w:val="none" w:sz="0" w:space="0" w:color="auto"/>
            <w:left w:val="none" w:sz="0" w:space="0" w:color="auto"/>
            <w:bottom w:val="none" w:sz="0" w:space="0" w:color="auto"/>
            <w:right w:val="none" w:sz="0" w:space="0" w:color="auto"/>
          </w:divBdr>
        </w:div>
        <w:div w:id="1814134423">
          <w:marLeft w:val="0"/>
          <w:marRight w:val="0"/>
          <w:marTop w:val="0"/>
          <w:marBottom w:val="0"/>
          <w:divBdr>
            <w:top w:val="none" w:sz="0" w:space="0" w:color="auto"/>
            <w:left w:val="none" w:sz="0" w:space="0" w:color="auto"/>
            <w:bottom w:val="none" w:sz="0" w:space="0" w:color="auto"/>
            <w:right w:val="none" w:sz="0" w:space="0" w:color="auto"/>
          </w:divBdr>
        </w:div>
        <w:div w:id="332146648">
          <w:marLeft w:val="0"/>
          <w:marRight w:val="0"/>
          <w:marTop w:val="0"/>
          <w:marBottom w:val="0"/>
          <w:divBdr>
            <w:top w:val="none" w:sz="0" w:space="0" w:color="auto"/>
            <w:left w:val="none" w:sz="0" w:space="0" w:color="auto"/>
            <w:bottom w:val="none" w:sz="0" w:space="0" w:color="auto"/>
            <w:right w:val="none" w:sz="0" w:space="0" w:color="auto"/>
          </w:divBdr>
        </w:div>
      </w:divsChild>
    </w:div>
    <w:div w:id="883442058">
      <w:bodyDiv w:val="1"/>
      <w:marLeft w:val="0"/>
      <w:marRight w:val="0"/>
      <w:marTop w:val="0"/>
      <w:marBottom w:val="0"/>
      <w:divBdr>
        <w:top w:val="none" w:sz="0" w:space="0" w:color="auto"/>
        <w:left w:val="none" w:sz="0" w:space="0" w:color="auto"/>
        <w:bottom w:val="none" w:sz="0" w:space="0" w:color="auto"/>
        <w:right w:val="none" w:sz="0" w:space="0" w:color="auto"/>
      </w:divBdr>
    </w:div>
    <w:div w:id="1192524672">
      <w:bodyDiv w:val="1"/>
      <w:marLeft w:val="0"/>
      <w:marRight w:val="0"/>
      <w:marTop w:val="0"/>
      <w:marBottom w:val="0"/>
      <w:divBdr>
        <w:top w:val="none" w:sz="0" w:space="0" w:color="auto"/>
        <w:left w:val="none" w:sz="0" w:space="0" w:color="auto"/>
        <w:bottom w:val="none" w:sz="0" w:space="0" w:color="auto"/>
        <w:right w:val="none" w:sz="0" w:space="0" w:color="auto"/>
      </w:divBdr>
      <w:divsChild>
        <w:div w:id="1597322394">
          <w:marLeft w:val="0"/>
          <w:marRight w:val="0"/>
          <w:marTop w:val="0"/>
          <w:marBottom w:val="0"/>
          <w:divBdr>
            <w:top w:val="none" w:sz="0" w:space="0" w:color="auto"/>
            <w:left w:val="none" w:sz="0" w:space="0" w:color="auto"/>
            <w:bottom w:val="none" w:sz="0" w:space="0" w:color="auto"/>
            <w:right w:val="none" w:sz="0" w:space="0" w:color="auto"/>
          </w:divBdr>
        </w:div>
        <w:div w:id="1858343822">
          <w:marLeft w:val="0"/>
          <w:marRight w:val="0"/>
          <w:marTop w:val="0"/>
          <w:marBottom w:val="0"/>
          <w:divBdr>
            <w:top w:val="none" w:sz="0" w:space="0" w:color="auto"/>
            <w:left w:val="none" w:sz="0" w:space="0" w:color="auto"/>
            <w:bottom w:val="none" w:sz="0" w:space="0" w:color="auto"/>
            <w:right w:val="none" w:sz="0" w:space="0" w:color="auto"/>
          </w:divBdr>
        </w:div>
      </w:divsChild>
    </w:div>
    <w:div w:id="1680817592">
      <w:bodyDiv w:val="1"/>
      <w:marLeft w:val="0"/>
      <w:marRight w:val="0"/>
      <w:marTop w:val="0"/>
      <w:marBottom w:val="0"/>
      <w:divBdr>
        <w:top w:val="none" w:sz="0" w:space="0" w:color="auto"/>
        <w:left w:val="none" w:sz="0" w:space="0" w:color="auto"/>
        <w:bottom w:val="none" w:sz="0" w:space="0" w:color="auto"/>
        <w:right w:val="none" w:sz="0" w:space="0" w:color="auto"/>
      </w:divBdr>
      <w:divsChild>
        <w:div w:id="187452400">
          <w:marLeft w:val="0"/>
          <w:marRight w:val="0"/>
          <w:marTop w:val="0"/>
          <w:marBottom w:val="0"/>
          <w:divBdr>
            <w:top w:val="none" w:sz="0" w:space="0" w:color="auto"/>
            <w:left w:val="none" w:sz="0" w:space="0" w:color="auto"/>
            <w:bottom w:val="none" w:sz="0" w:space="0" w:color="auto"/>
            <w:right w:val="none" w:sz="0" w:space="0" w:color="auto"/>
          </w:divBdr>
        </w:div>
        <w:div w:id="514539856">
          <w:marLeft w:val="0"/>
          <w:marRight w:val="0"/>
          <w:marTop w:val="0"/>
          <w:marBottom w:val="0"/>
          <w:divBdr>
            <w:top w:val="none" w:sz="0" w:space="0" w:color="auto"/>
            <w:left w:val="none" w:sz="0" w:space="0" w:color="auto"/>
            <w:bottom w:val="none" w:sz="0" w:space="0" w:color="auto"/>
            <w:right w:val="none" w:sz="0" w:space="0" w:color="auto"/>
          </w:divBdr>
        </w:div>
        <w:div w:id="1187594446">
          <w:marLeft w:val="0"/>
          <w:marRight w:val="0"/>
          <w:marTop w:val="0"/>
          <w:marBottom w:val="0"/>
          <w:divBdr>
            <w:top w:val="none" w:sz="0" w:space="0" w:color="auto"/>
            <w:left w:val="none" w:sz="0" w:space="0" w:color="auto"/>
            <w:bottom w:val="none" w:sz="0" w:space="0" w:color="auto"/>
            <w:right w:val="none" w:sz="0" w:space="0" w:color="auto"/>
          </w:divBdr>
        </w:div>
        <w:div w:id="1567646956">
          <w:marLeft w:val="0"/>
          <w:marRight w:val="0"/>
          <w:marTop w:val="0"/>
          <w:marBottom w:val="0"/>
          <w:divBdr>
            <w:top w:val="none" w:sz="0" w:space="0" w:color="auto"/>
            <w:left w:val="none" w:sz="0" w:space="0" w:color="auto"/>
            <w:bottom w:val="none" w:sz="0" w:space="0" w:color="auto"/>
            <w:right w:val="none" w:sz="0" w:space="0" w:color="auto"/>
          </w:divBdr>
        </w:div>
      </w:divsChild>
    </w:div>
    <w:div w:id="1913079894">
      <w:bodyDiv w:val="1"/>
      <w:marLeft w:val="0"/>
      <w:marRight w:val="0"/>
      <w:marTop w:val="0"/>
      <w:marBottom w:val="0"/>
      <w:divBdr>
        <w:top w:val="none" w:sz="0" w:space="0" w:color="auto"/>
        <w:left w:val="none" w:sz="0" w:space="0" w:color="auto"/>
        <w:bottom w:val="none" w:sz="0" w:space="0" w:color="auto"/>
        <w:right w:val="none" w:sz="0" w:space="0" w:color="auto"/>
      </w:divBdr>
      <w:divsChild>
        <w:div w:id="14037250">
          <w:marLeft w:val="0"/>
          <w:marRight w:val="0"/>
          <w:marTop w:val="0"/>
          <w:marBottom w:val="0"/>
          <w:divBdr>
            <w:top w:val="single" w:sz="2" w:space="0" w:color="auto"/>
            <w:left w:val="single" w:sz="2" w:space="0" w:color="auto"/>
            <w:bottom w:val="single" w:sz="2" w:space="0" w:color="auto"/>
            <w:right w:val="single" w:sz="2" w:space="0" w:color="auto"/>
          </w:divBdr>
          <w:divsChild>
            <w:div w:id="1858275680">
              <w:marLeft w:val="0"/>
              <w:marRight w:val="0"/>
              <w:marTop w:val="0"/>
              <w:marBottom w:val="0"/>
              <w:divBdr>
                <w:top w:val="single" w:sz="2" w:space="0" w:color="E3E3E3"/>
                <w:left w:val="single" w:sz="2" w:space="0" w:color="E3E3E3"/>
                <w:bottom w:val="single" w:sz="2" w:space="0" w:color="E3E3E3"/>
                <w:right w:val="single" w:sz="2" w:space="0" w:color="E3E3E3"/>
              </w:divBdr>
              <w:divsChild>
                <w:div w:id="433673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3792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9913425">
          <w:marLeft w:val="0"/>
          <w:marRight w:val="0"/>
          <w:marTop w:val="0"/>
          <w:marBottom w:val="0"/>
          <w:divBdr>
            <w:top w:val="single" w:sz="2" w:space="0" w:color="auto"/>
            <w:left w:val="single" w:sz="2" w:space="0" w:color="auto"/>
            <w:bottom w:val="single" w:sz="2" w:space="0" w:color="auto"/>
            <w:right w:val="single" w:sz="2" w:space="0" w:color="auto"/>
          </w:divBdr>
          <w:divsChild>
            <w:div w:id="1445618515">
              <w:marLeft w:val="0"/>
              <w:marRight w:val="0"/>
              <w:marTop w:val="0"/>
              <w:marBottom w:val="0"/>
              <w:divBdr>
                <w:top w:val="single" w:sz="2" w:space="0" w:color="E3E3E3"/>
                <w:left w:val="single" w:sz="2" w:space="0" w:color="E3E3E3"/>
                <w:bottom w:val="single" w:sz="2" w:space="0" w:color="E3E3E3"/>
                <w:right w:val="single" w:sz="2" w:space="0" w:color="E3E3E3"/>
              </w:divBdr>
              <w:divsChild>
                <w:div w:id="1962297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9399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6765673">
          <w:marLeft w:val="0"/>
          <w:marRight w:val="0"/>
          <w:marTop w:val="0"/>
          <w:marBottom w:val="0"/>
          <w:divBdr>
            <w:top w:val="single" w:sz="2" w:space="0" w:color="auto"/>
            <w:left w:val="single" w:sz="2" w:space="0" w:color="auto"/>
            <w:bottom w:val="single" w:sz="2" w:space="0" w:color="auto"/>
            <w:right w:val="single" w:sz="2" w:space="0" w:color="auto"/>
          </w:divBdr>
          <w:divsChild>
            <w:div w:id="1397170977">
              <w:marLeft w:val="0"/>
              <w:marRight w:val="0"/>
              <w:marTop w:val="0"/>
              <w:marBottom w:val="0"/>
              <w:divBdr>
                <w:top w:val="single" w:sz="2" w:space="0" w:color="E3E3E3"/>
                <w:left w:val="single" w:sz="2" w:space="0" w:color="E3E3E3"/>
                <w:bottom w:val="single" w:sz="2" w:space="0" w:color="E3E3E3"/>
                <w:right w:val="single" w:sz="2" w:space="0" w:color="E3E3E3"/>
              </w:divBdr>
              <w:divsChild>
                <w:div w:id="1827088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8345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359967">
          <w:marLeft w:val="0"/>
          <w:marRight w:val="0"/>
          <w:marTop w:val="0"/>
          <w:marBottom w:val="0"/>
          <w:divBdr>
            <w:top w:val="single" w:sz="2" w:space="0" w:color="auto"/>
            <w:left w:val="single" w:sz="2" w:space="0" w:color="auto"/>
            <w:bottom w:val="single" w:sz="2" w:space="0" w:color="auto"/>
            <w:right w:val="single" w:sz="2" w:space="0" w:color="auto"/>
          </w:divBdr>
          <w:divsChild>
            <w:div w:id="190730635">
              <w:marLeft w:val="0"/>
              <w:marRight w:val="0"/>
              <w:marTop w:val="0"/>
              <w:marBottom w:val="0"/>
              <w:divBdr>
                <w:top w:val="single" w:sz="2" w:space="0" w:color="E3E3E3"/>
                <w:left w:val="single" w:sz="2" w:space="0" w:color="E3E3E3"/>
                <w:bottom w:val="single" w:sz="2" w:space="0" w:color="E3E3E3"/>
                <w:right w:val="single" w:sz="2" w:space="0" w:color="E3E3E3"/>
              </w:divBdr>
              <w:divsChild>
                <w:div w:id="2138639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5148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9069519">
      <w:bodyDiv w:val="1"/>
      <w:marLeft w:val="0"/>
      <w:marRight w:val="0"/>
      <w:marTop w:val="0"/>
      <w:marBottom w:val="0"/>
      <w:divBdr>
        <w:top w:val="none" w:sz="0" w:space="0" w:color="auto"/>
        <w:left w:val="none" w:sz="0" w:space="0" w:color="auto"/>
        <w:bottom w:val="none" w:sz="0" w:space="0" w:color="auto"/>
        <w:right w:val="none" w:sz="0" w:space="0" w:color="auto"/>
      </w:divBdr>
      <w:divsChild>
        <w:div w:id="202449919">
          <w:marLeft w:val="0"/>
          <w:marRight w:val="0"/>
          <w:marTop w:val="0"/>
          <w:marBottom w:val="0"/>
          <w:divBdr>
            <w:top w:val="none" w:sz="0" w:space="0" w:color="auto"/>
            <w:left w:val="none" w:sz="0" w:space="0" w:color="auto"/>
            <w:bottom w:val="none" w:sz="0" w:space="0" w:color="auto"/>
            <w:right w:val="none" w:sz="0" w:space="0" w:color="auto"/>
          </w:divBdr>
        </w:div>
        <w:div w:id="784083296">
          <w:marLeft w:val="0"/>
          <w:marRight w:val="0"/>
          <w:marTop w:val="0"/>
          <w:marBottom w:val="0"/>
          <w:divBdr>
            <w:top w:val="none" w:sz="0" w:space="0" w:color="auto"/>
            <w:left w:val="none" w:sz="0" w:space="0" w:color="auto"/>
            <w:bottom w:val="none" w:sz="0" w:space="0" w:color="auto"/>
            <w:right w:val="none" w:sz="0" w:space="0" w:color="auto"/>
          </w:divBdr>
        </w:div>
        <w:div w:id="347297724">
          <w:marLeft w:val="0"/>
          <w:marRight w:val="0"/>
          <w:marTop w:val="0"/>
          <w:marBottom w:val="0"/>
          <w:divBdr>
            <w:top w:val="none" w:sz="0" w:space="0" w:color="auto"/>
            <w:left w:val="none" w:sz="0" w:space="0" w:color="auto"/>
            <w:bottom w:val="none" w:sz="0" w:space="0" w:color="auto"/>
            <w:right w:val="none" w:sz="0" w:space="0" w:color="auto"/>
          </w:divBdr>
          <w:divsChild>
            <w:div w:id="13174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learn.microsoft.com/en-us/azure/role-based-access-control/role-assignments-templat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earn.microsoft.com/en-us/azure/role-based-access-control/role-assignments-res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learn.microsoft.com/en-us/azure/role-based-access-control/role-assignments-remov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n-us/azure/role-based-access-control/role-assignments-powershell" TargetMode="Externa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https://learn.microsoft.com/en-us/azure/role-based-access-control/role-assignments-cli"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Ernesto</dc:creator>
  <cp:keywords/>
  <dc:description/>
  <cp:lastModifiedBy>Lee, Ernesto</cp:lastModifiedBy>
  <cp:revision>3</cp:revision>
  <dcterms:created xsi:type="dcterms:W3CDTF">2024-05-01T13:18:00Z</dcterms:created>
  <dcterms:modified xsi:type="dcterms:W3CDTF">2024-05-01T13:21:00Z</dcterms:modified>
</cp:coreProperties>
</file>