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XX - Containerization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Install Docker from the official Docker site at </w:t>
      </w:r>
      <w:hyperlink r:id="rId6">
        <w:r w:rsidDel="00000000" w:rsidR="00000000" w:rsidRPr="00000000">
          <w:rPr>
            <w:color w:val="ec6611"/>
            <w:sz w:val="21"/>
            <w:szCs w:val="21"/>
            <w:u w:val="single"/>
            <w:shd w:fill="f5f5f5" w:val="clear"/>
            <w:rtl w:val="0"/>
          </w:rPr>
          <w:t xml:space="preserve">https://www.docker.com</w:t>
        </w:r>
      </w:hyperlink>
      <w:r w:rsidDel="00000000" w:rsidR="00000000" w:rsidRPr="00000000">
        <w:rPr>
          <w:color w:val="3c3c3b"/>
          <w:sz w:val="21"/>
          <w:szCs w:val="21"/>
          <w:shd w:fill="f5f5f5" w:val="clear"/>
          <w:rtl w:val="0"/>
        </w:rPr>
        <w:t xml:space="preserve">.</w:t>
      </w:r>
    </w:p>
    <w:p w:rsidR="00000000" w:rsidDel="00000000" w:rsidP="00000000" w:rsidRDefault="00000000" w:rsidRPr="00000000" w14:paraId="00000004">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Follow the </w:t>
      </w:r>
      <w:r w:rsidDel="00000000" w:rsidR="00000000" w:rsidRPr="00000000">
        <w:rPr>
          <w:b w:val="1"/>
          <w:color w:val="3c3c3b"/>
          <w:sz w:val="21"/>
          <w:szCs w:val="21"/>
          <w:shd w:fill="f5f5f5" w:val="clear"/>
          <w:rtl w:val="0"/>
        </w:rPr>
        <w:t xml:space="preserve">Get Started</w:t>
      </w:r>
      <w:r w:rsidDel="00000000" w:rsidR="00000000" w:rsidRPr="00000000">
        <w:rPr>
          <w:color w:val="3c3c3b"/>
          <w:sz w:val="21"/>
          <w:szCs w:val="21"/>
          <w:shd w:fill="f5f5f5" w:val="clear"/>
          <w:rtl w:val="0"/>
        </w:rPr>
        <w:t xml:space="preserve"> link for the download and installation instructions based on the operating system of choice. Once installed, use the following command to verify the installation:</w:t>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–version</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version 1.10.1, build 9e83765</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section, we will take a look at how to dockerize the </w:t>
      </w:r>
      <w:r w:rsidDel="00000000" w:rsidR="00000000" w:rsidRPr="00000000">
        <w:rPr>
          <w:b w:val="1"/>
          <w:color w:val="3c3c3b"/>
          <w:sz w:val="21"/>
          <w:szCs w:val="21"/>
          <w:shd w:fill="f5f5f5" w:val="clear"/>
          <w:rtl w:val="0"/>
        </w:rPr>
        <w:t xml:space="preserve">Search</w:t>
      </w:r>
      <w:r w:rsidDel="00000000" w:rsidR="00000000" w:rsidRPr="00000000">
        <w:rPr>
          <w:color w:val="3c3c3b"/>
          <w:sz w:val="21"/>
          <w:szCs w:val="21"/>
          <w:shd w:fill="f5f5f5" w:val="clear"/>
          <w:rtl w:val="0"/>
        </w:rPr>
        <w:t xml:space="preserve"> (</w:t>
      </w:r>
      <w:r w:rsidDel="00000000" w:rsidR="00000000" w:rsidRPr="00000000">
        <w:rPr>
          <w:rFonts w:ascii="Courier New" w:cs="Courier New" w:eastAsia="Courier New" w:hAnsi="Courier New"/>
          <w:color w:val="c7254e"/>
          <w:shd w:fill="f9f2f4" w:val="clear"/>
          <w:rtl w:val="0"/>
        </w:rPr>
        <w:t xml:space="preserve">chapter8.search</w:t>
      </w:r>
      <w:r w:rsidDel="00000000" w:rsidR="00000000" w:rsidRPr="00000000">
        <w:rPr>
          <w:color w:val="3c3c3b"/>
          <w:sz w:val="21"/>
          <w:szCs w:val="21"/>
          <w:shd w:fill="f5f5f5" w:val="clear"/>
          <w:rtl w:val="0"/>
        </w:rPr>
        <w:t xml:space="preserve">) microservice, the </w:t>
      </w:r>
      <w:r w:rsidDel="00000000" w:rsidR="00000000" w:rsidRPr="00000000">
        <w:rPr>
          <w:b w:val="1"/>
          <w:color w:val="3c3c3b"/>
          <w:sz w:val="21"/>
          <w:szCs w:val="21"/>
          <w:shd w:fill="f5f5f5" w:val="clear"/>
          <w:rtl w:val="0"/>
        </w:rPr>
        <w:t xml:space="preserve">Search API Gateway</w:t>
      </w:r>
      <w:r w:rsidDel="00000000" w:rsidR="00000000" w:rsidRPr="00000000">
        <w:rPr>
          <w:color w:val="3c3c3b"/>
          <w:sz w:val="21"/>
          <w:szCs w:val="21"/>
          <w:shd w:fill="f5f5f5" w:val="clear"/>
          <w:rtl w:val="0"/>
        </w:rPr>
        <w:t xml:space="preserve"> (</w:t>
      </w:r>
      <w:r w:rsidDel="00000000" w:rsidR="00000000" w:rsidRPr="00000000">
        <w:rPr>
          <w:rFonts w:ascii="Courier New" w:cs="Courier New" w:eastAsia="Courier New" w:hAnsi="Courier New"/>
          <w:color w:val="c7254e"/>
          <w:shd w:fill="f9f2f4" w:val="clear"/>
          <w:rtl w:val="0"/>
        </w:rPr>
        <w:t xml:space="preserve">chapter8.search-apigateway</w:t>
      </w:r>
      <w:r w:rsidDel="00000000" w:rsidR="00000000" w:rsidRPr="00000000">
        <w:rPr>
          <w:color w:val="3c3c3b"/>
          <w:sz w:val="21"/>
          <w:szCs w:val="21"/>
          <w:shd w:fill="f5f5f5" w:val="clear"/>
          <w:rtl w:val="0"/>
        </w:rPr>
        <w:t xml:space="preserve">) microservice, and the </w:t>
      </w:r>
      <w:r w:rsidDel="00000000" w:rsidR="00000000" w:rsidRPr="00000000">
        <w:rPr>
          <w:b w:val="1"/>
          <w:color w:val="3c3c3b"/>
          <w:sz w:val="21"/>
          <w:szCs w:val="21"/>
          <w:shd w:fill="f5f5f5" w:val="clear"/>
          <w:rtl w:val="0"/>
        </w:rPr>
        <w:t xml:space="preserve">Website</w:t>
      </w:r>
      <w:r w:rsidDel="00000000" w:rsidR="00000000" w:rsidRPr="00000000">
        <w:rPr>
          <w:color w:val="3c3c3b"/>
          <w:sz w:val="21"/>
          <w:szCs w:val="21"/>
          <w:shd w:fill="f5f5f5" w:val="clear"/>
          <w:rtl w:val="0"/>
        </w:rPr>
        <w:t xml:space="preserve">(</w:t>
      </w:r>
      <w:r w:rsidDel="00000000" w:rsidR="00000000" w:rsidRPr="00000000">
        <w:rPr>
          <w:rFonts w:ascii="Courier New" w:cs="Courier New" w:eastAsia="Courier New" w:hAnsi="Courier New"/>
          <w:color w:val="c7254e"/>
          <w:shd w:fill="f9f2f4" w:val="clear"/>
          <w:rtl w:val="0"/>
        </w:rPr>
        <w:t xml:space="preserve">chapter8.website</w:t>
      </w:r>
      <w:r w:rsidDel="00000000" w:rsidR="00000000" w:rsidRPr="00000000">
        <w:rPr>
          <w:color w:val="3c3c3b"/>
          <w:sz w:val="21"/>
          <w:szCs w:val="21"/>
          <w:shd w:fill="f5f5f5" w:val="clear"/>
          <w:rtl w:val="0"/>
        </w:rPr>
        <w:t xml:space="preserve">) Spring Boot application.</w:t>
      </w:r>
    </w:p>
    <w:p w:rsidR="00000000" w:rsidDel="00000000" w:rsidP="00000000" w:rsidRDefault="00000000" w:rsidRPr="00000000" w14:paraId="00000008">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Before we make any changes, we need to edit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to change the config server URL from localhost to the IP address as localhost is not resolvable from within the Docker containers. In the real world, this will point to a DNS or load balancer, as follows:</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spring.cloud.config.uri=http://192.168.0.105:8888</w:t>
      </w:r>
    </w:p>
    <w:p w:rsidR="00000000" w:rsidDel="00000000" w:rsidP="00000000" w:rsidRDefault="00000000" w:rsidRPr="00000000" w14:paraId="0000000B">
      <w:pPr>
        <w:pStyle w:val="Heading3"/>
        <w:keepNext w:val="0"/>
        <w:keepLines w:val="0"/>
        <w:pageBreakBefore w:val="0"/>
        <w:numPr>
          <w:ilvl w:val="0"/>
          <w:numId w:val="1"/>
        </w:numPr>
        <w:spacing w:after="0" w:afterAutospacing="0" w:before="0" w:beforeAutospacing="0" w:line="264" w:lineRule="auto"/>
        <w:ind w:left="720" w:hanging="360"/>
      </w:pPr>
      <w:bookmarkStart w:colFirst="0" w:colLast="0" w:name="_5ca5fqcx8b8d" w:id="0"/>
      <w:bookmarkEnd w:id="0"/>
      <w:r w:rsidDel="00000000" w:rsidR="00000000" w:rsidRPr="00000000">
        <w:rPr>
          <w:rFonts w:ascii="Montserrat" w:cs="Montserrat" w:eastAsia="Montserrat" w:hAnsi="Montserrat"/>
          <w:color w:val="ffffff"/>
          <w:sz w:val="42"/>
          <w:szCs w:val="42"/>
          <w:shd w:fill="459e6d" w:val="clear"/>
          <w:rtl w:val="0"/>
        </w:rPr>
        <w:t xml:space="preserve">Note</w:t>
      </w:r>
    </w:p>
    <w:p w:rsidR="00000000" w:rsidDel="00000000" w:rsidP="00000000" w:rsidRDefault="00000000" w:rsidRPr="00000000" w14:paraId="0000000C">
      <w:pPr>
        <w:pageBreakBefore w:val="0"/>
        <w:numPr>
          <w:ilvl w:val="0"/>
          <w:numId w:val="1"/>
        </w:numPr>
        <w:spacing w:after="0" w:afterAutospacing="0" w:before="0" w:beforeAutospacing="0" w:line="408" w:lineRule="auto"/>
        <w:ind w:left="720" w:hanging="360"/>
      </w:pPr>
      <w:r w:rsidDel="00000000" w:rsidR="00000000" w:rsidRPr="00000000">
        <w:rPr>
          <w:color w:val="ffffff"/>
          <w:sz w:val="21"/>
          <w:szCs w:val="21"/>
          <w:shd w:fill="459e6d" w:val="clear"/>
          <w:rtl w:val="0"/>
        </w:rPr>
        <w:t xml:space="preserve">Replace the IP address with the IP address of your machine.</w:t>
      </w:r>
    </w:p>
    <w:p w:rsidR="00000000" w:rsidDel="00000000" w:rsidP="00000000" w:rsidRDefault="00000000" w:rsidRPr="00000000" w14:paraId="0000000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Similarly, edit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on the Git repository and change localhost to the IP address. This is applicable for the Eureka URL as well as the RabbitMQ URL. Commit back to Git after updating. You can do this via the following code:</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spring.application.name=search-service</w:t>
        <w:br w:type="textWrapping"/>
        <w:t xml:space="preserve">spring.rabbitmq.host=192.168.0.105</w:t>
        <w:br w:type="textWrapping"/>
        <w:t xml:space="preserve">spring.rabbitmq.port=5672</w:t>
        <w:br w:type="textWrapping"/>
        <w:t xml:space="preserve">spring.rabbitmq.username=guest</w:t>
        <w:br w:type="textWrapping"/>
        <w:t xml:space="preserve">spring.rabbitmq.password=guest</w:t>
        <w:br w:type="textWrapping"/>
        <w:t xml:space="preserve">orginairports.shutdown:JFK</w:t>
        <w:br w:type="textWrapping"/>
        <w:t xml:space="preserve">eureka.client.serviceUrl.defaultZone: http://192.168.0.105:8761/eureka/</w:t>
        <w:br w:type="textWrapping"/>
        <w:t xml:space="preserve">spring.cloud.stream.bindings.inventoryQ=inventoryQ</w:t>
      </w:r>
    </w:p>
    <w:p w:rsidR="00000000" w:rsidDel="00000000" w:rsidP="00000000" w:rsidRDefault="00000000" w:rsidRPr="00000000" w14:paraId="0000001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RabbitMQ configuration file </w:t>
      </w:r>
      <w:r w:rsidDel="00000000" w:rsidR="00000000" w:rsidRPr="00000000">
        <w:rPr>
          <w:rFonts w:ascii="Courier New" w:cs="Courier New" w:eastAsia="Courier New" w:hAnsi="Courier New"/>
          <w:color w:val="c7254e"/>
          <w:shd w:fill="f9f2f4" w:val="clear"/>
          <w:rtl w:val="0"/>
        </w:rPr>
        <w:t xml:space="preserve">rabbitmq.config</w:t>
      </w:r>
      <w:r w:rsidDel="00000000" w:rsidR="00000000" w:rsidRPr="00000000">
        <w:rPr>
          <w:color w:val="3c3c3b"/>
          <w:sz w:val="21"/>
          <w:szCs w:val="21"/>
          <w:shd w:fill="f5f5f5" w:val="clear"/>
          <w:rtl w:val="0"/>
        </w:rPr>
        <w:t xml:space="preserve"> by uncommenting the following line to provide access to guest. By default, guest is restricted to be accessed from localhost only:</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{loopback_users, []}</w:t>
      </w:r>
    </w:p>
    <w:p w:rsidR="00000000" w:rsidDel="00000000" w:rsidP="00000000" w:rsidRDefault="00000000" w:rsidRPr="00000000" w14:paraId="00000013">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location of </w:t>
      </w:r>
      <w:r w:rsidDel="00000000" w:rsidR="00000000" w:rsidRPr="00000000">
        <w:rPr>
          <w:rFonts w:ascii="Courier New" w:cs="Courier New" w:eastAsia="Courier New" w:hAnsi="Courier New"/>
          <w:color w:val="c7254e"/>
          <w:shd w:fill="f9f2f4" w:val="clear"/>
          <w:rtl w:val="0"/>
        </w:rPr>
        <w:t xml:space="preserve">rabbitmq.config</w:t>
      </w:r>
      <w:r w:rsidDel="00000000" w:rsidR="00000000" w:rsidRPr="00000000">
        <w:rPr>
          <w:color w:val="3c3c3b"/>
          <w:sz w:val="21"/>
          <w:szCs w:val="21"/>
          <w:shd w:fill="f5f5f5" w:val="clear"/>
          <w:rtl w:val="0"/>
        </w:rPr>
        <w:t xml:space="preserve"> will be different for different operating systems.</w:t>
      </w:r>
    </w:p>
    <w:p w:rsidR="00000000" w:rsidDel="00000000" w:rsidP="00000000" w:rsidRDefault="00000000" w:rsidRPr="00000000" w14:paraId="00000014">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Create a Dockerfile under the root directory of the Search microservice, as follows:</w:t>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FROM frolvlad/alpine-oraclejdk8</w:t>
        <w:br w:type="textWrapping"/>
        <w:t xml:space="preserve">VOLUME /tmp</w:t>
        <w:br w:type="textWrapping"/>
        <w:t xml:space="preserve">ADD  target/search-1.0.jar search.jar</w:t>
        <w:br w:type="textWrapping"/>
        <w:t xml:space="preserve">EXPOSE 8090</w:t>
        <w:br w:type="textWrapping"/>
        <w:t xml:space="preserve">ENTRYPOINT ["java","-jar","/search.jar"]</w:t>
      </w:r>
    </w:p>
    <w:p w:rsidR="00000000" w:rsidDel="00000000" w:rsidP="00000000" w:rsidRDefault="00000000" w:rsidRPr="00000000" w14:paraId="0000001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following is a quick examination of the contents of the Dockerfile:</w:t>
      </w:r>
    </w:p>
    <w:p w:rsidR="00000000" w:rsidDel="00000000" w:rsidP="00000000" w:rsidRDefault="00000000" w:rsidRPr="00000000" w14:paraId="00000018">
      <w:pPr>
        <w:pageBreakBefore w:val="0"/>
        <w:numPr>
          <w:ilvl w:val="1"/>
          <w:numId w:val="1"/>
        </w:numPr>
        <w:spacing w:after="0" w:afterAutospacing="0" w:before="0" w:beforeAutospacing="0" w:line="432" w:lineRule="auto"/>
        <w:ind w:left="1440" w:hanging="360"/>
      </w:pPr>
      <w:r w:rsidDel="00000000" w:rsidR="00000000" w:rsidRPr="00000000">
        <w:rPr>
          <w:rFonts w:ascii="Courier New" w:cs="Courier New" w:eastAsia="Courier New" w:hAnsi="Courier New"/>
          <w:color w:val="c7254e"/>
          <w:shd w:fill="f9f2f4" w:val="clear"/>
          <w:rtl w:val="0"/>
        </w:rPr>
        <w:t xml:space="preserve">FROM frolvlad/alpine-oraclejdk8</w:t>
      </w:r>
      <w:r w:rsidDel="00000000" w:rsidR="00000000" w:rsidRPr="00000000">
        <w:rPr>
          <w:color w:val="3c3c3b"/>
          <w:sz w:val="21"/>
          <w:szCs w:val="21"/>
          <w:shd w:fill="f5f5f5" w:val="clear"/>
          <w:rtl w:val="0"/>
        </w:rPr>
        <w:t xml:space="preserve">: This tells the Docker build to use a specific </w:t>
      </w:r>
      <w:r w:rsidDel="00000000" w:rsidR="00000000" w:rsidRPr="00000000">
        <w:rPr>
          <w:rFonts w:ascii="Courier New" w:cs="Courier New" w:eastAsia="Courier New" w:hAnsi="Courier New"/>
          <w:color w:val="c7254e"/>
          <w:shd w:fill="f9f2f4" w:val="clear"/>
          <w:rtl w:val="0"/>
        </w:rPr>
        <w:t xml:space="preserve">alpine-oraclejdk8</w:t>
      </w:r>
      <w:r w:rsidDel="00000000" w:rsidR="00000000" w:rsidRPr="00000000">
        <w:rPr>
          <w:color w:val="3c3c3b"/>
          <w:sz w:val="21"/>
          <w:szCs w:val="21"/>
          <w:shd w:fill="f5f5f5" w:val="clear"/>
          <w:rtl w:val="0"/>
        </w:rPr>
        <w:t xml:space="preserve"> version as the basic image for this build. The </w:t>
      </w:r>
      <w:r w:rsidDel="00000000" w:rsidR="00000000" w:rsidRPr="00000000">
        <w:rPr>
          <w:rFonts w:ascii="Courier New" w:cs="Courier New" w:eastAsia="Courier New" w:hAnsi="Courier New"/>
          <w:color w:val="c7254e"/>
          <w:shd w:fill="f9f2f4" w:val="clear"/>
          <w:rtl w:val="0"/>
        </w:rPr>
        <w:t xml:space="preserve">frolvlad</w:t>
      </w:r>
      <w:r w:rsidDel="00000000" w:rsidR="00000000" w:rsidRPr="00000000">
        <w:rPr>
          <w:color w:val="3c3c3b"/>
          <w:sz w:val="21"/>
          <w:szCs w:val="21"/>
          <w:shd w:fill="f5f5f5" w:val="clear"/>
          <w:rtl w:val="0"/>
        </w:rPr>
        <w:t xml:space="preserve"> indicates the repository to locate the </w:t>
      </w:r>
      <w:r w:rsidDel="00000000" w:rsidR="00000000" w:rsidRPr="00000000">
        <w:rPr>
          <w:rFonts w:ascii="Courier New" w:cs="Courier New" w:eastAsia="Courier New" w:hAnsi="Courier New"/>
          <w:color w:val="c7254e"/>
          <w:shd w:fill="f9f2f4" w:val="clear"/>
          <w:rtl w:val="0"/>
        </w:rPr>
        <w:t xml:space="preserve">alpine-oraclejdk8</w:t>
      </w:r>
      <w:r w:rsidDel="00000000" w:rsidR="00000000" w:rsidRPr="00000000">
        <w:rPr>
          <w:color w:val="3c3c3b"/>
          <w:sz w:val="21"/>
          <w:szCs w:val="21"/>
          <w:shd w:fill="f5f5f5" w:val="clear"/>
          <w:rtl w:val="0"/>
        </w:rPr>
        <w:t xml:space="preserve"> image. In this case, it is an image built with Alpine Linux and Oracle JDK 8. This will help layer our application on top of the base image without setting up Java libraries ourselves. In this case, as this image is not available on our local image store, the Docker build will go ahead and download this image from the remote Docker Hub registry.</w:t>
      </w:r>
    </w:p>
    <w:p w:rsidR="00000000" w:rsidDel="00000000" w:rsidP="00000000" w:rsidRDefault="00000000" w:rsidRPr="00000000" w14:paraId="00000019">
      <w:pPr>
        <w:pageBreakBefore w:val="0"/>
        <w:numPr>
          <w:ilvl w:val="1"/>
          <w:numId w:val="1"/>
        </w:numPr>
        <w:spacing w:after="0" w:afterAutospacing="0" w:before="0" w:beforeAutospacing="0" w:line="432" w:lineRule="auto"/>
        <w:ind w:left="1440" w:hanging="360"/>
      </w:pPr>
      <w:r w:rsidDel="00000000" w:rsidR="00000000" w:rsidRPr="00000000">
        <w:rPr>
          <w:rFonts w:ascii="Courier New" w:cs="Courier New" w:eastAsia="Courier New" w:hAnsi="Courier New"/>
          <w:color w:val="c7254e"/>
          <w:shd w:fill="f9f2f4" w:val="clear"/>
          <w:rtl w:val="0"/>
        </w:rPr>
        <w:t xml:space="preserve">VOLUME /tmp</w:t>
      </w:r>
      <w:r w:rsidDel="00000000" w:rsidR="00000000" w:rsidRPr="00000000">
        <w:rPr>
          <w:color w:val="3c3c3b"/>
          <w:sz w:val="21"/>
          <w:szCs w:val="21"/>
          <w:shd w:fill="f5f5f5" w:val="clear"/>
          <w:rtl w:val="0"/>
        </w:rPr>
        <w:t xml:space="preserve">: This enables access from the container to the directory specified in the host machine. In our case, this points to the </w:t>
      </w:r>
      <w:r w:rsidDel="00000000" w:rsidR="00000000" w:rsidRPr="00000000">
        <w:rPr>
          <w:rFonts w:ascii="Courier New" w:cs="Courier New" w:eastAsia="Courier New" w:hAnsi="Courier New"/>
          <w:color w:val="c7254e"/>
          <w:shd w:fill="f9f2f4" w:val="clear"/>
          <w:rtl w:val="0"/>
        </w:rPr>
        <w:t xml:space="preserve">tmp</w:t>
      </w:r>
      <w:r w:rsidDel="00000000" w:rsidR="00000000" w:rsidRPr="00000000">
        <w:rPr>
          <w:color w:val="3c3c3b"/>
          <w:sz w:val="21"/>
          <w:szCs w:val="21"/>
          <w:shd w:fill="f5f5f5" w:val="clear"/>
          <w:rtl w:val="0"/>
        </w:rPr>
        <w:t xml:space="preserve"> directory in which the Spring Boot application creates working directories for Tomcat. The </w:t>
      </w:r>
      <w:r w:rsidDel="00000000" w:rsidR="00000000" w:rsidRPr="00000000">
        <w:rPr>
          <w:rFonts w:ascii="Courier New" w:cs="Courier New" w:eastAsia="Courier New" w:hAnsi="Courier New"/>
          <w:color w:val="c7254e"/>
          <w:shd w:fill="f9f2f4" w:val="clear"/>
          <w:rtl w:val="0"/>
        </w:rPr>
        <w:t xml:space="preserve">tmp</w:t>
      </w:r>
      <w:r w:rsidDel="00000000" w:rsidR="00000000" w:rsidRPr="00000000">
        <w:rPr>
          <w:color w:val="3c3c3b"/>
          <w:sz w:val="21"/>
          <w:szCs w:val="21"/>
          <w:shd w:fill="f5f5f5" w:val="clear"/>
          <w:rtl w:val="0"/>
        </w:rPr>
        <w:t xml:space="preserve"> directory is a logical one for the container, which indirectly points to one of the local directories of the host.</w:t>
      </w:r>
    </w:p>
    <w:p w:rsidR="00000000" w:rsidDel="00000000" w:rsidP="00000000" w:rsidRDefault="00000000" w:rsidRPr="00000000" w14:paraId="0000001A">
      <w:pPr>
        <w:pageBreakBefore w:val="0"/>
        <w:numPr>
          <w:ilvl w:val="1"/>
          <w:numId w:val="1"/>
        </w:numPr>
        <w:spacing w:after="0" w:afterAutospacing="0" w:before="0" w:beforeAutospacing="0" w:line="432" w:lineRule="auto"/>
        <w:ind w:left="1440" w:hanging="360"/>
      </w:pPr>
      <w:r w:rsidDel="00000000" w:rsidR="00000000" w:rsidRPr="00000000">
        <w:rPr>
          <w:rFonts w:ascii="Courier New" w:cs="Courier New" w:eastAsia="Courier New" w:hAnsi="Courier New"/>
          <w:color w:val="c7254e"/>
          <w:shd w:fill="f9f2f4" w:val="clear"/>
          <w:rtl w:val="0"/>
        </w:rPr>
        <w:t xml:space="preserve">ADD target/search-1.0.jar search.jar</w:t>
      </w:r>
      <w:r w:rsidDel="00000000" w:rsidR="00000000" w:rsidRPr="00000000">
        <w:rPr>
          <w:color w:val="3c3c3b"/>
          <w:sz w:val="21"/>
          <w:szCs w:val="21"/>
          <w:shd w:fill="f5f5f5" w:val="clear"/>
          <w:rtl w:val="0"/>
        </w:rPr>
        <w:t xml:space="preserve">: This adds the application binary file to the container with the destination filename specified. In this case, the Docker build copies </w:t>
      </w:r>
      <w:r w:rsidDel="00000000" w:rsidR="00000000" w:rsidRPr="00000000">
        <w:rPr>
          <w:rFonts w:ascii="Courier New" w:cs="Courier New" w:eastAsia="Courier New" w:hAnsi="Courier New"/>
          <w:color w:val="c7254e"/>
          <w:shd w:fill="f9f2f4" w:val="clear"/>
          <w:rtl w:val="0"/>
        </w:rPr>
        <w:t xml:space="preserve">target/search-1.0.jar</w:t>
      </w:r>
      <w:r w:rsidDel="00000000" w:rsidR="00000000" w:rsidRPr="00000000">
        <w:rPr>
          <w:color w:val="3c3c3b"/>
          <w:sz w:val="21"/>
          <w:szCs w:val="21"/>
          <w:shd w:fill="f5f5f5" w:val="clear"/>
          <w:rtl w:val="0"/>
        </w:rPr>
        <w:t xml:space="preserve"> to the container as </w:t>
      </w:r>
      <w:r w:rsidDel="00000000" w:rsidR="00000000" w:rsidRPr="00000000">
        <w:rPr>
          <w:rFonts w:ascii="Courier New" w:cs="Courier New" w:eastAsia="Courier New" w:hAnsi="Courier New"/>
          <w:color w:val="c7254e"/>
          <w:shd w:fill="f9f2f4" w:val="clear"/>
          <w:rtl w:val="0"/>
        </w:rPr>
        <w:t xml:space="preserve">search.jar</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B">
      <w:pPr>
        <w:pageBreakBefore w:val="0"/>
        <w:numPr>
          <w:ilvl w:val="1"/>
          <w:numId w:val="1"/>
        </w:numPr>
        <w:spacing w:after="0" w:afterAutospacing="0" w:before="0" w:beforeAutospacing="0" w:line="432" w:lineRule="auto"/>
        <w:ind w:left="1440" w:hanging="360"/>
      </w:pPr>
      <w:r w:rsidDel="00000000" w:rsidR="00000000" w:rsidRPr="00000000">
        <w:rPr>
          <w:rFonts w:ascii="Courier New" w:cs="Courier New" w:eastAsia="Courier New" w:hAnsi="Courier New"/>
          <w:color w:val="c7254e"/>
          <w:shd w:fill="f9f2f4" w:val="clear"/>
          <w:rtl w:val="0"/>
        </w:rPr>
        <w:t xml:space="preserve">EXPOSE 8090</w:t>
      </w:r>
      <w:r w:rsidDel="00000000" w:rsidR="00000000" w:rsidRPr="00000000">
        <w:rPr>
          <w:color w:val="3c3c3b"/>
          <w:sz w:val="21"/>
          <w:szCs w:val="21"/>
          <w:shd w:fill="f5f5f5" w:val="clear"/>
          <w:rtl w:val="0"/>
        </w:rPr>
        <w:t xml:space="preserve">: This is to tell the container how to do port mapping. This associates </w:t>
      </w:r>
      <w:r w:rsidDel="00000000" w:rsidR="00000000" w:rsidRPr="00000000">
        <w:rPr>
          <w:rFonts w:ascii="Courier New" w:cs="Courier New" w:eastAsia="Courier New" w:hAnsi="Courier New"/>
          <w:color w:val="c7254e"/>
          <w:shd w:fill="f9f2f4" w:val="clear"/>
          <w:rtl w:val="0"/>
        </w:rPr>
        <w:t xml:space="preserve">8090</w:t>
      </w:r>
      <w:r w:rsidDel="00000000" w:rsidR="00000000" w:rsidRPr="00000000">
        <w:rPr>
          <w:color w:val="3c3c3b"/>
          <w:sz w:val="21"/>
          <w:szCs w:val="21"/>
          <w:shd w:fill="f5f5f5" w:val="clear"/>
          <w:rtl w:val="0"/>
        </w:rPr>
        <w:t xml:space="preserve"> with external port binding for the internal Spring Boot service.</w:t>
      </w:r>
    </w:p>
    <w:p w:rsidR="00000000" w:rsidDel="00000000" w:rsidP="00000000" w:rsidRDefault="00000000" w:rsidRPr="00000000" w14:paraId="0000001C">
      <w:pPr>
        <w:pageBreakBefore w:val="0"/>
        <w:numPr>
          <w:ilvl w:val="1"/>
          <w:numId w:val="1"/>
        </w:numPr>
        <w:spacing w:after="0" w:afterAutospacing="0" w:before="0" w:beforeAutospacing="0" w:line="432" w:lineRule="auto"/>
        <w:ind w:left="1440" w:hanging="360"/>
      </w:pPr>
      <w:r w:rsidDel="00000000" w:rsidR="00000000" w:rsidRPr="00000000">
        <w:rPr>
          <w:rFonts w:ascii="Courier New" w:cs="Courier New" w:eastAsia="Courier New" w:hAnsi="Courier New"/>
          <w:color w:val="c7254e"/>
          <w:shd w:fill="f9f2f4" w:val="clear"/>
          <w:rtl w:val="0"/>
        </w:rPr>
        <w:t xml:space="preserve">ENTRYPOINT ["java","-jar", "/search.jar"]</w:t>
      </w:r>
      <w:r w:rsidDel="00000000" w:rsidR="00000000" w:rsidRPr="00000000">
        <w:rPr>
          <w:color w:val="3c3c3b"/>
          <w:sz w:val="21"/>
          <w:szCs w:val="21"/>
          <w:shd w:fill="f5f5f5" w:val="clear"/>
          <w:rtl w:val="0"/>
        </w:rPr>
        <w:t xml:space="preserve">: This tells the container which default application to run when a container is started. In this case, we are pointing to the Java process and the Spring Boot fat JAR file to initiate the service.</w:t>
      </w:r>
    </w:p>
    <w:p w:rsidR="00000000" w:rsidDel="00000000" w:rsidP="00000000" w:rsidRDefault="00000000" w:rsidRPr="00000000" w14:paraId="0000001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next step is to run </w:t>
      </w:r>
      <w:r w:rsidDel="00000000" w:rsidR="00000000" w:rsidRPr="00000000">
        <w:rPr>
          <w:rFonts w:ascii="Courier New" w:cs="Courier New" w:eastAsia="Courier New" w:hAnsi="Courier New"/>
          <w:color w:val="c7254e"/>
          <w:shd w:fill="f9f2f4" w:val="clear"/>
          <w:rtl w:val="0"/>
        </w:rPr>
        <w:t xml:space="preserve">docker build</w:t>
      </w:r>
      <w:r w:rsidDel="00000000" w:rsidR="00000000" w:rsidRPr="00000000">
        <w:rPr>
          <w:color w:val="3c3c3b"/>
          <w:sz w:val="21"/>
          <w:szCs w:val="21"/>
          <w:shd w:fill="f5f5f5" w:val="clear"/>
          <w:rtl w:val="0"/>
        </w:rPr>
        <w:t xml:space="preserve"> from the folder in which the Dockerfile is stored. This will download the base image and run the entries in the Dockerfile one after the other, as follows:</w:t>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build –t search:1.0 .</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2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output of this command will be as follows:</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4352925" cy="298132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52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Repeat the same steps for Search API Gateway and Website.</w:t>
      </w:r>
    </w:p>
    <w:p w:rsidR="00000000" w:rsidDel="00000000" w:rsidP="00000000" w:rsidRDefault="00000000" w:rsidRPr="00000000" w14:paraId="00000023">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Once the images are created, they can be verified by typing the following command. This command will list out the images and their details, including the size of image files:</w:t>
      </w:r>
    </w:p>
    <w:p w:rsidR="00000000" w:rsidDel="00000000" w:rsidP="00000000" w:rsidRDefault="00000000" w:rsidRPr="00000000" w14:paraId="0000002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images</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2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output will be as follows:</w:t>
      </w:r>
    </w:p>
    <w:p w:rsidR="00000000" w:rsidDel="00000000" w:rsidP="00000000" w:rsidRDefault="00000000" w:rsidRPr="00000000" w14:paraId="00000027">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514975" cy="84772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149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next thing to do is run the Docker container. This can be done with the </w:t>
      </w:r>
      <w:r w:rsidDel="00000000" w:rsidR="00000000" w:rsidRPr="00000000">
        <w:rPr>
          <w:rFonts w:ascii="Courier New" w:cs="Courier New" w:eastAsia="Courier New" w:hAnsi="Courier New"/>
          <w:color w:val="c7254e"/>
          <w:shd w:fill="f9f2f4" w:val="clear"/>
          <w:rtl w:val="0"/>
        </w:rPr>
        <w:t xml:space="preserve">docker run</w:t>
      </w:r>
      <w:r w:rsidDel="00000000" w:rsidR="00000000" w:rsidRPr="00000000">
        <w:rPr>
          <w:color w:val="3c3c3b"/>
          <w:sz w:val="21"/>
          <w:szCs w:val="21"/>
          <w:shd w:fill="f5f5f5" w:val="clear"/>
          <w:rtl w:val="0"/>
        </w:rPr>
        <w:t xml:space="preserve"> command. This command will load and run the container. On starting, the container calls the Spring Boot executable JAR to start the microservice.</w:t>
      </w:r>
    </w:p>
    <w:p w:rsidR="00000000" w:rsidDel="00000000" w:rsidP="00000000" w:rsidRDefault="00000000" w:rsidRPr="00000000" w14:paraId="0000002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Before starting the containers, ensure that the Config and the Eureka servers are running:</w:t>
      </w:r>
    </w:p>
    <w:p w:rsidR="00000000" w:rsidDel="00000000" w:rsidP="00000000" w:rsidRDefault="00000000" w:rsidRPr="00000000" w14:paraId="0000002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 run --net host -p 8090:8090 -t search:1.0</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run --net host -p 8095:8095 -t search-apigateway:1.0</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docker run --net host -p 8001:8001 -t website:1.0</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2C">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preceding command starts the Search and Search API Gateway microservices and Website.</w:t>
      </w:r>
    </w:p>
    <w:p w:rsidR="00000000" w:rsidDel="00000000" w:rsidP="00000000" w:rsidRDefault="00000000" w:rsidRPr="00000000" w14:paraId="0000002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example, we are using the host network </w:t>
      </w:r>
      <w:r w:rsidDel="00000000" w:rsidR="00000000" w:rsidRPr="00000000">
        <w:rPr>
          <w:rFonts w:ascii="Courier New" w:cs="Courier New" w:eastAsia="Courier New" w:hAnsi="Courier New"/>
          <w:color w:val="c7254e"/>
          <w:shd w:fill="f9f2f4" w:val="clear"/>
          <w:rtl w:val="0"/>
        </w:rPr>
        <w:t xml:space="preserve">(--net host</w:t>
      </w:r>
      <w:r w:rsidDel="00000000" w:rsidR="00000000" w:rsidRPr="00000000">
        <w:rPr>
          <w:color w:val="3c3c3b"/>
          <w:sz w:val="21"/>
          <w:szCs w:val="21"/>
          <w:shd w:fill="f5f5f5" w:val="clear"/>
          <w:rtl w:val="0"/>
        </w:rPr>
        <w:t xml:space="preserve">) instead of the bridge network to avoid Eureka registering with the Docker container name. This can be corrected by overriding </w:t>
      </w:r>
      <w:r w:rsidDel="00000000" w:rsidR="00000000" w:rsidRPr="00000000">
        <w:rPr>
          <w:rFonts w:ascii="Courier New" w:cs="Courier New" w:eastAsia="Courier New" w:hAnsi="Courier New"/>
          <w:color w:val="c7254e"/>
          <w:shd w:fill="f9f2f4" w:val="clear"/>
          <w:rtl w:val="0"/>
        </w:rPr>
        <w:t xml:space="preserve">EurekaInstanceConfigBean</w:t>
      </w:r>
      <w:r w:rsidDel="00000000" w:rsidR="00000000" w:rsidRPr="00000000">
        <w:rPr>
          <w:color w:val="3c3c3b"/>
          <w:sz w:val="21"/>
          <w:szCs w:val="21"/>
          <w:shd w:fill="f5f5f5" w:val="clear"/>
          <w:rtl w:val="0"/>
        </w:rPr>
        <w:t xml:space="preserve">. The host option is less isolated compared to the bridge option from the network perspective. The advantage and disadvantage of host versus bridge depends on the project.</w:t>
      </w:r>
    </w:p>
    <w:p w:rsidR="00000000" w:rsidDel="00000000" w:rsidP="00000000" w:rsidRDefault="00000000" w:rsidRPr="00000000" w14:paraId="0000002E">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Once all the services are fully started, verify with the </w:t>
      </w:r>
      <w:r w:rsidDel="00000000" w:rsidR="00000000" w:rsidRPr="00000000">
        <w:rPr>
          <w:rFonts w:ascii="Courier New" w:cs="Courier New" w:eastAsia="Courier New" w:hAnsi="Courier New"/>
          <w:color w:val="c7254e"/>
          <w:shd w:fill="f9f2f4" w:val="clear"/>
          <w:rtl w:val="0"/>
        </w:rPr>
        <w:t xml:space="preserve">docker ps</w:t>
      </w:r>
      <w:r w:rsidDel="00000000" w:rsidR="00000000" w:rsidRPr="00000000">
        <w:rPr>
          <w:color w:val="3c3c3b"/>
          <w:sz w:val="21"/>
          <w:szCs w:val="21"/>
          <w:shd w:fill="f5f5f5" w:val="clear"/>
          <w:rtl w:val="0"/>
        </w:rPr>
        <w:t xml:space="preserve"> command, as shown in the following screenshot:</w:t>
      </w:r>
    </w:p>
    <w:p w:rsidR="00000000" w:rsidDel="00000000" w:rsidP="00000000" w:rsidRDefault="00000000" w:rsidRPr="00000000" w14:paraId="0000002F">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124450" cy="1190625"/>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1244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next step is to point the browser to </w:t>
      </w:r>
      <w:r w:rsidDel="00000000" w:rsidR="00000000" w:rsidRPr="00000000">
        <w:rPr>
          <w:rFonts w:ascii="Courier New" w:cs="Courier New" w:eastAsia="Courier New" w:hAnsi="Courier New"/>
          <w:color w:val="c7254e"/>
          <w:shd w:fill="f9f2f4" w:val="clear"/>
          <w:rtl w:val="0"/>
        </w:rPr>
        <w:t xml:space="preserve">http://192.168.99.100:8001</w:t>
      </w:r>
      <w:r w:rsidDel="00000000" w:rsidR="00000000" w:rsidRPr="00000000">
        <w:rPr>
          <w:color w:val="3c3c3b"/>
          <w:sz w:val="21"/>
          <w:szCs w:val="21"/>
          <w:shd w:fill="f5f5f5" w:val="clear"/>
          <w:rtl w:val="0"/>
        </w:rPr>
        <w:t xml:space="preserve">. This will open the BrownField PSS website.</w:t>
      </w:r>
    </w:p>
    <w:p w:rsidR="00000000" w:rsidDel="00000000" w:rsidP="00000000" w:rsidRDefault="00000000" w:rsidRPr="00000000" w14:paraId="00000031">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Note the IP address. This is the IP address of the Docker machine if you are running with Boot2Docker on Mac or Windows. In Mac or Windows, if the IP address is not known, then type the following command to find out the Docker machine's IP address for the default machine:</w:t>
      </w:r>
    </w:p>
    <w:p w:rsidR="00000000" w:rsidDel="00000000" w:rsidP="00000000" w:rsidRDefault="00000000" w:rsidRPr="00000000" w14:paraId="00000032">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3">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docker-machine ip default</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34">
      <w:pPr>
        <w:pageBreakBefore w:val="0"/>
        <w:numPr>
          <w:ilvl w:val="0"/>
          <w:numId w:val="1"/>
        </w:numPr>
        <w:spacing w:after="300" w:before="0" w:beforeAutospacing="0" w:line="432" w:lineRule="auto"/>
        <w:ind w:left="720" w:hanging="360"/>
      </w:pPr>
      <w:r w:rsidDel="00000000" w:rsidR="00000000" w:rsidRPr="00000000">
        <w:rPr>
          <w:color w:val="3c3c3b"/>
          <w:sz w:val="21"/>
          <w:szCs w:val="21"/>
          <w:shd w:fill="f5f5f5" w:val="clear"/>
          <w:rtl w:val="0"/>
        </w:rPr>
        <w:t xml:space="preserve">If Docker is running on Linux, then this is the host IP address.</w:t>
      </w:r>
    </w:p>
    <w:p w:rsidR="00000000" w:rsidDel="00000000" w:rsidP="00000000" w:rsidRDefault="00000000" w:rsidRPr="00000000" w14:paraId="00000035">
      <w:pPr>
        <w:pageBreakBefore w:val="0"/>
        <w:shd w:fill="ffffff" w:val="clear"/>
        <w:spacing w:after="220" w:line="432" w:lineRule="auto"/>
        <w:rPr>
          <w:color w:val="3c3c3b"/>
        </w:rPr>
      </w:pPr>
      <w:r w:rsidDel="00000000" w:rsidR="00000000" w:rsidRPr="00000000">
        <w:rPr>
          <w:color w:val="3c3c3b"/>
          <w:rtl w:val="0"/>
        </w:rPr>
        <w:t xml:space="preserve">Apply the same changes to </w:t>
      </w:r>
      <w:r w:rsidDel="00000000" w:rsidR="00000000" w:rsidRPr="00000000">
        <w:rPr>
          <w:b w:val="1"/>
          <w:color w:val="3c3c3b"/>
          <w:rtl w:val="0"/>
        </w:rPr>
        <w:t xml:space="preserve">Booking</w:t>
      </w:r>
      <w:r w:rsidDel="00000000" w:rsidR="00000000" w:rsidRPr="00000000">
        <w:rPr>
          <w:color w:val="3c3c3b"/>
          <w:rtl w:val="0"/>
        </w:rPr>
        <w:t xml:space="preserve">, </w:t>
      </w:r>
      <w:r w:rsidDel="00000000" w:rsidR="00000000" w:rsidRPr="00000000">
        <w:rPr>
          <w:b w:val="1"/>
          <w:color w:val="3c3c3b"/>
          <w:rtl w:val="0"/>
        </w:rPr>
        <w:t xml:space="preserve">Fares</w:t>
      </w:r>
      <w:r w:rsidDel="00000000" w:rsidR="00000000" w:rsidRPr="00000000">
        <w:rPr>
          <w:color w:val="3c3c3b"/>
          <w:rtl w:val="0"/>
        </w:rPr>
        <w:t xml:space="preserve">, </w:t>
      </w:r>
      <w:r w:rsidDel="00000000" w:rsidR="00000000" w:rsidRPr="00000000">
        <w:rPr>
          <w:b w:val="1"/>
          <w:color w:val="3c3c3b"/>
          <w:rtl w:val="0"/>
        </w:rPr>
        <w:t xml:space="preserve">Check-in</w:t>
      </w:r>
      <w:r w:rsidDel="00000000" w:rsidR="00000000" w:rsidRPr="00000000">
        <w:rPr>
          <w:color w:val="3c3c3b"/>
          <w:rtl w:val="0"/>
        </w:rPr>
        <w:t xml:space="preserve">, and their respective gateway microservices.</w:t>
      </w:r>
    </w:p>
    <w:p w:rsidR="00000000" w:rsidDel="00000000" w:rsidP="00000000" w:rsidRDefault="00000000" w:rsidRPr="00000000" w14:paraId="00000036">
      <w:pPr>
        <w:pageBreakBefore w:val="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rFonts w:ascii="Arial" w:cs="Arial" w:eastAsia="Arial" w:hAnsi="Arial"/>
        <w:color w:val="3c3c3b"/>
        <w:sz w:val="21"/>
        <w:szCs w:val="21"/>
        <w:u w:val="none"/>
        <w:shd w:fill="f5f5f5"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docker.com/" TargetMode="Externa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