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6 : Read Custom Property Files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Add the following property to the </w:t>
      </w:r>
      <w:r w:rsidDel="00000000" w:rsidR="00000000" w:rsidRPr="00000000">
        <w:rPr>
          <w:rFonts w:ascii="Courier New" w:cs="Courier New" w:eastAsia="Courier New" w:hAnsi="Courier New"/>
          <w:color w:val="c7254e"/>
          <w:shd w:fill="f9f2f4" w:val="clear"/>
          <w:rtl w:val="0"/>
        </w:rPr>
        <w:t xml:space="preserve">application.properties</w:t>
      </w:r>
      <w:r w:rsidDel="00000000" w:rsidR="00000000" w:rsidRPr="00000000">
        <w:rPr>
          <w:color w:val="3c3c3b"/>
          <w:sz w:val="21"/>
          <w:szCs w:val="21"/>
          <w:shd w:fill="f5f5f5" w:val="clear"/>
          <w:rtl w:val="0"/>
        </w:rPr>
        <w:t xml:space="preserve"> file:</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learningvoyage</w:t>
      </w:r>
      <w:r w:rsidDel="00000000" w:rsidR="00000000" w:rsidRPr="00000000">
        <w:rPr>
          <w:rFonts w:ascii="Courier New" w:cs="Courier New" w:eastAsia="Courier New" w:hAnsi="Courier New"/>
          <w:sz w:val="18"/>
          <w:szCs w:val="18"/>
          <w:shd w:fill="fdfdfd" w:val="clear"/>
          <w:rtl w:val="0"/>
        </w:rPr>
        <w:t xml:space="preserve">.customproperty=HiErnesto</w:t>
      </w:r>
    </w:p>
    <w:p w:rsidR="00000000" w:rsidDel="00000000" w:rsidP="00000000" w:rsidRDefault="00000000" w:rsidRPr="00000000" w14:paraId="0000000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Then, edit the </w:t>
      </w:r>
      <w:r w:rsidDel="00000000" w:rsidR="00000000" w:rsidRPr="00000000">
        <w:rPr>
          <w:rFonts w:ascii="Courier New" w:cs="Courier New" w:eastAsia="Courier New" w:hAnsi="Courier New"/>
          <w:color w:val="c7254e"/>
          <w:shd w:fill="f9f2f4" w:val="clear"/>
          <w:rtl w:val="0"/>
        </w:rPr>
        <w:t xml:space="preserve">GreetingController</w:t>
      </w:r>
      <w:r w:rsidDel="00000000" w:rsidR="00000000" w:rsidRPr="00000000">
        <w:rPr>
          <w:color w:val="3c3c3b"/>
          <w:sz w:val="21"/>
          <w:szCs w:val="21"/>
          <w:shd w:fill="f5f5f5" w:val="clear"/>
          <w:rtl w:val="0"/>
        </w:rPr>
        <w:t xml:space="preserve"> class as follows:</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@Autowired</w:t>
        <w:br w:type="textWrapping"/>
        <w:t xml:space="preserve">Environment env;</w:t>
        <w:br w:type="textWrapping"/>
        <w:br w:type="textWrapping"/>
        <w:t xml:space="preserve">Greet greet(){</w:t>
        <w:br w:type="textWrapping"/>
        <w:t xml:space="preserve">    logger.info("bootrest.customproperty "+ env.getProperty("bootrest.customproperty"));</w:t>
        <w:br w:type="textWrapping"/>
        <w:t xml:space="preserve">    return new Greet("Hello World!");</w:t>
        <w:br w:type="textWrapping"/>
        <w:t xml:space="preserve">}</w:t>
      </w:r>
    </w:p>
    <w:p w:rsidR="00000000" w:rsidDel="00000000" w:rsidP="00000000" w:rsidRDefault="00000000" w:rsidRPr="00000000" w14:paraId="0000000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Rerun the application. The log statement prints the custom variable in the console, as follows:</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B">
      <w:pPr>
        <w:pageBreakBefore w:val="0"/>
        <w:numPr>
          <w:ilvl w:val="0"/>
          <w:numId w:val="1"/>
        </w:numPr>
        <w:spacing w:after="76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org.rvslab.chapter2.GreetingController   : bootrest.customproperty hello</w:t>
      </w:r>
    </w:p>
    <w:p w:rsidR="00000000" w:rsidDel="00000000" w:rsidP="00000000" w:rsidRDefault="00000000" w:rsidRPr="00000000" w14:paraId="0000000C">
      <w:pPr>
        <w:pStyle w:val="Heading3"/>
        <w:keepNext w:val="0"/>
        <w:keepLines w:val="0"/>
        <w:pageBreakBefore w:val="0"/>
        <w:spacing w:after="460" w:before="460" w:line="264" w:lineRule="auto"/>
        <w:rPr>
          <w:color w:val="5594db"/>
          <w:sz w:val="42"/>
          <w:szCs w:val="42"/>
        </w:rPr>
      </w:pPr>
      <w:bookmarkStart w:colFirst="0" w:colLast="0" w:name="_ekcv0v6u1xn2" w:id="0"/>
      <w:bookmarkEnd w:id="0"/>
      <w:r w:rsidDel="00000000" w:rsidR="00000000" w:rsidRPr="00000000">
        <w:rPr>
          <w:color w:val="5594db"/>
          <w:sz w:val="42"/>
          <w:szCs w:val="42"/>
          <w:rtl w:val="0"/>
        </w:rPr>
        <w:t xml:space="preserve">Using a .yaml file for configuration</w:t>
      </w:r>
    </w:p>
    <w:p w:rsidR="00000000" w:rsidDel="00000000" w:rsidP="00000000" w:rsidRDefault="00000000" w:rsidRPr="00000000" w14:paraId="0000000D">
      <w:pPr>
        <w:pageBreakBefore w:val="0"/>
        <w:spacing w:after="220" w:line="432" w:lineRule="auto"/>
        <w:rPr>
          <w:color w:val="3c3c3b"/>
          <w:sz w:val="21"/>
          <w:szCs w:val="21"/>
        </w:rPr>
      </w:pPr>
      <w:r w:rsidDel="00000000" w:rsidR="00000000" w:rsidRPr="00000000">
        <w:rPr>
          <w:color w:val="3c3c3b"/>
          <w:sz w:val="21"/>
          <w:szCs w:val="21"/>
          <w:rtl w:val="0"/>
        </w:rPr>
        <w:t xml:space="preserve">As an alternate to </w:t>
      </w:r>
      <w:r w:rsidDel="00000000" w:rsidR="00000000" w:rsidRPr="00000000">
        <w:rPr>
          <w:rFonts w:ascii="Courier New" w:cs="Courier New" w:eastAsia="Courier New" w:hAnsi="Courier New"/>
          <w:color w:val="c7254e"/>
          <w:shd w:fill="f9f2f4" w:val="clear"/>
          <w:rtl w:val="0"/>
        </w:rPr>
        <w:t xml:space="preserve">application.properties</w:t>
      </w:r>
      <w:r w:rsidDel="00000000" w:rsidR="00000000" w:rsidRPr="00000000">
        <w:rPr>
          <w:color w:val="3c3c3b"/>
          <w:sz w:val="21"/>
          <w:szCs w:val="21"/>
          <w:rtl w:val="0"/>
        </w:rPr>
        <w:t xml:space="preserve">, one may use a </w:t>
      </w:r>
      <w:r w:rsidDel="00000000" w:rsidR="00000000" w:rsidRPr="00000000">
        <w:rPr>
          <w:rFonts w:ascii="Courier New" w:cs="Courier New" w:eastAsia="Courier New" w:hAnsi="Courier New"/>
          <w:color w:val="c7254e"/>
          <w:shd w:fill="f9f2f4" w:val="clear"/>
          <w:rtl w:val="0"/>
        </w:rPr>
        <w:t xml:space="preserve">.yaml</w:t>
      </w:r>
      <w:r w:rsidDel="00000000" w:rsidR="00000000" w:rsidRPr="00000000">
        <w:rPr>
          <w:color w:val="3c3c3b"/>
          <w:sz w:val="21"/>
          <w:szCs w:val="21"/>
          <w:rtl w:val="0"/>
        </w:rPr>
        <w:t xml:space="preserve"> file. YAML provides a JSON-like structured configuration compared to the flat properties file.</w:t>
      </w:r>
    </w:p>
    <w:p w:rsidR="00000000" w:rsidDel="00000000" w:rsidP="00000000" w:rsidRDefault="00000000" w:rsidRPr="00000000" w14:paraId="0000000E">
      <w:pPr>
        <w:pageBreakBefore w:val="0"/>
        <w:spacing w:after="220" w:line="432" w:lineRule="auto"/>
        <w:rPr>
          <w:color w:val="3c3c3b"/>
          <w:sz w:val="21"/>
          <w:szCs w:val="21"/>
        </w:rPr>
      </w:pPr>
      <w:r w:rsidDel="00000000" w:rsidR="00000000" w:rsidRPr="00000000">
        <w:rPr>
          <w:color w:val="3c3c3b"/>
          <w:sz w:val="21"/>
          <w:szCs w:val="21"/>
          <w:rtl w:val="0"/>
        </w:rPr>
        <w:t xml:space="preserve">To see this in action, simply replace </w:t>
      </w:r>
      <w:r w:rsidDel="00000000" w:rsidR="00000000" w:rsidRPr="00000000">
        <w:rPr>
          <w:rFonts w:ascii="Courier New" w:cs="Courier New" w:eastAsia="Courier New" w:hAnsi="Courier New"/>
          <w:color w:val="c7254e"/>
          <w:shd w:fill="f9f2f4" w:val="clear"/>
          <w:rtl w:val="0"/>
        </w:rPr>
        <w:t xml:space="preserve">application.properties</w:t>
      </w:r>
      <w:r w:rsidDel="00000000" w:rsidR="00000000" w:rsidRPr="00000000">
        <w:rPr>
          <w:color w:val="3c3c3b"/>
          <w:sz w:val="21"/>
          <w:szCs w:val="21"/>
          <w:rtl w:val="0"/>
        </w:rPr>
        <w:t xml:space="preserve"> with </w:t>
      </w:r>
      <w:r w:rsidDel="00000000" w:rsidR="00000000" w:rsidRPr="00000000">
        <w:rPr>
          <w:rFonts w:ascii="Courier New" w:cs="Courier New" w:eastAsia="Courier New" w:hAnsi="Courier New"/>
          <w:color w:val="c7254e"/>
          <w:shd w:fill="f9f2f4" w:val="clear"/>
          <w:rtl w:val="0"/>
        </w:rPr>
        <w:t xml:space="preserve">application.yaml</w:t>
      </w:r>
      <w:r w:rsidDel="00000000" w:rsidR="00000000" w:rsidRPr="00000000">
        <w:rPr>
          <w:color w:val="3c3c3b"/>
          <w:sz w:val="21"/>
          <w:szCs w:val="21"/>
          <w:rtl w:val="0"/>
        </w:rPr>
        <w:t xml:space="preserve"> and add the following property:</w:t>
      </w:r>
    </w:p>
    <w:p w:rsidR="00000000" w:rsidDel="00000000" w:rsidP="00000000" w:rsidRDefault="00000000" w:rsidRPr="00000000" w14:paraId="0000000F">
      <w:pPr>
        <w:pageBreakBefore w:val="0"/>
        <w:spacing w:after="460" w:before="460" w:lineRule="auto"/>
        <w:rPr>
          <w:color w:val="3c3c3b"/>
          <w:sz w:val="21"/>
          <w:szCs w:val="21"/>
        </w:rPr>
      </w:pPr>
      <w:r w:rsidDel="00000000" w:rsidR="00000000" w:rsidRPr="00000000">
        <w:rPr>
          <w:rtl w:val="0"/>
        </w:rPr>
      </w:r>
    </w:p>
    <w:p w:rsidR="00000000" w:rsidDel="00000000" w:rsidP="00000000" w:rsidRDefault="00000000" w:rsidRPr="00000000" w14:paraId="00000010">
      <w:pPr>
        <w:pageBreakBefore w:val="0"/>
        <w:spacing w:after="460" w:before="460" w:line="360" w:lineRule="auto"/>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server</w:t>
        <w:br w:type="textWrapping"/>
        <w:t xml:space="preserve">  port: 9080</w:t>
      </w:r>
    </w:p>
    <w:p w:rsidR="00000000" w:rsidDel="00000000" w:rsidP="00000000" w:rsidRDefault="00000000" w:rsidRPr="00000000" w14:paraId="00000011">
      <w:pPr>
        <w:pageBreakBefore w:val="0"/>
        <w:spacing w:after="220" w:line="432" w:lineRule="auto"/>
        <w:rPr>
          <w:color w:val="3c3c3b"/>
          <w:sz w:val="21"/>
          <w:szCs w:val="21"/>
        </w:rPr>
      </w:pPr>
      <w:r w:rsidDel="00000000" w:rsidR="00000000" w:rsidRPr="00000000">
        <w:rPr>
          <w:color w:val="3c3c3b"/>
          <w:sz w:val="21"/>
          <w:szCs w:val="21"/>
          <w:rtl w:val="0"/>
        </w:rPr>
        <w:t xml:space="preserve">Rerun the application to see the port printed in the console.</w:t>
      </w:r>
    </w:p>
    <w:p w:rsidR="00000000" w:rsidDel="00000000" w:rsidP="00000000" w:rsidRDefault="00000000" w:rsidRPr="00000000" w14:paraId="00000012">
      <w:pPr>
        <w:pStyle w:val="Heading3"/>
        <w:keepNext w:val="0"/>
        <w:keepLines w:val="0"/>
        <w:pageBreakBefore w:val="0"/>
        <w:spacing w:after="460" w:before="460" w:line="264" w:lineRule="auto"/>
        <w:rPr>
          <w:color w:val="5594db"/>
          <w:sz w:val="42"/>
          <w:szCs w:val="42"/>
        </w:rPr>
      </w:pPr>
      <w:bookmarkStart w:colFirst="0" w:colLast="0" w:name="_7gzwww10lsw8" w:id="1"/>
      <w:bookmarkEnd w:id="1"/>
      <w:r w:rsidDel="00000000" w:rsidR="00000000" w:rsidRPr="00000000">
        <w:rPr>
          <w:color w:val="5594db"/>
          <w:sz w:val="42"/>
          <w:szCs w:val="42"/>
          <w:rtl w:val="0"/>
        </w:rPr>
        <w:t xml:space="preserve">Using multiple configuration profiles</w:t>
      </w:r>
    </w:p>
    <w:p w:rsidR="00000000" w:rsidDel="00000000" w:rsidP="00000000" w:rsidRDefault="00000000" w:rsidRPr="00000000" w14:paraId="00000013">
      <w:pPr>
        <w:pageBreakBefore w:val="0"/>
        <w:spacing w:after="220" w:line="432" w:lineRule="auto"/>
        <w:rPr>
          <w:color w:val="3c3c3b"/>
          <w:sz w:val="21"/>
          <w:szCs w:val="21"/>
        </w:rPr>
      </w:pPr>
      <w:r w:rsidDel="00000000" w:rsidR="00000000" w:rsidRPr="00000000">
        <w:rPr>
          <w:color w:val="3c3c3b"/>
          <w:sz w:val="21"/>
          <w:szCs w:val="21"/>
          <w:rtl w:val="0"/>
        </w:rPr>
        <w:t xml:space="preserve">Furthermore, it is possible to have different profiles such as development, testing, staging, production, and so on. These are logical names. Using these, one can configure different values for the same properties for different environments. This is quite handy when running the Spring Boot application against different environments. In such cases, there is no rebuild required when moving from one environment to another.</w:t>
      </w:r>
    </w:p>
    <w:p w:rsidR="00000000" w:rsidDel="00000000" w:rsidP="00000000" w:rsidRDefault="00000000" w:rsidRPr="00000000" w14:paraId="00000014">
      <w:pPr>
        <w:pageBreakBefore w:val="0"/>
        <w:spacing w:after="220" w:line="432" w:lineRule="auto"/>
        <w:rPr>
          <w:color w:val="3c3c3b"/>
          <w:sz w:val="21"/>
          <w:szCs w:val="21"/>
        </w:rPr>
      </w:pPr>
      <w:r w:rsidDel="00000000" w:rsidR="00000000" w:rsidRPr="00000000">
        <w:rPr>
          <w:color w:val="3c3c3b"/>
          <w:sz w:val="21"/>
          <w:szCs w:val="21"/>
          <w:rtl w:val="0"/>
        </w:rPr>
        <w:t xml:space="preserve">Update the </w:t>
      </w:r>
      <w:r w:rsidDel="00000000" w:rsidR="00000000" w:rsidRPr="00000000">
        <w:rPr>
          <w:rFonts w:ascii="Courier New" w:cs="Courier New" w:eastAsia="Courier New" w:hAnsi="Courier New"/>
          <w:color w:val="c7254e"/>
          <w:shd w:fill="f9f2f4" w:val="clear"/>
          <w:rtl w:val="0"/>
        </w:rPr>
        <w:t xml:space="preserve">.yaml</w:t>
      </w:r>
      <w:r w:rsidDel="00000000" w:rsidR="00000000" w:rsidRPr="00000000">
        <w:rPr>
          <w:color w:val="3c3c3b"/>
          <w:sz w:val="21"/>
          <w:szCs w:val="21"/>
          <w:rtl w:val="0"/>
        </w:rPr>
        <w:t xml:space="preserve"> file as follows. The Spring Boot group profiles properties based on the dotted separator:</w:t>
      </w:r>
    </w:p>
    <w:p w:rsidR="00000000" w:rsidDel="00000000" w:rsidP="00000000" w:rsidRDefault="00000000" w:rsidRPr="00000000" w14:paraId="00000015">
      <w:pPr>
        <w:pageBreakBefore w:val="0"/>
        <w:spacing w:after="460" w:before="460" w:lineRule="auto"/>
        <w:rPr>
          <w:color w:val="3c3c3b"/>
          <w:sz w:val="21"/>
          <w:szCs w:val="21"/>
        </w:rPr>
      </w:pPr>
      <w:r w:rsidDel="00000000" w:rsidR="00000000" w:rsidRPr="00000000">
        <w:rPr>
          <w:rtl w:val="0"/>
        </w:rPr>
      </w:r>
    </w:p>
    <w:p w:rsidR="00000000" w:rsidDel="00000000" w:rsidP="00000000" w:rsidRDefault="00000000" w:rsidRPr="00000000" w14:paraId="00000016">
      <w:pPr>
        <w:pageBreakBefore w:val="0"/>
        <w:spacing w:after="460" w:before="460" w:line="360" w:lineRule="auto"/>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spring:</w:t>
        <w:br w:type="textWrapping"/>
        <w:t xml:space="preserve">    profiles: </w:t>
      </w:r>
    </w:p>
    <w:p w:rsidR="00000000" w:rsidDel="00000000" w:rsidP="00000000" w:rsidRDefault="00000000" w:rsidRPr="00000000" w14:paraId="00000017">
      <w:pPr>
        <w:pageBreakBefore w:val="0"/>
        <w:spacing w:after="460" w:before="460" w:line="360" w:lineRule="auto"/>
        <w:ind w:firstLine="720"/>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active:development</w:t>
        <w:br w:type="textWrapping"/>
        <w:t xml:space="preserve">server:</w:t>
        <w:br w:type="textWrapping"/>
        <w:t xml:space="preserve">      port: 9090</w:t>
        <w:br w:type="textWrapping"/>
        <w:t xml:space="preserve">---</w:t>
        <w:br w:type="textWrapping"/>
        <w:br w:type="textWrapping"/>
        <w:t xml:space="preserve">spring:</w:t>
        <w:br w:type="textWrapping"/>
        <w:t xml:space="preserve">    profiles: </w:t>
      </w:r>
    </w:p>
    <w:p w:rsidR="00000000" w:rsidDel="00000000" w:rsidP="00000000" w:rsidRDefault="00000000" w:rsidRPr="00000000" w14:paraId="00000018">
      <w:pPr>
        <w:pageBreakBefore w:val="0"/>
        <w:spacing w:after="460" w:before="460" w:line="360" w:lineRule="auto"/>
        <w:ind w:firstLine="720"/>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active:production</w:t>
        <w:br w:type="textWrapping"/>
        <w:t xml:space="preserve">server:</w:t>
        <w:br w:type="textWrapping"/>
        <w:t xml:space="preserve">      port: 8080</w:t>
      </w:r>
    </w:p>
    <w:p w:rsidR="00000000" w:rsidDel="00000000" w:rsidP="00000000" w:rsidRDefault="00000000" w:rsidRPr="00000000" w14:paraId="00000019">
      <w:pPr>
        <w:pageBreakBefore w:val="0"/>
        <w:spacing w:after="220" w:line="432" w:lineRule="auto"/>
        <w:rPr>
          <w:color w:val="3c3c3b"/>
          <w:sz w:val="21"/>
          <w:szCs w:val="21"/>
        </w:rPr>
      </w:pPr>
      <w:r w:rsidDel="00000000" w:rsidR="00000000" w:rsidRPr="00000000">
        <w:rPr>
          <w:color w:val="3c3c3b"/>
          <w:sz w:val="21"/>
          <w:szCs w:val="21"/>
          <w:rtl w:val="0"/>
        </w:rPr>
        <w:t xml:space="preserve">Run the Spring Boot application as follows to see the use of profiles:</w:t>
      </w:r>
    </w:p>
    <w:p w:rsidR="00000000" w:rsidDel="00000000" w:rsidP="00000000" w:rsidRDefault="00000000" w:rsidRPr="00000000" w14:paraId="0000001A">
      <w:pPr>
        <w:pageBreakBefore w:val="0"/>
        <w:spacing w:after="460" w:before="460" w:lineRule="auto"/>
        <w:rPr>
          <w:color w:val="3c3c3b"/>
          <w:sz w:val="21"/>
          <w:szCs w:val="21"/>
        </w:rPr>
      </w:pPr>
      <w:r w:rsidDel="00000000" w:rsidR="00000000" w:rsidRPr="00000000">
        <w:rPr>
          <w:rtl w:val="0"/>
        </w:rPr>
      </w:r>
    </w:p>
    <w:p w:rsidR="00000000" w:rsidDel="00000000" w:rsidP="00000000" w:rsidRDefault="00000000" w:rsidRPr="00000000" w14:paraId="0000001B">
      <w:pPr>
        <w:pageBreakBefore w:val="0"/>
        <w:spacing w:after="460" w:before="460" w:line="360" w:lineRule="auto"/>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b w:val="1"/>
          <w:sz w:val="18"/>
          <w:szCs w:val="18"/>
          <w:shd w:fill="fdfdfd" w:val="clear"/>
          <w:rtl w:val="0"/>
        </w:rPr>
        <w:t xml:space="preserve">mvn -Dspring.profiles.active=production install</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mvn -Dspring.profiles.active=development install</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1C">
      <w:pPr>
        <w:pageBreakBefore w:val="0"/>
        <w:spacing w:after="220" w:line="432" w:lineRule="auto"/>
        <w:rPr>
          <w:color w:val="3c3c3b"/>
          <w:sz w:val="21"/>
          <w:szCs w:val="21"/>
        </w:rPr>
      </w:pPr>
      <w:r w:rsidDel="00000000" w:rsidR="00000000" w:rsidRPr="00000000">
        <w:rPr>
          <w:color w:val="3c3c3b"/>
          <w:sz w:val="21"/>
          <w:szCs w:val="21"/>
          <w:rtl w:val="0"/>
        </w:rPr>
        <w:t xml:space="preserve">Active profiles can be specified programmatically using the </w:t>
      </w:r>
      <w:r w:rsidDel="00000000" w:rsidR="00000000" w:rsidRPr="00000000">
        <w:rPr>
          <w:rFonts w:ascii="Courier New" w:cs="Courier New" w:eastAsia="Courier New" w:hAnsi="Courier New"/>
          <w:color w:val="c7254e"/>
          <w:shd w:fill="f9f2f4" w:val="clear"/>
          <w:rtl w:val="0"/>
        </w:rPr>
        <w:t xml:space="preserve">@ActiveProfiles</w:t>
      </w:r>
      <w:r w:rsidDel="00000000" w:rsidR="00000000" w:rsidRPr="00000000">
        <w:rPr>
          <w:color w:val="3c3c3b"/>
          <w:sz w:val="21"/>
          <w:szCs w:val="21"/>
          <w:rtl w:val="0"/>
        </w:rPr>
        <w:t xml:space="preserve"> annotation, which is especially useful when running test cases, as follows:</w:t>
      </w:r>
    </w:p>
    <w:p w:rsidR="00000000" w:rsidDel="00000000" w:rsidP="00000000" w:rsidRDefault="00000000" w:rsidRPr="00000000" w14:paraId="0000001D">
      <w:pPr>
        <w:pageBreakBefore w:val="0"/>
        <w:spacing w:after="460" w:before="460" w:lineRule="auto"/>
        <w:rPr>
          <w:color w:val="3c3c3b"/>
          <w:sz w:val="21"/>
          <w:szCs w:val="21"/>
        </w:rPr>
      </w:pPr>
      <w:r w:rsidDel="00000000" w:rsidR="00000000" w:rsidRPr="00000000">
        <w:rPr>
          <w:rtl w:val="0"/>
        </w:rPr>
      </w:r>
    </w:p>
    <w:p w:rsidR="00000000" w:rsidDel="00000000" w:rsidP="00000000" w:rsidRDefault="00000000" w:rsidRPr="00000000" w14:paraId="0000001E">
      <w:pPr>
        <w:pageBreakBefore w:val="0"/>
        <w:spacing w:after="460" w:before="460" w:line="360" w:lineRule="auto"/>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@ActiveProfiles("test")</w:t>
      </w:r>
    </w:p>
    <w:p w:rsidR="00000000" w:rsidDel="00000000" w:rsidP="00000000" w:rsidRDefault="00000000" w:rsidRPr="00000000" w14:paraId="0000001F">
      <w:pPr>
        <w:pStyle w:val="Heading3"/>
        <w:keepNext w:val="0"/>
        <w:keepLines w:val="0"/>
        <w:pageBreakBefore w:val="0"/>
        <w:spacing w:after="460" w:before="460" w:line="264" w:lineRule="auto"/>
        <w:rPr>
          <w:color w:val="5594db"/>
          <w:sz w:val="42"/>
          <w:szCs w:val="42"/>
        </w:rPr>
      </w:pPr>
      <w:bookmarkStart w:colFirst="0" w:colLast="0" w:name="_dgc46vays2a5" w:id="2"/>
      <w:bookmarkEnd w:id="2"/>
      <w:r w:rsidDel="00000000" w:rsidR="00000000" w:rsidRPr="00000000">
        <w:rPr>
          <w:color w:val="5594db"/>
          <w:sz w:val="42"/>
          <w:szCs w:val="42"/>
          <w:rtl w:val="0"/>
        </w:rPr>
        <w:t xml:space="preserve">Other options to read properties</w:t>
      </w:r>
    </w:p>
    <w:p w:rsidR="00000000" w:rsidDel="00000000" w:rsidP="00000000" w:rsidRDefault="00000000" w:rsidRPr="00000000" w14:paraId="00000020">
      <w:pPr>
        <w:pageBreakBefore w:val="0"/>
        <w:spacing w:after="220" w:line="432" w:lineRule="auto"/>
        <w:rPr>
          <w:color w:val="3c3c3b"/>
          <w:sz w:val="21"/>
          <w:szCs w:val="21"/>
        </w:rPr>
      </w:pPr>
      <w:r w:rsidDel="00000000" w:rsidR="00000000" w:rsidRPr="00000000">
        <w:rPr>
          <w:color w:val="3c3c3b"/>
          <w:sz w:val="21"/>
          <w:szCs w:val="21"/>
          <w:rtl w:val="0"/>
        </w:rPr>
        <w:t xml:space="preserve">The properties can be loaded in a number of ways, such as the following:</w:t>
      </w:r>
    </w:p>
    <w:p w:rsidR="00000000" w:rsidDel="00000000" w:rsidP="00000000" w:rsidRDefault="00000000" w:rsidRPr="00000000" w14:paraId="00000021">
      <w:pPr>
        <w:pageBreakBefore w:val="0"/>
        <w:numPr>
          <w:ilvl w:val="0"/>
          <w:numId w:val="2"/>
        </w:numPr>
        <w:spacing w:after="0" w:afterAutospacing="0" w:before="300" w:line="432" w:lineRule="auto"/>
        <w:ind w:left="720" w:hanging="360"/>
      </w:pPr>
      <w:r w:rsidDel="00000000" w:rsidR="00000000" w:rsidRPr="00000000">
        <w:rPr>
          <w:color w:val="3c3c3b"/>
          <w:sz w:val="21"/>
          <w:szCs w:val="21"/>
          <w:shd w:fill="f5f5f5" w:val="clear"/>
          <w:rtl w:val="0"/>
        </w:rPr>
        <w:t xml:space="preserve">Command-line parameters </w:t>
      </w:r>
      <w:r w:rsidDel="00000000" w:rsidR="00000000" w:rsidRPr="00000000">
        <w:rPr>
          <w:rFonts w:ascii="Courier New" w:cs="Courier New" w:eastAsia="Courier New" w:hAnsi="Courier New"/>
          <w:color w:val="c7254e"/>
          <w:shd w:fill="f9f2f4" w:val="clear"/>
          <w:rtl w:val="0"/>
        </w:rPr>
        <w:t xml:space="preserve">(-Dhost.port =9090</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22">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Operating system environment variables</w:t>
      </w:r>
    </w:p>
    <w:p w:rsidR="00000000" w:rsidDel="00000000" w:rsidP="00000000" w:rsidRDefault="00000000" w:rsidRPr="00000000" w14:paraId="00000023">
      <w:pPr>
        <w:pageBreakBefore w:val="0"/>
        <w:numPr>
          <w:ilvl w:val="0"/>
          <w:numId w:val="2"/>
        </w:numPr>
        <w:spacing w:after="300" w:before="0" w:beforeAutospacing="0" w:line="432" w:lineRule="auto"/>
        <w:ind w:left="720" w:hanging="360"/>
      </w:pPr>
      <w:r w:rsidDel="00000000" w:rsidR="00000000" w:rsidRPr="00000000">
        <w:rPr>
          <w:color w:val="3c3c3b"/>
          <w:sz w:val="21"/>
          <w:szCs w:val="21"/>
          <w:shd w:fill="f5f5f5" w:val="clear"/>
          <w:rtl w:val="0"/>
        </w:rPr>
        <w:t xml:space="preserve">JNDI (</w:t>
      </w:r>
      <w:r w:rsidDel="00000000" w:rsidR="00000000" w:rsidRPr="00000000">
        <w:rPr>
          <w:rFonts w:ascii="Courier New" w:cs="Courier New" w:eastAsia="Courier New" w:hAnsi="Courier New"/>
          <w:color w:val="c7254e"/>
          <w:shd w:fill="f9f2f4" w:val="clear"/>
          <w:rtl w:val="0"/>
        </w:rPr>
        <w:t xml:space="preserve">java:comp/env</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