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CEF5" w14:textId="031B7D80" w:rsidR="00E25FA9" w:rsidRPr="00B25D7C" w:rsidRDefault="00E25FA9" w:rsidP="00E25FA9">
      <w:pPr>
        <w:jc w:val="center"/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Steps to enable TDE</w:t>
      </w:r>
    </w:p>
    <w:p w14:paraId="50AA432F" w14:textId="2EE037F2" w:rsidR="00E25FA9" w:rsidRPr="00B25D7C" w:rsidRDefault="00E25FA9" w:rsidP="00E25FA9">
      <w:pPr>
        <w:rPr>
          <w:rFonts w:asciiTheme="majorBidi" w:hAnsiTheme="majorBidi" w:cstheme="majorBidi"/>
        </w:rPr>
      </w:pPr>
    </w:p>
    <w:p w14:paraId="6ACF0F89" w14:textId="2493E5B2" w:rsidR="00E25FA9" w:rsidRPr="00B25D7C" w:rsidRDefault="00E25FA9" w:rsidP="00E25FA9">
      <w:pPr>
        <w:rPr>
          <w:rFonts w:asciiTheme="majorBidi" w:hAnsiTheme="majorBidi" w:cstheme="majorBidi"/>
        </w:rPr>
      </w:pPr>
    </w:p>
    <w:p w14:paraId="58DF98EE" w14:textId="12BD779A" w:rsidR="00E25FA9" w:rsidRPr="00B25D7C" w:rsidRDefault="00E25FA9" w:rsidP="00E25F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B25D7C">
        <w:rPr>
          <w:rFonts w:asciiTheme="majorBidi" w:hAnsiTheme="majorBidi" w:cstheme="majorBidi"/>
        </w:rPr>
        <w:t>mkdir</w:t>
      </w:r>
      <w:proofErr w:type="spellEnd"/>
      <w:r w:rsidRPr="00B25D7C">
        <w:rPr>
          <w:rFonts w:asciiTheme="majorBidi" w:hAnsiTheme="majorBidi" w:cstheme="majorBidi"/>
        </w:rPr>
        <w:t xml:space="preserve"> $ORACLE_BASE/admin/</w:t>
      </w:r>
      <w:proofErr w:type="spellStart"/>
      <w:r w:rsidRPr="00B25D7C">
        <w:rPr>
          <w:rFonts w:asciiTheme="majorBidi" w:hAnsiTheme="majorBidi" w:cstheme="majorBidi"/>
        </w:rPr>
        <w:t>orclcdb</w:t>
      </w:r>
      <w:proofErr w:type="spellEnd"/>
      <w:r w:rsidRPr="00B25D7C">
        <w:rPr>
          <w:rFonts w:asciiTheme="majorBidi" w:hAnsiTheme="majorBidi" w:cstheme="majorBidi"/>
        </w:rPr>
        <w:t>/wallet/</w:t>
      </w:r>
      <w:proofErr w:type="spellStart"/>
      <w:r w:rsidRPr="00B25D7C">
        <w:rPr>
          <w:rFonts w:asciiTheme="majorBidi" w:hAnsiTheme="majorBidi" w:cstheme="majorBidi"/>
        </w:rPr>
        <w:t>tde</w:t>
      </w:r>
      <w:proofErr w:type="spellEnd"/>
    </w:p>
    <w:p w14:paraId="09A1FA68" w14:textId="2B370799" w:rsidR="00E25FA9" w:rsidRPr="00B25D7C" w:rsidRDefault="00E25FA9" w:rsidP="00E25F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B25D7C">
        <w:rPr>
          <w:rFonts w:asciiTheme="majorBidi" w:hAnsiTheme="majorBidi" w:cstheme="majorBidi"/>
        </w:rPr>
        <w:t>sqlplus</w:t>
      </w:r>
      <w:proofErr w:type="spellEnd"/>
      <w:r w:rsidRPr="00B25D7C">
        <w:rPr>
          <w:rFonts w:asciiTheme="majorBidi" w:hAnsiTheme="majorBidi" w:cstheme="majorBidi"/>
        </w:rPr>
        <w:t xml:space="preserve"> / as </w:t>
      </w:r>
      <w:proofErr w:type="spellStart"/>
      <w:r w:rsidRPr="00B25D7C">
        <w:rPr>
          <w:rFonts w:asciiTheme="majorBidi" w:hAnsiTheme="majorBidi" w:cstheme="majorBidi"/>
        </w:rPr>
        <w:t>sysdba</w:t>
      </w:r>
      <w:proofErr w:type="spellEnd"/>
    </w:p>
    <w:p w14:paraId="792B35A5" w14:textId="4C98E5CD" w:rsidR="00E25FA9" w:rsidRPr="00B25D7C" w:rsidRDefault="00E25FA9" w:rsidP="00E25F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 xml:space="preserve">show </w:t>
      </w:r>
      <w:proofErr w:type="spellStart"/>
      <w:r w:rsidRPr="00B25D7C">
        <w:rPr>
          <w:rFonts w:asciiTheme="majorBidi" w:hAnsiTheme="majorBidi" w:cstheme="majorBidi"/>
        </w:rPr>
        <w:t>con_name</w:t>
      </w:r>
      <w:proofErr w:type="spellEnd"/>
    </w:p>
    <w:p w14:paraId="20B4BE25" w14:textId="18CE78AA" w:rsidR="00E25FA9" w:rsidRPr="00B25D7C" w:rsidRDefault="00E25FA9" w:rsidP="00E25FA9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 xml:space="preserve">should be either </w:t>
      </w:r>
      <w:proofErr w:type="spellStart"/>
      <w:r w:rsidRPr="00B25D7C">
        <w:rPr>
          <w:rFonts w:asciiTheme="majorBidi" w:hAnsiTheme="majorBidi" w:cstheme="majorBidi"/>
        </w:rPr>
        <w:t>orclcdb</w:t>
      </w:r>
      <w:proofErr w:type="spellEnd"/>
      <w:r w:rsidRPr="00B25D7C">
        <w:rPr>
          <w:rFonts w:asciiTheme="majorBidi" w:hAnsiTheme="majorBidi" w:cstheme="majorBidi"/>
        </w:rPr>
        <w:t xml:space="preserve"> or </w:t>
      </w:r>
      <w:proofErr w:type="spellStart"/>
      <w:r w:rsidRPr="00B25D7C">
        <w:rPr>
          <w:rFonts w:asciiTheme="majorBidi" w:hAnsiTheme="majorBidi" w:cstheme="majorBidi"/>
        </w:rPr>
        <w:t>cdb$root</w:t>
      </w:r>
      <w:proofErr w:type="spellEnd"/>
    </w:p>
    <w:p w14:paraId="43F7BDDA" w14:textId="450829C9" w:rsidR="00E25FA9" w:rsidRPr="00B25D7C" w:rsidRDefault="00E25FA9" w:rsidP="00E25F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 xml:space="preserve">alter system set </w:t>
      </w:r>
      <w:proofErr w:type="spellStart"/>
      <w:r w:rsidRPr="00B25D7C">
        <w:rPr>
          <w:rFonts w:asciiTheme="majorBidi" w:hAnsiTheme="majorBidi" w:cstheme="majorBidi"/>
        </w:rPr>
        <w:t>wallet_root</w:t>
      </w:r>
      <w:proofErr w:type="spellEnd"/>
      <w:r w:rsidRPr="00B25D7C">
        <w:rPr>
          <w:rFonts w:asciiTheme="majorBidi" w:hAnsiTheme="majorBidi" w:cstheme="majorBidi"/>
        </w:rPr>
        <w:t>=’$ORACLE_BASE/admin/</w:t>
      </w:r>
      <w:proofErr w:type="spellStart"/>
      <w:r w:rsidRPr="00B25D7C">
        <w:rPr>
          <w:rFonts w:asciiTheme="majorBidi" w:hAnsiTheme="majorBidi" w:cstheme="majorBidi"/>
        </w:rPr>
        <w:t>orclcdb</w:t>
      </w:r>
      <w:proofErr w:type="spellEnd"/>
      <w:r w:rsidRPr="00B25D7C">
        <w:rPr>
          <w:rFonts w:asciiTheme="majorBidi" w:hAnsiTheme="majorBidi" w:cstheme="majorBidi"/>
        </w:rPr>
        <w:t>/wallet/</w:t>
      </w:r>
      <w:proofErr w:type="spellStart"/>
      <w:r w:rsidRPr="00B25D7C">
        <w:rPr>
          <w:rFonts w:asciiTheme="majorBidi" w:hAnsiTheme="majorBidi" w:cstheme="majorBidi"/>
        </w:rPr>
        <w:t>tde</w:t>
      </w:r>
      <w:proofErr w:type="spellEnd"/>
      <w:r w:rsidRPr="00B25D7C">
        <w:rPr>
          <w:rFonts w:asciiTheme="majorBidi" w:hAnsiTheme="majorBidi" w:cstheme="majorBidi"/>
        </w:rPr>
        <w:t>’</w:t>
      </w:r>
      <w:r w:rsidR="00B16F16" w:rsidRPr="00B25D7C">
        <w:rPr>
          <w:rFonts w:asciiTheme="majorBidi" w:hAnsiTheme="majorBidi" w:cstheme="majorBidi"/>
        </w:rPr>
        <w:t xml:space="preserve"> scope=</w:t>
      </w:r>
      <w:proofErr w:type="spellStart"/>
      <w:r w:rsidR="00B16F16" w:rsidRPr="00B25D7C">
        <w:rPr>
          <w:rFonts w:asciiTheme="majorBidi" w:hAnsiTheme="majorBidi" w:cstheme="majorBidi"/>
        </w:rPr>
        <w:t>spfile</w:t>
      </w:r>
      <w:proofErr w:type="spellEnd"/>
      <w:r w:rsidRPr="00B25D7C">
        <w:rPr>
          <w:rFonts w:asciiTheme="majorBidi" w:hAnsiTheme="majorBidi" w:cstheme="majorBidi"/>
        </w:rPr>
        <w:t>;</w:t>
      </w:r>
    </w:p>
    <w:p w14:paraId="6A828B7F" w14:textId="32951961" w:rsidR="00E25FA9" w:rsidRPr="00B25D7C" w:rsidRDefault="00E25FA9" w:rsidP="00E25F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restart the database</w:t>
      </w:r>
    </w:p>
    <w:p w14:paraId="1CFB7E99" w14:textId="0A642801" w:rsidR="00E25FA9" w:rsidRPr="00B25D7C" w:rsidRDefault="00E25FA9" w:rsidP="00E25F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shutdown immediate</w:t>
      </w:r>
    </w:p>
    <w:p w14:paraId="3F5F6C1B" w14:textId="01D81783" w:rsidR="00E25FA9" w:rsidRPr="00B25D7C" w:rsidRDefault="00E25FA9" w:rsidP="00E25F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startup</w:t>
      </w:r>
    </w:p>
    <w:p w14:paraId="20B98913" w14:textId="69A3700F" w:rsidR="00E25FA9" w:rsidRPr="00B25D7C" w:rsidRDefault="00E25FA9" w:rsidP="00E25F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 xml:space="preserve">alter system set </w:t>
      </w:r>
      <w:proofErr w:type="spellStart"/>
      <w:r w:rsidRPr="00B25D7C">
        <w:rPr>
          <w:rFonts w:asciiTheme="majorBidi" w:hAnsiTheme="majorBidi" w:cstheme="majorBidi"/>
        </w:rPr>
        <w:t>tde_configuration</w:t>
      </w:r>
      <w:proofErr w:type="spellEnd"/>
      <w:r w:rsidRPr="00B25D7C">
        <w:rPr>
          <w:rFonts w:asciiTheme="majorBidi" w:hAnsiTheme="majorBidi" w:cstheme="majorBidi"/>
        </w:rPr>
        <w:t>=”</w:t>
      </w:r>
      <w:proofErr w:type="spellStart"/>
      <w:r w:rsidRPr="00B25D7C">
        <w:rPr>
          <w:rFonts w:asciiTheme="majorBidi" w:hAnsiTheme="majorBidi" w:cstheme="majorBidi"/>
        </w:rPr>
        <w:t>keystore_configuration</w:t>
      </w:r>
      <w:proofErr w:type="spellEnd"/>
      <w:r w:rsidRPr="00B25D7C">
        <w:rPr>
          <w:rFonts w:asciiTheme="majorBidi" w:hAnsiTheme="majorBidi" w:cstheme="majorBidi"/>
        </w:rPr>
        <w:t>=file”;</w:t>
      </w:r>
    </w:p>
    <w:p w14:paraId="3E0EDD98" w14:textId="1A30C3DD" w:rsidR="00E25FA9" w:rsidRPr="00B25D7C" w:rsidRDefault="00E25FA9" w:rsidP="00E25F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 xml:space="preserve">Create the keystore at the </w:t>
      </w:r>
      <w:proofErr w:type="spellStart"/>
      <w:r w:rsidRPr="00B25D7C">
        <w:rPr>
          <w:rFonts w:asciiTheme="majorBidi" w:hAnsiTheme="majorBidi" w:cstheme="majorBidi"/>
        </w:rPr>
        <w:t>root</w:t>
      </w:r>
      <w:r w:rsidR="008607B7">
        <w:rPr>
          <w:rFonts w:asciiTheme="majorBidi" w:hAnsiTheme="majorBidi" w:cstheme="majorBidi"/>
        </w:rPr>
        <w:t>desc</w:t>
      </w:r>
      <w:proofErr w:type="spellEnd"/>
      <w:r w:rsidR="008607B7">
        <w:rPr>
          <w:rFonts w:asciiTheme="majorBidi" w:hAnsiTheme="majorBidi" w:cstheme="majorBidi"/>
        </w:rPr>
        <w:t xml:space="preserve"> </w:t>
      </w:r>
    </w:p>
    <w:p w14:paraId="10800058" w14:textId="6537CEB9" w:rsidR="00E25FA9" w:rsidRPr="00B25D7C" w:rsidRDefault="00E25FA9" w:rsidP="00E25FA9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administer key management create keystore identified by “fenago”</w:t>
      </w:r>
    </w:p>
    <w:p w14:paraId="29026CB8" w14:textId="2A78AE79" w:rsidR="00B16F16" w:rsidRPr="00B25D7C" w:rsidRDefault="00B16F16" w:rsidP="00B16F1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Open the wallet</w:t>
      </w:r>
    </w:p>
    <w:p w14:paraId="72CA2295" w14:textId="7BCFC388" w:rsidR="00B16F16" w:rsidRPr="00B25D7C" w:rsidRDefault="00B16F16" w:rsidP="00B16F1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Administer key management set keystore open identified by “fenago” container=all;</w:t>
      </w:r>
    </w:p>
    <w:p w14:paraId="3769ACE8" w14:textId="00250719" w:rsidR="00E25FA9" w:rsidRPr="00B25D7C" w:rsidRDefault="00E25FA9" w:rsidP="00E25F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Create auto login at the root</w:t>
      </w:r>
    </w:p>
    <w:p w14:paraId="034E66EC" w14:textId="5A4750D2" w:rsidR="00E25FA9" w:rsidRPr="00B25D7C" w:rsidRDefault="00E25FA9" w:rsidP="00E25FA9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  <w:color w:val="000000"/>
        </w:rPr>
        <w:t xml:space="preserve">administer key management create </w:t>
      </w:r>
      <w:proofErr w:type="spellStart"/>
      <w:r w:rsidRPr="00B25D7C">
        <w:rPr>
          <w:rFonts w:asciiTheme="majorBidi" w:hAnsiTheme="majorBidi" w:cstheme="majorBidi"/>
          <w:color w:val="000000"/>
        </w:rPr>
        <w:t>auto_login</w:t>
      </w:r>
      <w:proofErr w:type="spellEnd"/>
      <w:r w:rsidRPr="00B25D7C">
        <w:rPr>
          <w:rFonts w:asciiTheme="majorBidi" w:hAnsiTheme="majorBidi" w:cstheme="majorBidi"/>
          <w:color w:val="000000"/>
        </w:rPr>
        <w:t xml:space="preserve"> keystore from keystore identified by “fenago”</w:t>
      </w:r>
    </w:p>
    <w:p w14:paraId="7CF45F0D" w14:textId="47E4069E" w:rsidR="00E25FA9" w:rsidRPr="00B25D7C" w:rsidRDefault="00E25FA9" w:rsidP="00E25F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Create the master key at the root</w:t>
      </w:r>
    </w:p>
    <w:p w14:paraId="11DEBA30" w14:textId="456FDF99" w:rsidR="00E25FA9" w:rsidRPr="00B25D7C" w:rsidRDefault="00E25FA9" w:rsidP="00E25FA9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Administer key management set key identified by “fenago” with backup;</w:t>
      </w:r>
    </w:p>
    <w:p w14:paraId="6FE1CDA4" w14:textId="4ECF51FA" w:rsidR="00E25FA9" w:rsidRPr="00B25D7C" w:rsidRDefault="00E25FA9" w:rsidP="00E25F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Create the master key in each pluggable</w:t>
      </w:r>
    </w:p>
    <w:p w14:paraId="0288BB7E" w14:textId="0845C246" w:rsidR="00E25FA9" w:rsidRPr="00B25D7C" w:rsidRDefault="00E25FA9" w:rsidP="00E25F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Alter session set container=&lt;</w:t>
      </w:r>
      <w:proofErr w:type="spellStart"/>
      <w:r w:rsidRPr="00B25D7C">
        <w:rPr>
          <w:rFonts w:asciiTheme="majorBidi" w:hAnsiTheme="majorBidi" w:cstheme="majorBidi"/>
        </w:rPr>
        <w:t>con_name</w:t>
      </w:r>
      <w:proofErr w:type="spellEnd"/>
      <w:r w:rsidRPr="00B25D7C">
        <w:rPr>
          <w:rFonts w:asciiTheme="majorBidi" w:hAnsiTheme="majorBidi" w:cstheme="majorBidi"/>
        </w:rPr>
        <w:t>&gt;</w:t>
      </w:r>
    </w:p>
    <w:p w14:paraId="773ABBFC" w14:textId="69A7801A" w:rsidR="00E25FA9" w:rsidRPr="00B25D7C" w:rsidRDefault="00E25FA9" w:rsidP="00B16F1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Administer key management set key identified by “fenago” with backup;</w:t>
      </w:r>
    </w:p>
    <w:p w14:paraId="59EA4D5F" w14:textId="44068E6E" w:rsidR="00B16F16" w:rsidRPr="00B25D7C" w:rsidRDefault="00B16F16" w:rsidP="00B16F1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To close the wallet</w:t>
      </w:r>
    </w:p>
    <w:p w14:paraId="17A89B79" w14:textId="74248409" w:rsidR="00B16F16" w:rsidRPr="00B25D7C" w:rsidRDefault="00B16F16" w:rsidP="00B16F1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Administer key management set keystore close;</w:t>
      </w:r>
    </w:p>
    <w:p w14:paraId="37EA3E69" w14:textId="02FCF26C" w:rsidR="00B16F16" w:rsidRPr="00B25D7C" w:rsidRDefault="00B16F16" w:rsidP="00B16F1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Query the encryption wallet table</w:t>
      </w:r>
    </w:p>
    <w:p w14:paraId="3CECD088" w14:textId="37E5A050" w:rsidR="00B16F16" w:rsidRPr="00B25D7C" w:rsidRDefault="00B16F16" w:rsidP="00B16F1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 xml:space="preserve">Select * from </w:t>
      </w:r>
      <w:proofErr w:type="spellStart"/>
      <w:r w:rsidRPr="00B25D7C">
        <w:rPr>
          <w:rFonts w:asciiTheme="majorBidi" w:hAnsiTheme="majorBidi" w:cstheme="majorBidi"/>
        </w:rPr>
        <w:t>v$encryption_wallet</w:t>
      </w:r>
      <w:proofErr w:type="spellEnd"/>
      <w:r w:rsidRPr="00B25D7C">
        <w:rPr>
          <w:rFonts w:asciiTheme="majorBidi" w:hAnsiTheme="majorBidi" w:cstheme="majorBidi"/>
        </w:rPr>
        <w:t>;</w:t>
      </w:r>
    </w:p>
    <w:p w14:paraId="7F43EE6E" w14:textId="0D0D3E66" w:rsidR="00B25D7C" w:rsidRPr="00B25D7C" w:rsidRDefault="00B25D7C" w:rsidP="00B25D7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Note</w:t>
      </w:r>
    </w:p>
    <w:p w14:paraId="501F94D0" w14:textId="4E11D019" w:rsidR="00B25D7C" w:rsidRPr="00B25D7C" w:rsidRDefault="00B25D7C" w:rsidP="00B25D7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 xml:space="preserve">Sometimes closing </w:t>
      </w:r>
      <w:proofErr w:type="spellStart"/>
      <w:r w:rsidRPr="00B25D7C">
        <w:rPr>
          <w:rFonts w:asciiTheme="majorBidi" w:hAnsiTheme="majorBidi" w:cstheme="majorBidi"/>
        </w:rPr>
        <w:t>a</w:t>
      </w:r>
      <w:proofErr w:type="spellEnd"/>
      <w:r w:rsidRPr="00B25D7C">
        <w:rPr>
          <w:rFonts w:asciiTheme="majorBidi" w:hAnsiTheme="majorBidi" w:cstheme="majorBidi"/>
        </w:rPr>
        <w:t xml:space="preserve"> auto login wallet it will not close</w:t>
      </w:r>
    </w:p>
    <w:p w14:paraId="1C691E49" w14:textId="328A21A1" w:rsidR="00B25D7C" w:rsidRPr="00B25D7C" w:rsidRDefault="00B25D7C" w:rsidP="00B25D7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Solution</w:t>
      </w:r>
    </w:p>
    <w:p w14:paraId="7838DADA" w14:textId="54185E19" w:rsidR="00B25D7C" w:rsidRPr="00B25D7C" w:rsidRDefault="00B25D7C" w:rsidP="00B25D7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 xml:space="preserve">Move the </w:t>
      </w:r>
      <w:proofErr w:type="spellStart"/>
      <w:r w:rsidRPr="00B25D7C">
        <w:rPr>
          <w:rFonts w:asciiTheme="majorBidi" w:hAnsiTheme="majorBidi" w:cstheme="majorBidi"/>
        </w:rPr>
        <w:t>sso</w:t>
      </w:r>
      <w:proofErr w:type="spellEnd"/>
      <w:r w:rsidRPr="00B25D7C">
        <w:rPr>
          <w:rFonts w:asciiTheme="majorBidi" w:hAnsiTheme="majorBidi" w:cstheme="majorBidi"/>
        </w:rPr>
        <w:t xml:space="preserve"> file to another file name</w:t>
      </w:r>
    </w:p>
    <w:p w14:paraId="45DED0AE" w14:textId="49B4D926" w:rsidR="00B25D7C" w:rsidRPr="00B25D7C" w:rsidRDefault="00B25D7C" w:rsidP="00B25D7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Close the auto login</w:t>
      </w:r>
    </w:p>
    <w:p w14:paraId="0BD6DAB6" w14:textId="77777777" w:rsidR="00B25D7C" w:rsidRPr="00B25D7C" w:rsidRDefault="00B25D7C" w:rsidP="00B25D7C">
      <w:pPr>
        <w:pStyle w:val="ListParagraph"/>
        <w:numPr>
          <w:ilvl w:val="2"/>
          <w:numId w:val="1"/>
        </w:numPr>
        <w:rPr>
          <w:rFonts w:asciiTheme="majorBidi" w:eastAsia="Times New Roman" w:hAnsiTheme="majorBidi" w:cstheme="majorBidi"/>
        </w:rPr>
      </w:pPr>
      <w:r w:rsidRPr="00B25D7C">
        <w:rPr>
          <w:rFonts w:asciiTheme="majorBidi" w:eastAsia="Times New Roman" w:hAnsiTheme="majorBidi" w:cstheme="majorBidi"/>
          <w:color w:val="000000"/>
        </w:rPr>
        <w:t>administer key management set keystore close container=all;</w:t>
      </w:r>
    </w:p>
    <w:p w14:paraId="39FB59D3" w14:textId="04C82C39" w:rsidR="00B25D7C" w:rsidRPr="00B25D7C" w:rsidRDefault="00B25D7C" w:rsidP="00B25D7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</w:rPr>
        <w:t>Reopen the password wallet</w:t>
      </w:r>
    </w:p>
    <w:p w14:paraId="0E5531F2" w14:textId="65962C0E" w:rsidR="00B25D7C" w:rsidRPr="00B25D7C" w:rsidRDefault="00B25D7C" w:rsidP="00B25D7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B25D7C">
        <w:rPr>
          <w:rFonts w:asciiTheme="majorBidi" w:hAnsiTheme="majorBidi" w:cstheme="majorBidi"/>
          <w:color w:val="000000"/>
        </w:rPr>
        <w:t>administer key management set keystore open identified by "</w:t>
      </w:r>
      <w:r w:rsidR="00437D8E">
        <w:rPr>
          <w:rFonts w:asciiTheme="majorBidi" w:hAnsiTheme="majorBidi" w:cstheme="majorBidi"/>
          <w:color w:val="000000"/>
        </w:rPr>
        <w:t>fenago</w:t>
      </w:r>
      <w:r w:rsidRPr="00B25D7C">
        <w:rPr>
          <w:rFonts w:asciiTheme="majorBidi" w:hAnsiTheme="majorBidi" w:cstheme="majorBidi"/>
          <w:color w:val="000000"/>
        </w:rPr>
        <w:t>" container=all;</w:t>
      </w:r>
    </w:p>
    <w:sectPr w:rsidR="00B25D7C" w:rsidRPr="00B2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7B7"/>
    <w:multiLevelType w:val="hybridMultilevel"/>
    <w:tmpl w:val="C39CE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86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A9"/>
    <w:rsid w:val="00437D8E"/>
    <w:rsid w:val="007B646A"/>
    <w:rsid w:val="008607B7"/>
    <w:rsid w:val="00B16F16"/>
    <w:rsid w:val="00B25D7C"/>
    <w:rsid w:val="00B41A08"/>
    <w:rsid w:val="00E2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957F2"/>
  <w15:chartTrackingRefBased/>
  <w15:docId w15:val="{D59E8FC6-325C-0B4E-83A5-AF297958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slhamilt HAMILTON</cp:lastModifiedBy>
  <cp:revision>7</cp:revision>
  <dcterms:created xsi:type="dcterms:W3CDTF">2023-03-22T00:09:00Z</dcterms:created>
  <dcterms:modified xsi:type="dcterms:W3CDTF">2023-04-05T15:59:00Z</dcterms:modified>
</cp:coreProperties>
</file>