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7CF" w:rsidRDefault="008107CF">
      <w:pPr>
        <w:pStyle w:val="BodyText"/>
        <w:spacing w:before="7"/>
        <w:rPr>
          <w:rFonts w:ascii="Times New Roman"/>
          <w:sz w:val="7"/>
        </w:rPr>
      </w:pPr>
    </w:p>
    <w:p w:rsidR="008107CF" w:rsidRDefault="008107CF">
      <w:pPr>
        <w:pStyle w:val="BodyText"/>
        <w:ind w:left="6477"/>
        <w:rPr>
          <w:rFonts w:ascii="Times New Roman"/>
          <w:sz w:val="20"/>
        </w:rPr>
      </w:pPr>
      <w:bookmarkStart w:id="0" w:name="_GoBack"/>
      <w:bookmarkEnd w:id="0"/>
    </w:p>
    <w:p w:rsidR="008107CF" w:rsidRDefault="008107CF">
      <w:pPr>
        <w:pStyle w:val="BodyText"/>
        <w:rPr>
          <w:rFonts w:ascii="Times New Roman"/>
          <w:sz w:val="20"/>
        </w:rPr>
      </w:pPr>
    </w:p>
    <w:p w:rsidR="008107CF" w:rsidRDefault="008107CF">
      <w:pPr>
        <w:pStyle w:val="BodyText"/>
        <w:spacing w:before="1"/>
        <w:rPr>
          <w:rFonts w:ascii="Times New Roman"/>
          <w:sz w:val="23"/>
        </w:rPr>
      </w:pPr>
    </w:p>
    <w:p w:rsidR="008107CF" w:rsidRDefault="009C0EC9">
      <w:pPr>
        <w:pStyle w:val="Title"/>
      </w:pPr>
      <w:r>
        <w:rPr>
          <w:spacing w:val="-11"/>
        </w:rPr>
        <w:t>Querying</w:t>
      </w:r>
      <w:r>
        <w:rPr>
          <w:spacing w:val="-22"/>
        </w:rPr>
        <w:t xml:space="preserve"> </w:t>
      </w:r>
      <w:r>
        <w:rPr>
          <w:spacing w:val="-11"/>
        </w:rPr>
        <w:t>with</w:t>
      </w:r>
      <w:r>
        <w:rPr>
          <w:spacing w:val="-25"/>
        </w:rPr>
        <w:t xml:space="preserve"> </w:t>
      </w:r>
      <w:r>
        <w:rPr>
          <w:spacing w:val="-10"/>
        </w:rPr>
        <w:t>Transact-SQL</w:t>
      </w:r>
    </w:p>
    <w:p w:rsidR="008107CF" w:rsidRDefault="009C0EC9">
      <w:pPr>
        <w:pStyle w:val="BodyText"/>
        <w:spacing w:before="246"/>
        <w:ind w:left="140"/>
      </w:pPr>
      <w:r>
        <w:rPr>
          <w:color w:val="5A5A5A"/>
        </w:rPr>
        <w:t>Lab</w:t>
      </w:r>
      <w:r>
        <w:rPr>
          <w:color w:val="5A5A5A"/>
          <w:spacing w:val="37"/>
        </w:rPr>
        <w:t xml:space="preserve"> </w:t>
      </w:r>
      <w:r>
        <w:rPr>
          <w:color w:val="5A5A5A"/>
        </w:rPr>
        <w:t>8</w:t>
      </w:r>
      <w:r>
        <w:rPr>
          <w:color w:val="5A5A5A"/>
          <w:spacing w:val="30"/>
        </w:rPr>
        <w:t xml:space="preserve"> </w:t>
      </w:r>
      <w:r>
        <w:rPr>
          <w:color w:val="5A5A5A"/>
        </w:rPr>
        <w:t>–</w:t>
      </w:r>
      <w:r>
        <w:rPr>
          <w:color w:val="5A5A5A"/>
          <w:spacing w:val="33"/>
        </w:rPr>
        <w:t xml:space="preserve"> </w:t>
      </w:r>
      <w:r>
        <w:rPr>
          <w:color w:val="5A5A5A"/>
          <w:spacing w:val="12"/>
        </w:rPr>
        <w:t>Grouping</w:t>
      </w:r>
      <w:r>
        <w:rPr>
          <w:color w:val="5A5A5A"/>
          <w:spacing w:val="33"/>
        </w:rPr>
        <w:t xml:space="preserve"> </w:t>
      </w:r>
      <w:r>
        <w:rPr>
          <w:color w:val="5A5A5A"/>
          <w:spacing w:val="11"/>
        </w:rPr>
        <w:t>Sets</w:t>
      </w:r>
      <w:r>
        <w:rPr>
          <w:color w:val="5A5A5A"/>
          <w:spacing w:val="32"/>
        </w:rPr>
        <w:t xml:space="preserve"> </w:t>
      </w:r>
      <w:r>
        <w:rPr>
          <w:color w:val="5A5A5A"/>
          <w:spacing w:val="10"/>
        </w:rPr>
        <w:t>and</w:t>
      </w:r>
      <w:r>
        <w:rPr>
          <w:color w:val="5A5A5A"/>
          <w:spacing w:val="31"/>
        </w:rPr>
        <w:t xml:space="preserve"> </w:t>
      </w:r>
      <w:r>
        <w:rPr>
          <w:color w:val="5A5A5A"/>
          <w:spacing w:val="12"/>
        </w:rPr>
        <w:t>Pivoting</w:t>
      </w:r>
      <w:r>
        <w:rPr>
          <w:color w:val="5A5A5A"/>
          <w:spacing w:val="39"/>
        </w:rPr>
        <w:t xml:space="preserve"> </w:t>
      </w:r>
      <w:r>
        <w:rPr>
          <w:color w:val="5A5A5A"/>
          <w:spacing w:val="9"/>
        </w:rPr>
        <w:t>Data</w:t>
      </w:r>
    </w:p>
    <w:p w:rsidR="008107CF" w:rsidRDefault="008107CF">
      <w:pPr>
        <w:pStyle w:val="BodyText"/>
        <w:spacing w:before="4"/>
        <w:rPr>
          <w:sz w:val="21"/>
        </w:rPr>
      </w:pPr>
    </w:p>
    <w:p w:rsidR="008107CF" w:rsidRDefault="009C0EC9">
      <w:pPr>
        <w:pStyle w:val="Heading1"/>
      </w:pPr>
      <w:r>
        <w:rPr>
          <w:color w:val="2D74B5"/>
        </w:rPr>
        <w:t>Overview</w:t>
      </w:r>
    </w:p>
    <w:p w:rsidR="008107CF" w:rsidRDefault="009C0EC9">
      <w:pPr>
        <w:spacing w:before="30" w:line="265" w:lineRule="exact"/>
        <w:ind w:left="140"/>
        <w:rPr>
          <w:rFonts w:ascii="Segoe UI"/>
          <w:sz w:val="20"/>
        </w:rPr>
      </w:pPr>
      <w:r>
        <w:rPr>
          <w:rFonts w:ascii="Segoe UI"/>
          <w:sz w:val="20"/>
        </w:rPr>
        <w:t>In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this</w:t>
      </w:r>
      <w:r>
        <w:rPr>
          <w:rFonts w:ascii="Segoe UI"/>
          <w:spacing w:val="-4"/>
          <w:sz w:val="20"/>
        </w:rPr>
        <w:t xml:space="preserve"> </w:t>
      </w:r>
      <w:r>
        <w:rPr>
          <w:rFonts w:ascii="Segoe UI"/>
          <w:sz w:val="20"/>
        </w:rPr>
        <w:t>lab,</w:t>
      </w:r>
      <w:r>
        <w:rPr>
          <w:rFonts w:ascii="Segoe UI"/>
          <w:spacing w:val="-4"/>
          <w:sz w:val="20"/>
        </w:rPr>
        <w:t xml:space="preserve"> </w:t>
      </w:r>
      <w:r>
        <w:rPr>
          <w:rFonts w:ascii="Segoe UI"/>
          <w:sz w:val="20"/>
        </w:rPr>
        <w:t>you</w:t>
      </w:r>
      <w:r>
        <w:rPr>
          <w:rFonts w:ascii="Segoe UI"/>
          <w:spacing w:val="2"/>
          <w:sz w:val="20"/>
        </w:rPr>
        <w:t xml:space="preserve"> </w:t>
      </w:r>
      <w:r>
        <w:rPr>
          <w:rFonts w:ascii="Segoe UI"/>
          <w:sz w:val="20"/>
        </w:rPr>
        <w:t>will</w:t>
      </w:r>
      <w:r>
        <w:rPr>
          <w:rFonts w:ascii="Segoe UI"/>
          <w:spacing w:val="-5"/>
          <w:sz w:val="20"/>
        </w:rPr>
        <w:t xml:space="preserve"> </w:t>
      </w:r>
      <w:r>
        <w:rPr>
          <w:rFonts w:ascii="Segoe UI"/>
          <w:sz w:val="20"/>
        </w:rPr>
        <w:t>use</w:t>
      </w:r>
      <w:r>
        <w:rPr>
          <w:rFonts w:ascii="Segoe UI"/>
          <w:spacing w:val="-5"/>
          <w:sz w:val="20"/>
        </w:rPr>
        <w:t xml:space="preserve"> </w:t>
      </w:r>
      <w:r>
        <w:rPr>
          <w:rFonts w:ascii="Segoe UI"/>
          <w:sz w:val="20"/>
        </w:rPr>
        <w:t>grouping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sets</w:t>
      </w:r>
      <w:r>
        <w:rPr>
          <w:rFonts w:ascii="Segoe UI"/>
          <w:spacing w:val="2"/>
          <w:sz w:val="20"/>
        </w:rPr>
        <w:t xml:space="preserve"> </w:t>
      </w:r>
      <w:r>
        <w:rPr>
          <w:rFonts w:ascii="Segoe UI"/>
          <w:sz w:val="20"/>
        </w:rPr>
        <w:t>and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the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PIVOT</w:t>
      </w:r>
      <w:r>
        <w:rPr>
          <w:rFonts w:ascii="Segoe UI"/>
          <w:spacing w:val="-5"/>
          <w:sz w:val="20"/>
        </w:rPr>
        <w:t xml:space="preserve"> </w:t>
      </w:r>
      <w:r>
        <w:rPr>
          <w:rFonts w:ascii="Segoe UI"/>
          <w:sz w:val="20"/>
        </w:rPr>
        <w:t>operator</w:t>
      </w:r>
      <w:r>
        <w:rPr>
          <w:rFonts w:ascii="Segoe UI"/>
          <w:spacing w:val="3"/>
          <w:sz w:val="20"/>
        </w:rPr>
        <w:t xml:space="preserve"> </w:t>
      </w:r>
      <w:r>
        <w:rPr>
          <w:rFonts w:ascii="Segoe UI"/>
          <w:sz w:val="20"/>
        </w:rPr>
        <w:t>to</w:t>
      </w:r>
      <w:r>
        <w:rPr>
          <w:rFonts w:ascii="Segoe UI"/>
          <w:spacing w:val="2"/>
          <w:sz w:val="20"/>
        </w:rPr>
        <w:t xml:space="preserve"> </w:t>
      </w:r>
      <w:r>
        <w:rPr>
          <w:rFonts w:ascii="Segoe UI"/>
          <w:sz w:val="20"/>
        </w:rPr>
        <w:t>summarize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data</w:t>
      </w:r>
      <w:r>
        <w:rPr>
          <w:rFonts w:ascii="Segoe UI"/>
          <w:spacing w:val="6"/>
          <w:sz w:val="20"/>
        </w:rPr>
        <w:t xml:space="preserve"> </w:t>
      </w:r>
      <w:r>
        <w:rPr>
          <w:rFonts w:ascii="Segoe UI"/>
          <w:sz w:val="20"/>
        </w:rPr>
        <w:t>in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the</w:t>
      </w:r>
    </w:p>
    <w:p w:rsidR="008107CF" w:rsidRDefault="009C0EC9">
      <w:pPr>
        <w:spacing w:line="265" w:lineRule="exact"/>
        <w:ind w:left="140"/>
        <w:rPr>
          <w:rFonts w:ascii="Segoe UI"/>
          <w:sz w:val="20"/>
        </w:rPr>
      </w:pPr>
      <w:r>
        <w:rPr>
          <w:rFonts w:ascii="Segoe UI"/>
          <w:b/>
          <w:sz w:val="20"/>
        </w:rPr>
        <w:t>AdventureWorksLT</w:t>
      </w:r>
      <w:r>
        <w:rPr>
          <w:rFonts w:ascii="Segoe UI"/>
          <w:b/>
          <w:spacing w:val="-2"/>
          <w:sz w:val="20"/>
        </w:rPr>
        <w:t xml:space="preserve"> </w:t>
      </w:r>
      <w:r>
        <w:rPr>
          <w:rFonts w:ascii="Segoe UI"/>
          <w:sz w:val="20"/>
        </w:rPr>
        <w:t>database.</w:t>
      </w:r>
    </w:p>
    <w:p w:rsidR="008107CF" w:rsidRDefault="008107CF">
      <w:pPr>
        <w:pStyle w:val="BodyText"/>
        <w:spacing w:before="1"/>
        <w:rPr>
          <w:rFonts w:ascii="Segoe UI"/>
          <w:sz w:val="20"/>
        </w:rPr>
      </w:pPr>
    </w:p>
    <w:p w:rsidR="008107CF" w:rsidRDefault="009C0EC9">
      <w:pPr>
        <w:ind w:left="140" w:right="259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 xml:space="preserve">Before starting this lab, you should view </w:t>
      </w:r>
      <w:r>
        <w:rPr>
          <w:rFonts w:ascii="Segoe UI" w:hAnsi="Segoe UI"/>
          <w:b/>
          <w:sz w:val="20"/>
        </w:rPr>
        <w:t xml:space="preserve">Module 8 – Grouping Sets and Pivoting Data </w:t>
      </w:r>
      <w:r>
        <w:rPr>
          <w:rFonts w:ascii="Segoe UI" w:hAnsi="Segoe UI"/>
          <w:sz w:val="20"/>
        </w:rPr>
        <w:t>in the Course</w:t>
      </w:r>
      <w:r>
        <w:rPr>
          <w:rFonts w:ascii="Segoe UI" w:hAnsi="Segoe UI"/>
          <w:spacing w:val="1"/>
          <w:sz w:val="20"/>
        </w:rPr>
        <w:t xml:space="preserve"> </w:t>
      </w:r>
      <w:r>
        <w:rPr>
          <w:rFonts w:ascii="Segoe UI" w:hAnsi="Segoe UI"/>
          <w:i/>
          <w:sz w:val="20"/>
        </w:rPr>
        <w:t>Querying with Transact-SQL</w:t>
      </w:r>
      <w:r>
        <w:rPr>
          <w:rFonts w:ascii="Segoe UI" w:hAnsi="Segoe UI"/>
          <w:sz w:val="20"/>
        </w:rPr>
        <w:t xml:space="preserve">. Then, if you have not already done so, follow the instructions in the </w:t>
      </w:r>
      <w:r>
        <w:rPr>
          <w:rFonts w:ascii="Segoe UI" w:hAnsi="Segoe UI"/>
          <w:b/>
          <w:sz w:val="20"/>
        </w:rPr>
        <w:t>Getting</w:t>
      </w:r>
      <w:r>
        <w:rPr>
          <w:rFonts w:ascii="Segoe UI" w:hAnsi="Segoe UI"/>
          <w:b/>
          <w:spacing w:val="-53"/>
          <w:sz w:val="20"/>
        </w:rPr>
        <w:t xml:space="preserve"> </w:t>
      </w:r>
      <w:r>
        <w:rPr>
          <w:rFonts w:ascii="Segoe UI" w:hAnsi="Segoe UI"/>
          <w:b/>
          <w:sz w:val="20"/>
        </w:rPr>
        <w:t>Started</w:t>
      </w:r>
      <w:r>
        <w:rPr>
          <w:rFonts w:ascii="Segoe UI" w:hAnsi="Segoe UI"/>
          <w:b/>
          <w:spacing w:val="-3"/>
          <w:sz w:val="20"/>
        </w:rPr>
        <w:t xml:space="preserve"> </w:t>
      </w:r>
      <w:r>
        <w:rPr>
          <w:rFonts w:ascii="Segoe UI" w:hAnsi="Segoe UI"/>
          <w:sz w:val="20"/>
        </w:rPr>
        <w:t>document</w:t>
      </w:r>
      <w:r>
        <w:rPr>
          <w:rFonts w:ascii="Segoe UI" w:hAnsi="Segoe UI"/>
          <w:spacing w:val="-4"/>
          <w:sz w:val="20"/>
        </w:rPr>
        <w:t xml:space="preserve"> </w:t>
      </w:r>
      <w:r>
        <w:rPr>
          <w:rFonts w:ascii="Segoe UI" w:hAnsi="Segoe UI"/>
          <w:sz w:val="20"/>
        </w:rPr>
        <w:t>for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this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course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to</w:t>
      </w:r>
      <w:r>
        <w:rPr>
          <w:rFonts w:ascii="Segoe UI" w:hAnsi="Segoe UI"/>
          <w:spacing w:val="4"/>
          <w:sz w:val="20"/>
        </w:rPr>
        <w:t xml:space="preserve"> </w:t>
      </w:r>
      <w:r>
        <w:rPr>
          <w:rFonts w:ascii="Segoe UI" w:hAnsi="Segoe UI"/>
          <w:sz w:val="20"/>
        </w:rPr>
        <w:t>set up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the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lab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environment.</w:t>
      </w:r>
    </w:p>
    <w:p w:rsidR="008107CF" w:rsidRDefault="008107CF">
      <w:pPr>
        <w:pStyle w:val="BodyText"/>
        <w:spacing w:before="10"/>
        <w:rPr>
          <w:rFonts w:ascii="Segoe UI"/>
          <w:sz w:val="19"/>
        </w:rPr>
      </w:pPr>
    </w:p>
    <w:p w:rsidR="008107CF" w:rsidRDefault="009C0EC9">
      <w:pPr>
        <w:spacing w:line="242" w:lineRule="auto"/>
        <w:ind w:left="140" w:right="418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>If you find some of the challenges difficult, don’t worry – you can find suggested solutions for all of the</w:t>
      </w:r>
      <w:r>
        <w:rPr>
          <w:rFonts w:ascii="Segoe UI" w:hAnsi="Segoe UI"/>
          <w:spacing w:val="-52"/>
          <w:sz w:val="20"/>
        </w:rPr>
        <w:t xml:space="preserve"> </w:t>
      </w:r>
      <w:r>
        <w:rPr>
          <w:rFonts w:ascii="Segoe UI" w:hAnsi="Segoe UI"/>
          <w:sz w:val="20"/>
        </w:rPr>
        <w:t>challenges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in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 xml:space="preserve">the </w:t>
      </w:r>
      <w:r>
        <w:rPr>
          <w:rFonts w:ascii="Segoe UI" w:hAnsi="Segoe UI"/>
          <w:b/>
          <w:sz w:val="20"/>
        </w:rPr>
        <w:t>Lab</w:t>
      </w:r>
      <w:r>
        <w:rPr>
          <w:rFonts w:ascii="Segoe UI" w:hAnsi="Segoe UI"/>
          <w:b/>
          <w:spacing w:val="-3"/>
          <w:sz w:val="20"/>
        </w:rPr>
        <w:t xml:space="preserve"> </w:t>
      </w:r>
      <w:r>
        <w:rPr>
          <w:rFonts w:ascii="Segoe UI" w:hAnsi="Segoe UI"/>
          <w:b/>
          <w:sz w:val="20"/>
        </w:rPr>
        <w:t>Solution</w:t>
      </w:r>
      <w:r>
        <w:rPr>
          <w:rFonts w:ascii="Segoe UI" w:hAnsi="Segoe UI"/>
          <w:b/>
          <w:spacing w:val="1"/>
          <w:sz w:val="20"/>
        </w:rPr>
        <w:t xml:space="preserve"> </w:t>
      </w:r>
      <w:r>
        <w:rPr>
          <w:rFonts w:ascii="Segoe UI" w:hAnsi="Segoe UI"/>
          <w:sz w:val="20"/>
        </w:rPr>
        <w:t>folder</w:t>
      </w:r>
      <w:r>
        <w:rPr>
          <w:rFonts w:ascii="Segoe UI" w:hAnsi="Segoe UI"/>
          <w:spacing w:val="4"/>
          <w:sz w:val="20"/>
        </w:rPr>
        <w:t xml:space="preserve"> </w:t>
      </w:r>
      <w:r>
        <w:rPr>
          <w:rFonts w:ascii="Segoe UI" w:hAnsi="Segoe UI"/>
          <w:sz w:val="20"/>
        </w:rPr>
        <w:t>for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this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module.</w:t>
      </w:r>
    </w:p>
    <w:p w:rsidR="008107CF" w:rsidRDefault="008107CF">
      <w:pPr>
        <w:pStyle w:val="BodyText"/>
        <w:spacing w:before="12"/>
        <w:rPr>
          <w:rFonts w:ascii="Segoe UI"/>
          <w:sz w:val="17"/>
        </w:rPr>
      </w:pPr>
    </w:p>
    <w:p w:rsidR="008107CF" w:rsidRDefault="009C0EC9">
      <w:pPr>
        <w:pStyle w:val="Heading1"/>
      </w:pPr>
      <w:r>
        <w:rPr>
          <w:color w:val="2D74B5"/>
        </w:rPr>
        <w:t>What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You’ll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Need</w:t>
      </w:r>
    </w:p>
    <w:p w:rsidR="008107CF" w:rsidRDefault="009C0EC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>An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Azure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SQL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Database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instance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 xml:space="preserve">with the </w:t>
      </w:r>
      <w:r>
        <w:rPr>
          <w:rFonts w:ascii="Segoe UI" w:hAnsi="Segoe UI"/>
          <w:b/>
          <w:sz w:val="20"/>
        </w:rPr>
        <w:t>AdventureWorksLT</w:t>
      </w:r>
      <w:r>
        <w:rPr>
          <w:rFonts w:ascii="Segoe UI" w:hAnsi="Segoe UI"/>
          <w:b/>
          <w:spacing w:val="-3"/>
          <w:sz w:val="20"/>
        </w:rPr>
        <w:t xml:space="preserve"> </w:t>
      </w:r>
      <w:r>
        <w:rPr>
          <w:rFonts w:ascii="Segoe UI" w:hAnsi="Segoe UI"/>
          <w:sz w:val="20"/>
        </w:rPr>
        <w:t>sample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database.</w:t>
      </w:r>
      <w:r>
        <w:rPr>
          <w:rFonts w:ascii="Segoe UI" w:hAnsi="Segoe UI"/>
          <w:spacing w:val="-6"/>
          <w:sz w:val="20"/>
        </w:rPr>
        <w:t xml:space="preserve"> </w:t>
      </w:r>
      <w:r>
        <w:rPr>
          <w:rFonts w:ascii="Segoe UI" w:hAnsi="Segoe UI"/>
          <w:sz w:val="20"/>
        </w:rPr>
        <w:t>Review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the</w:t>
      </w:r>
    </w:p>
    <w:p w:rsidR="008107CF" w:rsidRDefault="009C0EC9">
      <w:pPr>
        <w:spacing w:before="2"/>
        <w:ind w:left="861"/>
        <w:rPr>
          <w:rFonts w:ascii="Segoe UI"/>
          <w:sz w:val="20"/>
        </w:rPr>
      </w:pPr>
      <w:r>
        <w:rPr>
          <w:rFonts w:ascii="Segoe UI"/>
          <w:b/>
          <w:sz w:val="20"/>
        </w:rPr>
        <w:t>Getting</w:t>
      </w:r>
      <w:r>
        <w:rPr>
          <w:rFonts w:ascii="Segoe UI"/>
          <w:b/>
          <w:spacing w:val="-5"/>
          <w:sz w:val="20"/>
        </w:rPr>
        <w:t xml:space="preserve"> </w:t>
      </w:r>
      <w:r>
        <w:rPr>
          <w:rFonts w:ascii="Segoe UI"/>
          <w:b/>
          <w:sz w:val="20"/>
        </w:rPr>
        <w:t>Started</w:t>
      </w:r>
      <w:r>
        <w:rPr>
          <w:rFonts w:ascii="Segoe UI"/>
          <w:b/>
          <w:spacing w:val="-4"/>
          <w:sz w:val="20"/>
        </w:rPr>
        <w:t xml:space="preserve"> </w:t>
      </w:r>
      <w:r>
        <w:rPr>
          <w:rFonts w:ascii="Segoe UI"/>
          <w:sz w:val="20"/>
        </w:rPr>
        <w:t>document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for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information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about</w:t>
      </w:r>
      <w:r>
        <w:rPr>
          <w:rFonts w:ascii="Segoe UI"/>
          <w:spacing w:val="-6"/>
          <w:sz w:val="20"/>
        </w:rPr>
        <w:t xml:space="preserve"> </w:t>
      </w:r>
      <w:r>
        <w:rPr>
          <w:rFonts w:ascii="Segoe UI"/>
          <w:sz w:val="20"/>
        </w:rPr>
        <w:t>how</w:t>
      </w:r>
      <w:r>
        <w:rPr>
          <w:rFonts w:ascii="Segoe UI"/>
          <w:spacing w:val="-10"/>
          <w:sz w:val="20"/>
        </w:rPr>
        <w:t xml:space="preserve"> </w:t>
      </w:r>
      <w:r>
        <w:rPr>
          <w:rFonts w:ascii="Segoe UI"/>
          <w:sz w:val="20"/>
        </w:rPr>
        <w:t>to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provision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this.</w:t>
      </w:r>
    </w:p>
    <w:p w:rsidR="008107CF" w:rsidRDefault="008107CF">
      <w:pPr>
        <w:pStyle w:val="BodyText"/>
        <w:spacing w:before="2"/>
        <w:rPr>
          <w:rFonts w:ascii="Segoe UI"/>
          <w:sz w:val="18"/>
        </w:rPr>
      </w:pPr>
    </w:p>
    <w:p w:rsidR="008107CF" w:rsidRDefault="009C0EC9">
      <w:pPr>
        <w:pStyle w:val="Heading1"/>
      </w:pPr>
      <w:r>
        <w:rPr>
          <w:color w:val="2D74B5"/>
        </w:rPr>
        <w:t>Challenge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1: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Retrieve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Regional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Sales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Totals</w:t>
      </w:r>
    </w:p>
    <w:p w:rsidR="008107CF" w:rsidRDefault="009C0EC9">
      <w:pPr>
        <w:pStyle w:val="BodyText"/>
        <w:spacing w:before="36"/>
        <w:ind w:left="140"/>
      </w:pPr>
      <w:r>
        <w:t>Adventure</w:t>
      </w:r>
      <w:r>
        <w:rPr>
          <w:spacing w:val="-4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country/regions</w:t>
      </w:r>
      <w:r>
        <w:rPr>
          <w:spacing w:val="-3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world.</w:t>
      </w:r>
    </w:p>
    <w:p w:rsidR="008107CF" w:rsidRDefault="009C0EC9">
      <w:pPr>
        <w:pStyle w:val="Heading2"/>
        <w:numPr>
          <w:ilvl w:val="0"/>
          <w:numId w:val="1"/>
        </w:numPr>
        <w:tabs>
          <w:tab w:val="left" w:pos="391"/>
        </w:tabs>
        <w:spacing w:before="173"/>
        <w:ind w:hanging="25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70.6pt;margin-top:26.05pt;width:471.1pt;height:14.7pt;z-index:-15728640;mso-wrap-distance-left:0;mso-wrap-distance-right:0;mso-position-horizontal-relative:page" fillcolor="#deeaf6" stroked="f">
            <v:textbox inset="0,0,0,0">
              <w:txbxContent>
                <w:p w:rsidR="008107CF" w:rsidRDefault="009C0EC9">
                  <w:pPr>
                    <w:pStyle w:val="BodyText"/>
                    <w:spacing w:before="2"/>
                    <w:ind w:left="28"/>
                  </w:pPr>
                  <w:r>
                    <w:rPr>
                      <w:b/>
                    </w:rPr>
                    <w:t>Tip</w:t>
                  </w:r>
                  <w:r>
                    <w:t>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Review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documentation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 xml:space="preserve">for </w:t>
                  </w:r>
                  <w:hyperlink r:id="rId5">
                    <w:r>
                      <w:rPr>
                        <w:color w:val="0462C1"/>
                        <w:u w:val="single" w:color="0462C1"/>
                      </w:rPr>
                      <w:t>GROUP</w:t>
                    </w:r>
                    <w:r>
                      <w:rPr>
                        <w:color w:val="0462C1"/>
                        <w:spacing w:val="-2"/>
                        <w:u w:val="single" w:color="0462C1"/>
                      </w:rPr>
                      <w:t xml:space="preserve"> </w:t>
                    </w:r>
                    <w:r>
                      <w:rPr>
                        <w:color w:val="0462C1"/>
                        <w:u w:val="single" w:color="0462C1"/>
                      </w:rPr>
                      <w:t>BY</w:t>
                    </w:r>
                    <w:r>
                      <w:rPr>
                        <w:color w:val="0462C1"/>
                        <w:spacing w:val="-4"/>
                      </w:rPr>
                      <w:t xml:space="preserve"> </w:t>
                    </w:r>
                  </w:hyperlink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Transact-SQL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Language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Reference.</w:t>
                  </w:r>
                </w:p>
              </w:txbxContent>
            </v:textbox>
            <w10:wrap type="topAndBottom" anchorx="page"/>
          </v:shape>
        </w:pict>
      </w:r>
      <w:r>
        <w:rPr>
          <w:color w:val="2D74B5"/>
        </w:rPr>
        <w:t>Retrieve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totals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for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country/region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and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state/province</w:t>
      </w:r>
    </w:p>
    <w:p w:rsidR="008107CF" w:rsidRDefault="008107CF">
      <w:pPr>
        <w:pStyle w:val="BodyText"/>
        <w:spacing w:before="3"/>
        <w:rPr>
          <w:rFonts w:ascii="Calibri Light"/>
          <w:sz w:val="7"/>
        </w:rPr>
      </w:pPr>
    </w:p>
    <w:p w:rsidR="008107CF" w:rsidRDefault="009C0EC9">
      <w:pPr>
        <w:pStyle w:val="BodyText"/>
        <w:spacing w:before="56" w:line="256" w:lineRule="auto"/>
        <w:ind w:left="140" w:right="197"/>
      </w:pPr>
      <w:r>
        <w:t>An existing report uses the following query to return total sales revenue grouped by country/region and</w:t>
      </w:r>
      <w:r>
        <w:rPr>
          <w:spacing w:val="-47"/>
        </w:rPr>
        <w:t xml:space="preserve"> </w:t>
      </w:r>
      <w:r>
        <w:t>state/province.</w:t>
      </w:r>
    </w:p>
    <w:p w:rsidR="008107CF" w:rsidRDefault="009C0EC9">
      <w:pPr>
        <w:pStyle w:val="BodyText"/>
        <w:spacing w:before="167" w:line="259" w:lineRule="auto"/>
        <w:ind w:left="140" w:right="370"/>
        <w:rPr>
          <w:rFonts w:ascii="Courier New"/>
        </w:rPr>
      </w:pPr>
      <w:r>
        <w:rPr>
          <w:rFonts w:ascii="Courier New"/>
        </w:rPr>
        <w:t>SELECT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a.CountryRegion,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a.StateProvince,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SUM(soh.TotalDue)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Revenue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SalesLT.Address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</w:p>
    <w:p w:rsidR="008107CF" w:rsidRDefault="009C0EC9">
      <w:pPr>
        <w:pStyle w:val="BodyText"/>
        <w:spacing w:line="259" w:lineRule="auto"/>
        <w:ind w:left="140" w:right="1030"/>
        <w:rPr>
          <w:rFonts w:ascii="Courier New"/>
        </w:rPr>
      </w:pPr>
      <w:r>
        <w:rPr>
          <w:rFonts w:ascii="Courier New"/>
        </w:rPr>
        <w:t>JOIN SalesLT.CustomerAddress AS ca ON a.</w:t>
      </w:r>
      <w:r>
        <w:rPr>
          <w:rFonts w:ascii="Courier New"/>
        </w:rPr>
        <w:t>AddressID = ca.AddressID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JOIN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SalesLT.Customer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ca.CustomerID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c.CustomerID</w:t>
      </w:r>
    </w:p>
    <w:p w:rsidR="008107CF" w:rsidRDefault="009C0EC9">
      <w:pPr>
        <w:pStyle w:val="BodyText"/>
        <w:spacing w:line="259" w:lineRule="auto"/>
        <w:ind w:left="140" w:right="370"/>
        <w:rPr>
          <w:rFonts w:ascii="Courier New"/>
        </w:rPr>
      </w:pPr>
      <w:r>
        <w:rPr>
          <w:rFonts w:ascii="Courier New"/>
        </w:rPr>
        <w:t>JOIN SalesLT.SalesOrderHeader as soh ON c.CustomerID = soh.CustomerID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a.CountryRegion,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a.StateProvince</w:t>
      </w:r>
    </w:p>
    <w:p w:rsidR="008107CF" w:rsidRDefault="009C0EC9">
      <w:pPr>
        <w:pStyle w:val="BodyText"/>
        <w:spacing w:line="249" w:lineRule="exact"/>
        <w:ind w:left="140"/>
        <w:rPr>
          <w:rFonts w:ascii="Courier New"/>
        </w:rPr>
      </w:pPr>
      <w:r>
        <w:rPr>
          <w:rFonts w:ascii="Courier New"/>
        </w:rPr>
        <w:t>ORDER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a.CountryRegion,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a.StateProvince;</w:t>
      </w:r>
    </w:p>
    <w:p w:rsidR="008107CF" w:rsidRDefault="008107CF">
      <w:pPr>
        <w:pStyle w:val="BodyText"/>
        <w:rPr>
          <w:rFonts w:ascii="Courier New"/>
          <w:sz w:val="24"/>
        </w:rPr>
      </w:pPr>
    </w:p>
    <w:p w:rsidR="008107CF" w:rsidRDefault="009C0EC9">
      <w:pPr>
        <w:pStyle w:val="BodyText"/>
        <w:spacing w:before="196" w:line="256" w:lineRule="auto"/>
        <w:ind w:left="140" w:right="344"/>
      </w:pPr>
      <w:r>
        <w:t>You have been asked to modify this query so that the results include a grand total for all sales revenue</w:t>
      </w:r>
      <w:r>
        <w:rPr>
          <w:spacing w:val="-47"/>
        </w:rPr>
        <w:t xml:space="preserve"> </w:t>
      </w:r>
      <w:r>
        <w:t>and a subtotal for each country/region in addition to the state/province subtotals that are already</w:t>
      </w:r>
      <w:r>
        <w:rPr>
          <w:spacing w:val="1"/>
        </w:rPr>
        <w:t xml:space="preserve"> </w:t>
      </w:r>
      <w:r>
        <w:t>returned.</w:t>
      </w:r>
    </w:p>
    <w:p w:rsidR="008107CF" w:rsidRDefault="008107CF">
      <w:pPr>
        <w:spacing w:line="256" w:lineRule="auto"/>
        <w:sectPr w:rsidR="008107CF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:rsidR="008107CF" w:rsidRDefault="009C0EC9">
      <w:pPr>
        <w:pStyle w:val="Heading2"/>
        <w:numPr>
          <w:ilvl w:val="0"/>
          <w:numId w:val="1"/>
        </w:numPr>
        <w:tabs>
          <w:tab w:val="left" w:pos="391"/>
        </w:tabs>
        <w:ind w:hanging="251"/>
      </w:pPr>
      <w:r>
        <w:lastRenderedPageBreak/>
        <w:pict>
          <v:shape id="_x0000_s1027" type="#_x0000_t202" style="position:absolute;left:0;text-align:left;margin-left:70.6pt;margin-top:18.75pt;width:471.1pt;height:14.65pt;z-index:-15728128;mso-wrap-distance-left:0;mso-wrap-distance-right:0;mso-position-horizontal-relative:page" fillcolor="#deeaf6" stroked="f">
            <v:textbox inset="0,0,0,0">
              <w:txbxContent>
                <w:p w:rsidR="008107CF" w:rsidRDefault="009C0EC9">
                  <w:pPr>
                    <w:pStyle w:val="BodyText"/>
                    <w:spacing w:before="1"/>
                    <w:ind w:left="28"/>
                  </w:pPr>
                  <w:r>
                    <w:rPr>
                      <w:b/>
                    </w:rPr>
                    <w:t>Tip</w:t>
                  </w:r>
                  <w:r>
                    <w:t>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Review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documentat</w:t>
                  </w:r>
                  <w:r>
                    <w:t>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hyperlink r:id="rId6">
                    <w:r>
                      <w:rPr>
                        <w:color w:val="0462C1"/>
                        <w:u w:val="single" w:color="0462C1"/>
                      </w:rPr>
                      <w:t>GROUPING_ID</w:t>
                    </w:r>
                    <w:r>
                      <w:rPr>
                        <w:color w:val="0462C1"/>
                        <w:spacing w:val="-3"/>
                      </w:rPr>
                      <w:t xml:space="preserve"> </w:t>
                    </w:r>
                  </w:hyperlink>
                  <w:r>
                    <w:t>function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Transact-SQL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Language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Reference.</w:t>
                  </w:r>
                </w:p>
              </w:txbxContent>
            </v:textbox>
            <w10:wrap type="topAndBottom" anchorx="page"/>
          </v:shape>
        </w:pict>
      </w:r>
      <w:r>
        <w:rPr>
          <w:color w:val="2D74B5"/>
        </w:rPr>
        <w:t>Indicate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grouping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level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in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results</w:t>
      </w:r>
    </w:p>
    <w:p w:rsidR="008107CF" w:rsidRDefault="008107CF">
      <w:pPr>
        <w:pStyle w:val="BodyText"/>
        <w:spacing w:before="3"/>
        <w:rPr>
          <w:rFonts w:ascii="Calibri Light"/>
          <w:sz w:val="7"/>
        </w:rPr>
      </w:pPr>
    </w:p>
    <w:p w:rsidR="008107CF" w:rsidRDefault="009C0EC9">
      <w:pPr>
        <w:pStyle w:val="BodyText"/>
        <w:spacing w:before="56" w:line="259" w:lineRule="auto"/>
        <w:ind w:left="140" w:right="135"/>
      </w:pPr>
      <w:r>
        <w:t>Modify your query to include a column named Level that indicates at which level in the total,</w:t>
      </w:r>
      <w:r>
        <w:rPr>
          <w:spacing w:val="1"/>
        </w:rPr>
        <w:t xml:space="preserve"> </w:t>
      </w:r>
      <w:r>
        <w:t>country/region, and state/province hierarchy the revenue figure in the row is aggregated. For example,</w:t>
      </w:r>
      <w:r>
        <w:rPr>
          <w:spacing w:val="1"/>
        </w:rPr>
        <w:t xml:space="preserve"> </w:t>
      </w:r>
      <w:r>
        <w:t>the grand total row should contain the value ‘Total’, the r</w:t>
      </w:r>
      <w:r>
        <w:t>ow showing the subtotal for United States</w:t>
      </w:r>
      <w:r>
        <w:rPr>
          <w:spacing w:val="1"/>
        </w:rPr>
        <w:t xml:space="preserve"> </w:t>
      </w:r>
      <w:r>
        <w:t>should contain the value ‘United States Subtotal’, and the row showing the subtotal for California should</w:t>
      </w:r>
      <w:r>
        <w:rPr>
          <w:spacing w:val="-47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‘California</w:t>
      </w:r>
      <w:r>
        <w:rPr>
          <w:spacing w:val="-2"/>
        </w:rPr>
        <w:t xml:space="preserve"> </w:t>
      </w:r>
      <w:r>
        <w:t>Subtotal’.</w:t>
      </w:r>
    </w:p>
    <w:p w:rsidR="008107CF" w:rsidRDefault="009C0EC9">
      <w:pPr>
        <w:pStyle w:val="Heading2"/>
        <w:numPr>
          <w:ilvl w:val="0"/>
          <w:numId w:val="1"/>
        </w:numPr>
        <w:tabs>
          <w:tab w:val="left" w:pos="391"/>
        </w:tabs>
        <w:spacing w:before="154"/>
        <w:ind w:hanging="251"/>
      </w:pPr>
      <w:r>
        <w:rPr>
          <w:color w:val="2D74B5"/>
        </w:rPr>
        <w:t>Add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grouping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level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for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cities</w:t>
      </w:r>
    </w:p>
    <w:p w:rsidR="008107CF" w:rsidRDefault="009C0EC9">
      <w:pPr>
        <w:pStyle w:val="BodyText"/>
        <w:spacing w:before="33"/>
        <w:ind w:left="140"/>
      </w:pPr>
      <w:r>
        <w:t>Extend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query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grou</w:t>
      </w:r>
      <w:r>
        <w:t>ping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individual</w:t>
      </w:r>
      <w:r>
        <w:rPr>
          <w:spacing w:val="-5"/>
        </w:rPr>
        <w:t xml:space="preserve"> </w:t>
      </w:r>
      <w:r>
        <w:t>cities.</w:t>
      </w:r>
    </w:p>
    <w:p w:rsidR="008107CF" w:rsidRDefault="008107CF">
      <w:pPr>
        <w:pStyle w:val="BodyText"/>
        <w:spacing w:before="11"/>
        <w:rPr>
          <w:sz w:val="20"/>
        </w:rPr>
      </w:pPr>
    </w:p>
    <w:p w:rsidR="008107CF" w:rsidRDefault="009C0EC9">
      <w:pPr>
        <w:pStyle w:val="Heading1"/>
        <w:spacing w:before="1"/>
      </w:pPr>
      <w:r>
        <w:rPr>
          <w:color w:val="2D74B5"/>
        </w:rPr>
        <w:t>Challenge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2: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Retrieve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Customer Sales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Revenue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by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Category</w:t>
      </w:r>
    </w:p>
    <w:p w:rsidR="008107CF" w:rsidRDefault="009C0EC9">
      <w:pPr>
        <w:pStyle w:val="BodyText"/>
        <w:spacing w:before="35" w:line="259" w:lineRule="auto"/>
        <w:ind w:left="140" w:right="149"/>
      </w:pPr>
      <w:r>
        <w:t>Adventure Works products are grouped into categories, which in turn have parent categories (defined in</w:t>
      </w:r>
      <w:r>
        <w:rPr>
          <w:spacing w:val="-47"/>
        </w:rPr>
        <w:t xml:space="preserve"> </w:t>
      </w:r>
      <w:r>
        <w:t xml:space="preserve">the </w:t>
      </w:r>
      <w:r>
        <w:rPr>
          <w:b/>
        </w:rPr>
        <w:t xml:space="preserve">SalesLT.vGetAllCategories </w:t>
      </w:r>
      <w:r>
        <w:t>view). Adventure Works customers are retail companies, and they may</w:t>
      </w:r>
      <w:r>
        <w:rPr>
          <w:spacing w:val="1"/>
        </w:rPr>
        <w:t xml:space="preserve"> </w:t>
      </w:r>
      <w:r>
        <w:t>place orders for products of any category. The revenue for each product in an order is recorded as the</w:t>
      </w:r>
      <w:r>
        <w:rPr>
          <w:spacing w:val="1"/>
        </w:rPr>
        <w:t xml:space="preserve"> </w:t>
      </w:r>
      <w:r>
        <w:rPr>
          <w:b/>
        </w:rPr>
        <w:t>LineTotal</w:t>
      </w:r>
      <w:r>
        <w:rPr>
          <w:b/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 xml:space="preserve">SalesLT.SalesOrderDetail </w:t>
      </w:r>
      <w:r>
        <w:t>table.</w:t>
      </w:r>
    </w:p>
    <w:p w:rsidR="008107CF" w:rsidRDefault="009C0EC9">
      <w:pPr>
        <w:pStyle w:val="Heading2"/>
        <w:spacing w:before="156"/>
        <w:ind w:left="140" w:firstLine="0"/>
      </w:pPr>
      <w:r>
        <w:pict>
          <v:shape id="_x0000_s1026" type="#_x0000_t202" style="position:absolute;left:0;text-align:left;margin-left:70.6pt;margin-top:25pt;width:471.1pt;height:29.1pt;z-index:-15727616;mso-wrap-distance-left:0;mso-wrap-distance-right:0;mso-position-horizontal-relative:page" fillcolor="#deeaf6" stroked="f">
            <v:textbox inset="0,0,0,0">
              <w:txbxContent>
                <w:p w:rsidR="008107CF" w:rsidRDefault="009C0EC9">
                  <w:pPr>
                    <w:pStyle w:val="BodyText"/>
                    <w:spacing w:before="1" w:line="256" w:lineRule="auto"/>
                    <w:ind w:left="28" w:right="281"/>
                  </w:pPr>
                  <w:r>
                    <w:rPr>
                      <w:b/>
                    </w:rPr>
                    <w:t>Tip</w:t>
                  </w:r>
                  <w:r>
                    <w:t xml:space="preserve">: Review the documentation for the PIVOT operator in the </w:t>
                  </w:r>
                  <w:hyperlink r:id="rId7">
                    <w:r>
                      <w:rPr>
                        <w:color w:val="0462C1"/>
                        <w:u w:val="single" w:color="0462C1"/>
                      </w:rPr>
                      <w:t>FROM clause</w:t>
                    </w:r>
                    <w:r>
                      <w:rPr>
                        <w:color w:val="0462C1"/>
                      </w:rPr>
                      <w:t xml:space="preserve"> </w:t>
                    </w:r>
                  </w:hyperlink>
                  <w:r>
                    <w:t>syntax in the Transact-SQL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language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reference.</w:t>
                  </w:r>
                </w:p>
              </w:txbxContent>
            </v:textbox>
            <w10:wrap type="topAndBottom" anchorx="page"/>
          </v:shape>
        </w:pict>
      </w:r>
      <w:r>
        <w:rPr>
          <w:color w:val="2D74B5"/>
        </w:rPr>
        <w:t>1.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Retrieve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customer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sales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revenue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for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each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parent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category</w:t>
      </w:r>
    </w:p>
    <w:p w:rsidR="008107CF" w:rsidRDefault="008107CF">
      <w:pPr>
        <w:pStyle w:val="BodyText"/>
        <w:spacing w:before="3"/>
        <w:rPr>
          <w:rFonts w:ascii="Calibri Light"/>
          <w:sz w:val="7"/>
        </w:rPr>
      </w:pPr>
    </w:p>
    <w:p w:rsidR="008107CF" w:rsidRDefault="009C0EC9">
      <w:pPr>
        <w:pStyle w:val="BodyText"/>
        <w:spacing w:before="56"/>
        <w:ind w:left="140"/>
      </w:pPr>
      <w:r>
        <w:t>Retrieve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revenue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 parent category</w:t>
      </w:r>
      <w:r>
        <w:rPr>
          <w:spacing w:val="-2"/>
        </w:rPr>
        <w:t xml:space="preserve"> </w:t>
      </w:r>
      <w:r>
        <w:t>in</w:t>
      </w:r>
    </w:p>
    <w:p w:rsidR="008107CF" w:rsidRDefault="009C0EC9">
      <w:pPr>
        <w:spacing w:before="20"/>
        <w:ind w:left="140"/>
      </w:pPr>
      <w:r>
        <w:rPr>
          <w:i/>
        </w:rPr>
        <w:t>Accessories</w:t>
      </w:r>
      <w:r>
        <w:t>,</w:t>
      </w:r>
      <w:r>
        <w:rPr>
          <w:spacing w:val="-5"/>
        </w:rPr>
        <w:t xml:space="preserve"> </w:t>
      </w:r>
      <w:r>
        <w:rPr>
          <w:i/>
        </w:rPr>
        <w:t>Bikes</w:t>
      </w:r>
      <w:r>
        <w:t>,</w:t>
      </w:r>
      <w:r>
        <w:rPr>
          <w:spacing w:val="-4"/>
        </w:rPr>
        <w:t xml:space="preserve"> </w:t>
      </w:r>
      <w:r>
        <w:rPr>
          <w:i/>
        </w:rPr>
        <w:t>Clothing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i/>
        </w:rPr>
        <w:t>Components</w:t>
      </w:r>
      <w:r>
        <w:t>.</w:t>
      </w:r>
    </w:p>
    <w:p w:rsidR="008107CF" w:rsidRDefault="008107CF">
      <w:pPr>
        <w:pStyle w:val="BodyText"/>
        <w:spacing w:before="4"/>
        <w:rPr>
          <w:sz w:val="21"/>
        </w:rPr>
      </w:pPr>
    </w:p>
    <w:p w:rsidR="008107CF" w:rsidRDefault="009C0EC9">
      <w:pPr>
        <w:pStyle w:val="Heading1"/>
      </w:pPr>
      <w:r>
        <w:rPr>
          <w:color w:val="2D74B5"/>
        </w:rPr>
        <w:t>Next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Steps</w:t>
      </w:r>
    </w:p>
    <w:p w:rsidR="008107CF" w:rsidRDefault="009C0EC9">
      <w:pPr>
        <w:spacing w:before="36" w:line="259" w:lineRule="auto"/>
        <w:ind w:left="140" w:right="259"/>
        <w:rPr>
          <w:rFonts w:ascii="Segoe UI" w:hAnsi="Segoe UI"/>
          <w:sz w:val="20"/>
        </w:rPr>
      </w:pPr>
      <w:r>
        <w:t>Well</w:t>
      </w:r>
      <w:r>
        <w:rPr>
          <w:spacing w:val="-1"/>
        </w:rPr>
        <w:t xml:space="preserve"> </w:t>
      </w:r>
      <w:r>
        <w:t>done!</w:t>
      </w:r>
      <w:r>
        <w:rPr>
          <w:spacing w:val="-2"/>
        </w:rPr>
        <w:t xml:space="preserve"> </w:t>
      </w:r>
      <w:r>
        <w:t>You’ve</w:t>
      </w:r>
      <w:r>
        <w:rPr>
          <w:spacing w:val="-2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lab,</w:t>
      </w:r>
      <w:r>
        <w:rPr>
          <w:spacing w:val="-5"/>
        </w:rPr>
        <w:t xml:space="preserve"> </w:t>
      </w:r>
      <w:r>
        <w:t>and you’re</w:t>
      </w:r>
      <w:r>
        <w:rPr>
          <w:spacing w:val="-2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 insert,</w:t>
      </w:r>
      <w:r>
        <w:rPr>
          <w:spacing w:val="-5"/>
        </w:rPr>
        <w:t xml:space="preserve"> </w:t>
      </w:r>
      <w:r>
        <w:t>update,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Module</w:t>
      </w:r>
      <w:r>
        <w:rPr>
          <w:b/>
          <w:spacing w:val="-2"/>
        </w:rPr>
        <w:t xml:space="preserve"> </w:t>
      </w:r>
      <w:r>
        <w:rPr>
          <w:b/>
        </w:rPr>
        <w:t>9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Modifying</w:t>
      </w:r>
      <w:r>
        <w:rPr>
          <w:b/>
          <w:spacing w:val="-2"/>
        </w:rPr>
        <w:t xml:space="preserve"> </w:t>
      </w:r>
      <w:r>
        <w:rPr>
          <w:b/>
        </w:rPr>
        <w:t>Data</w:t>
      </w:r>
      <w:r>
        <w:rPr>
          <w:b/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Segoe UI" w:hAnsi="Segoe UI"/>
          <w:sz w:val="20"/>
        </w:rPr>
        <w:t>Course</w:t>
      </w:r>
      <w:r>
        <w:rPr>
          <w:rFonts w:ascii="Segoe UI" w:hAnsi="Segoe UI"/>
          <w:spacing w:val="-6"/>
          <w:sz w:val="20"/>
        </w:rPr>
        <w:t xml:space="preserve"> </w:t>
      </w:r>
      <w:r>
        <w:rPr>
          <w:rFonts w:ascii="Segoe UI" w:hAnsi="Segoe UI"/>
          <w:i/>
          <w:sz w:val="20"/>
        </w:rPr>
        <w:t>Querying</w:t>
      </w:r>
      <w:r>
        <w:rPr>
          <w:rFonts w:ascii="Segoe UI" w:hAnsi="Segoe UI"/>
          <w:i/>
          <w:spacing w:val="-6"/>
          <w:sz w:val="20"/>
        </w:rPr>
        <w:t xml:space="preserve"> </w:t>
      </w:r>
      <w:r>
        <w:rPr>
          <w:rFonts w:ascii="Segoe UI" w:hAnsi="Segoe UI"/>
          <w:i/>
          <w:sz w:val="20"/>
        </w:rPr>
        <w:t>with Transact-SQL</w:t>
      </w:r>
      <w:r>
        <w:rPr>
          <w:rFonts w:ascii="Segoe UI" w:hAnsi="Segoe UI"/>
          <w:sz w:val="20"/>
        </w:rPr>
        <w:t>.</w:t>
      </w:r>
    </w:p>
    <w:sectPr w:rsidR="008107CF">
      <w:pgSz w:w="12240" w:h="15840"/>
      <w:pgMar w:top="10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7481D"/>
    <w:multiLevelType w:val="hybridMultilevel"/>
    <w:tmpl w:val="79B6D886"/>
    <w:lvl w:ilvl="0" w:tplc="1814F5A4">
      <w:start w:val="1"/>
      <w:numFmt w:val="decimal"/>
      <w:lvlText w:val="%1."/>
      <w:lvlJc w:val="left"/>
      <w:pPr>
        <w:ind w:left="390" w:hanging="250"/>
        <w:jc w:val="left"/>
      </w:pPr>
      <w:rPr>
        <w:rFonts w:ascii="Calibri Light" w:eastAsia="Calibri Light" w:hAnsi="Calibri Light" w:cs="Calibri Light" w:hint="default"/>
        <w:color w:val="2D74B5"/>
        <w:spacing w:val="-2"/>
        <w:w w:val="99"/>
        <w:sz w:val="26"/>
        <w:szCs w:val="26"/>
        <w:lang w:val="en-US" w:eastAsia="en-US" w:bidi="ar-SA"/>
      </w:rPr>
    </w:lvl>
    <w:lvl w:ilvl="1" w:tplc="5B46EB44">
      <w:numFmt w:val="bullet"/>
      <w:lvlText w:val="•"/>
      <w:lvlJc w:val="left"/>
      <w:pPr>
        <w:ind w:left="1324" w:hanging="250"/>
      </w:pPr>
      <w:rPr>
        <w:rFonts w:hint="default"/>
        <w:lang w:val="en-US" w:eastAsia="en-US" w:bidi="ar-SA"/>
      </w:rPr>
    </w:lvl>
    <w:lvl w:ilvl="2" w:tplc="409AD796">
      <w:numFmt w:val="bullet"/>
      <w:lvlText w:val="•"/>
      <w:lvlJc w:val="left"/>
      <w:pPr>
        <w:ind w:left="2248" w:hanging="250"/>
      </w:pPr>
      <w:rPr>
        <w:rFonts w:hint="default"/>
        <w:lang w:val="en-US" w:eastAsia="en-US" w:bidi="ar-SA"/>
      </w:rPr>
    </w:lvl>
    <w:lvl w:ilvl="3" w:tplc="55A8911E">
      <w:numFmt w:val="bullet"/>
      <w:lvlText w:val="•"/>
      <w:lvlJc w:val="left"/>
      <w:pPr>
        <w:ind w:left="3172" w:hanging="250"/>
      </w:pPr>
      <w:rPr>
        <w:rFonts w:hint="default"/>
        <w:lang w:val="en-US" w:eastAsia="en-US" w:bidi="ar-SA"/>
      </w:rPr>
    </w:lvl>
    <w:lvl w:ilvl="4" w:tplc="9908445A">
      <w:numFmt w:val="bullet"/>
      <w:lvlText w:val="•"/>
      <w:lvlJc w:val="left"/>
      <w:pPr>
        <w:ind w:left="4096" w:hanging="250"/>
      </w:pPr>
      <w:rPr>
        <w:rFonts w:hint="default"/>
        <w:lang w:val="en-US" w:eastAsia="en-US" w:bidi="ar-SA"/>
      </w:rPr>
    </w:lvl>
    <w:lvl w:ilvl="5" w:tplc="C642498E">
      <w:numFmt w:val="bullet"/>
      <w:lvlText w:val="•"/>
      <w:lvlJc w:val="left"/>
      <w:pPr>
        <w:ind w:left="5020" w:hanging="250"/>
      </w:pPr>
      <w:rPr>
        <w:rFonts w:hint="default"/>
        <w:lang w:val="en-US" w:eastAsia="en-US" w:bidi="ar-SA"/>
      </w:rPr>
    </w:lvl>
    <w:lvl w:ilvl="6" w:tplc="55646E62">
      <w:numFmt w:val="bullet"/>
      <w:lvlText w:val="•"/>
      <w:lvlJc w:val="left"/>
      <w:pPr>
        <w:ind w:left="5944" w:hanging="250"/>
      </w:pPr>
      <w:rPr>
        <w:rFonts w:hint="default"/>
        <w:lang w:val="en-US" w:eastAsia="en-US" w:bidi="ar-SA"/>
      </w:rPr>
    </w:lvl>
    <w:lvl w:ilvl="7" w:tplc="197C27EC">
      <w:numFmt w:val="bullet"/>
      <w:lvlText w:val="•"/>
      <w:lvlJc w:val="left"/>
      <w:pPr>
        <w:ind w:left="6868" w:hanging="250"/>
      </w:pPr>
      <w:rPr>
        <w:rFonts w:hint="default"/>
        <w:lang w:val="en-US" w:eastAsia="en-US" w:bidi="ar-SA"/>
      </w:rPr>
    </w:lvl>
    <w:lvl w:ilvl="8" w:tplc="CE5AD8F2">
      <w:numFmt w:val="bullet"/>
      <w:lvlText w:val="•"/>
      <w:lvlJc w:val="left"/>
      <w:pPr>
        <w:ind w:left="7792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238318A4"/>
    <w:multiLevelType w:val="hybridMultilevel"/>
    <w:tmpl w:val="E1D2E030"/>
    <w:lvl w:ilvl="0" w:tplc="50EA886C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EB6B1A6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BBC63FF2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841EF7D6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57D4CA74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7B6E9BAC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B3FA0820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2A7E76E6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DECA8E6C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107CF"/>
    <w:rsid w:val="008107CF"/>
    <w:rsid w:val="009C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A27AA647-CEC8-4D57-A12C-41F6EBF9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31"/>
      <w:ind w:left="390" w:hanging="251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8"/>
      <w:ind w:left="140"/>
    </w:pPr>
    <w:rPr>
      <w:rFonts w:ascii="Segoe UI" w:eastAsia="Segoe UI" w:hAnsi="Segoe UI" w:cs="Segoe U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0"/>
      <w:ind w:left="390" w:hanging="251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ms177634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net.microsoft.com/en-us/library/bb510624.aspx" TargetMode="External"/><Relationship Id="rId5" Type="http://schemas.openxmlformats.org/officeDocument/2006/relationships/hyperlink" Target="https://technet.microsoft.com/en-us/library/ms177673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Transact-SQL Labs</dc:title>
  <dc:creator>WINDOWS ECOSYSTEM</dc:creator>
  <cp:lastModifiedBy>HP</cp:lastModifiedBy>
  <cp:revision>2</cp:revision>
  <dcterms:created xsi:type="dcterms:W3CDTF">2022-03-03T15:12:00Z</dcterms:created>
  <dcterms:modified xsi:type="dcterms:W3CDTF">2022-03-03T15:16:00Z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