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0F3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000000"/>
          <w:sz w:val="21"/>
          <w:szCs w:val="21"/>
          <w:vertAlign w:val="baseline"/>
          <w:lang w:val="en-US" w:eastAsia="zh-CN"/>
        </w:rPr>
        <w:t>Table 1</w:t>
      </w:r>
    </w:p>
    <w:p w14:paraId="4AC81C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Theme="minorEastAsia" w:hAnsiTheme="minorEastAsia" w:eastAsiaTheme="minorEastAsia" w:cstheme="minorEastAsia"/>
          <w:i/>
          <w:iCs/>
          <w:color w:val="000000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color w:val="000000"/>
          <w:sz w:val="21"/>
          <w:szCs w:val="21"/>
          <w:vertAlign w:val="baseline"/>
          <w:lang w:val="en-US" w:eastAsia="zh-CN"/>
        </w:rPr>
        <w:t>Results of the Exploratory Factor Analysis Case Study</w:t>
      </w:r>
    </w:p>
    <w:tbl>
      <w:tblPr>
        <w:tblStyle w:val="2"/>
        <w:tblW w:w="8852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601"/>
        <w:gridCol w:w="601"/>
        <w:gridCol w:w="711"/>
        <w:gridCol w:w="711"/>
        <w:gridCol w:w="711"/>
        <w:gridCol w:w="711"/>
        <w:gridCol w:w="711"/>
        <w:gridCol w:w="689"/>
        <w:gridCol w:w="601"/>
        <w:gridCol w:w="711"/>
        <w:gridCol w:w="1361"/>
      </w:tblGrid>
      <w:tr w14:paraId="7014891D">
        <w:trPr>
          <w:trHeight w:val="336" w:hRule="atLeast"/>
        </w:trPr>
        <w:tc>
          <w:tcPr>
            <w:tcW w:w="8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CBEB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Items</w:t>
            </w:r>
          </w:p>
        </w:tc>
        <w:tc>
          <w:tcPr>
            <w:tcW w:w="6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1C0E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</w:t>
            </w:r>
          </w:p>
        </w:tc>
        <w:tc>
          <w:tcPr>
            <w:tcW w:w="6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BE46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SD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DF59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F1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C7EE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F2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A857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F3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AD4E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F4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BAFF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F5</w:t>
            </w:r>
          </w:p>
        </w:tc>
        <w:tc>
          <w:tcPr>
            <w:tcW w:w="6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1BA5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F6</w:t>
            </w:r>
          </w:p>
        </w:tc>
        <w:tc>
          <w:tcPr>
            <w:tcW w:w="60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BD4E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F7</w:t>
            </w:r>
          </w:p>
        </w:tc>
        <w:tc>
          <w:tcPr>
            <w:tcW w:w="7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A498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F8</w:t>
            </w:r>
          </w:p>
        </w:tc>
        <w:tc>
          <w:tcPr>
            <w:tcW w:w="13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590C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  <w:t>Communality</w:t>
            </w:r>
          </w:p>
        </w:tc>
      </w:tr>
      <w:tr w14:paraId="4653A443"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571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bi1_1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E89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4.56</w:t>
            </w:r>
          </w:p>
        </w:tc>
        <w:tc>
          <w:tcPr>
            <w:tcW w:w="60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F24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1.33</w:t>
            </w:r>
          </w:p>
        </w:tc>
        <w:tc>
          <w:tcPr>
            <w:tcW w:w="7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7C401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52B72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FF260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73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B6FC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FEA98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A5C1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CD04E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25A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</w:tr>
      <w:tr w14:paraId="434EB8A4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3D7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bi1_2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C4B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4.11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B25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370FB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9B47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7A9BB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4DE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BA6FC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957E3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CDA47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AFF80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20D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</w:tr>
      <w:tr w14:paraId="299F7912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BC3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bi1_3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B9F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4.34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B4E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0BE33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E31D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6040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05E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C7C87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349D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61A6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8DC3E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727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</w:tr>
      <w:tr w14:paraId="248A3F9A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227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4ED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4.24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C1A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3F3F9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390B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97B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00247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3F609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38366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C976B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6DE95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626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</w:tr>
      <w:tr w14:paraId="5F7FC324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8E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94E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4.26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990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ADE75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0FC24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F34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C67DE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A3D2D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9A42E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1805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C8159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8F9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</w:tr>
      <w:tr w14:paraId="53812882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611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BB6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4FF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B704E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5316D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6DE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73B46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F666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2D45C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B310D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1C91A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311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</w:tr>
      <w:tr w14:paraId="4A2F3132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9A5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146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4.25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164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F8A47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606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25752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B7A74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751CD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2E19E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505F2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090E0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457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</w:tr>
      <w:tr w14:paraId="5038CF2A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454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5E7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4.23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E83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E711C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860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75F12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8EA26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EACE8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83A1B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1C4AA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E1C48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670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</w:tr>
      <w:tr w14:paraId="5DE23656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C6B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bi3_3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5F5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4.32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6A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1.41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5BD3A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31D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8393A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157D3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F981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BE9F9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95D5D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6FBEB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1AB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</w:tr>
      <w:tr w14:paraId="0391723A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D4D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pv1_1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63C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4.59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3F3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0E60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F5DC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1A14C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A0719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5913C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01388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B14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E976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804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</w:tr>
      <w:tr w14:paraId="63437755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A37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pv1_2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34B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B86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1.57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6216C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83758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A705F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5FDC1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4AC37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6B1B7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5A0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1F4F5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0C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</w:tr>
      <w:tr w14:paraId="7CE93A89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33F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pv2_1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7F6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4.68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56F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B4F9C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E7B34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094BD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7F410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FAABF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82E18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005BD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145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D20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</w:tr>
      <w:tr w14:paraId="1B2FF9C0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D8A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pv2_2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87C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4.44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607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DF1F7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19034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6C982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59A59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7C09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38243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8E3CE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162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602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</w:tr>
      <w:tr w14:paraId="524AB800">
        <w:trPr>
          <w:trHeight w:val="351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6E2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pv3_1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D8D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4.49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1EA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BBE85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F85B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E2862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33ACF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3A3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9D7B6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4CDD5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7C6F1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385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</w:tr>
      <w:tr w14:paraId="276293C4">
        <w:trPr>
          <w:trHeight w:val="351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64D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pv3_2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2DD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4.51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703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DB481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17AD6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6FA7E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9F312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535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DD8B6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F0ED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EA4AE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DB8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</w:tr>
      <w:tr w14:paraId="6F018E6A">
        <w:trPr>
          <w:trHeight w:val="351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D79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pv4_1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568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4.52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54A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94016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AF517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2AE16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3E0C3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7D1AD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C6B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F7495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BAA74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A7C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</w:tr>
      <w:tr w14:paraId="332CCA05">
        <w:trPr>
          <w:trHeight w:val="351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05D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pv4_2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78D7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4.57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7F1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1.46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6CC0D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D6A6F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DCED2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E938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3A1FE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A0A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E9C40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74A22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8C4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</w:tr>
      <w:tr w14:paraId="12C750B6">
        <w:trPr>
          <w:trHeight w:val="351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358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95D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4.48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3F4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9E0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4734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353BF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3723C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B6942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0BC7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30E49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2B355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DAF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</w:tr>
      <w:tr w14:paraId="27AE4EE0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1E8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F82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4.38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748C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C3D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55B55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495133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03FD1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BF992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6513E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14F49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6084B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717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</w:tr>
      <w:tr w14:paraId="065E0183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C55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876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318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DF7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8DD51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1C389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31A77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350AD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A807E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5F7C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89392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14A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</w:tr>
      <w:tr w14:paraId="6FC19283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66D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759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4.46</w:t>
            </w: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C8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443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AC2D7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B5A54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54169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45495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93486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3BF0B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DE9DB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A5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</w:tr>
      <w:tr w14:paraId="545C45B8">
        <w:trPr>
          <w:trHeight w:val="336" w:hRule="atLeast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0043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A402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4.43</w:t>
            </w:r>
          </w:p>
        </w:tc>
        <w:tc>
          <w:tcPr>
            <w:tcW w:w="60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4C24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1.57</w:t>
            </w:r>
          </w:p>
        </w:tc>
        <w:tc>
          <w:tcPr>
            <w:tcW w:w="71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A122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526DB7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33C549B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E59EB5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482FDA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EAA7F0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C8CF88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070D40E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9E35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</w:tr>
      <w:tr w14:paraId="5954D59E">
        <w:trPr>
          <w:trHeight w:val="336" w:hRule="atLeast"/>
        </w:trPr>
        <w:tc>
          <w:tcPr>
            <w:tcW w:w="202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11D03D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Eigenvalue</w:t>
            </w:r>
          </w:p>
        </w:tc>
        <w:tc>
          <w:tcPr>
            <w:tcW w:w="71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26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7.03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5A0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2.79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8B9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2.28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47E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1.61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015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1.07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21F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1.02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9B9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4C1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0.77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FD1AF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A8E8096">
        <w:trPr>
          <w:trHeight w:val="336" w:hRule="atLeast"/>
        </w:trPr>
        <w:tc>
          <w:tcPr>
            <w:tcW w:w="20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A8FC9D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  <w:t>% of Variance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AB8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548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12.7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C9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C8C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8C0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D29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4D2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F9C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561C9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36752448">
        <w:trPr>
          <w:trHeight w:val="336" w:hRule="atLeast"/>
        </w:trPr>
        <w:tc>
          <w:tcPr>
            <w:tcW w:w="202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43C7A8">
            <w:pPr>
              <w:jc w:val="left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Cumulative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%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0CA5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423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44.64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5F9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.00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393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62.29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31F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67.16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46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71.8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43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75.9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054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79.41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F5E2D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4EB0D84C">
        <w:trPr>
          <w:trHeight w:val="336" w:hRule="atLeast"/>
        </w:trPr>
        <w:tc>
          <w:tcPr>
            <w:tcW w:w="0" w:type="auto"/>
            <w:gridSpan w:val="12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8F75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KMO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=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0.84,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Bartlett's Test </w:t>
            </w:r>
            <m:oMath>
              <m:sSup>
                <m:sSupPr>
                  <m:ctrlPr>
                    <w:rPr>
                      <w:rFonts w:ascii="DejaVu Math TeX Gyre" w:hAnsi="DejaVu Math TeX Gyre" w:cstheme="minorEastAsia"/>
                      <w:i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bidi="ar"/>
                    </w:rPr>
                  </m:ctrlPr>
                </m:sSupPr>
                <m:e>
                  <m:r>
                    <m:rPr/>
                    <w:rPr>
                      <w:rFonts w:ascii="DejaVu Math TeX Gyre" w:hAnsi="DejaVu Math TeX Gyre" w:cstheme="minorEastAsia"/>
                      <w:color w:val="000000"/>
                      <w:kern w:val="0"/>
                      <w:sz w:val="21"/>
                      <w:szCs w:val="21"/>
                      <w:u w:val="none"/>
                      <w:lang w:val="en-US" w:bidi="ar"/>
                    </w:rPr>
                    <m:t>χ</m:t>
                  </m:r>
                  <m:ctrlPr>
                    <w:rPr>
                      <w:rFonts w:ascii="DejaVu Math TeX Gyre" w:hAnsi="DejaVu Math TeX Gyre" w:cstheme="minorEastAsia"/>
                      <w:i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bidi="ar"/>
                    </w:rPr>
                  </m:ctrlPr>
                </m:e>
                <m:sup>
                  <m:r>
                    <m:rPr/>
                    <w:rPr>
                      <w:rFonts w:hint="default" w:ascii="DejaVu Math TeX Gyre" w:hAnsi="DejaVu Math TeX Gyre" w:cstheme="minorEastAsia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m:t>2</m:t>
                  </m:r>
                  <m:ctrlPr>
                    <w:rPr>
                      <w:rFonts w:ascii="DejaVu Math TeX Gyre" w:hAnsi="DejaVu Math TeX Gyre" w:cstheme="minorEastAsia"/>
                      <w:i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bidi="ar"/>
                    </w:rPr>
                  </m:ctrlPr>
                </m:sup>
              </m:sSup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df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=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4792.445(231)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</w:tr>
    </w:tbl>
    <w:p w14:paraId="13A8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  <w:lang w:val="en-US" w:eastAsia="zh-CN"/>
        </w:rPr>
        <w:t>Note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. 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Extraction method: principal axis factoring. Rotation method: promax (oblique).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superscript"/>
          <w:lang w:val="en-US" w:eastAsia="zh-CN" w:bidi="ar"/>
        </w:rPr>
        <w:t>***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superscript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i/>
          <w:iCs/>
          <w:color w:val="000000"/>
          <w:kern w:val="0"/>
          <w:sz w:val="21"/>
          <w:szCs w:val="21"/>
          <w:u w:val="none"/>
          <w:vertAlign w:val="baseline"/>
          <w:lang w:val="en-US" w:eastAsia="zh-CN" w:bidi="ar"/>
        </w:rPr>
        <w:t xml:space="preserve">p 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baseline"/>
          <w:lang w:val="en-US" w:eastAsia="zh-CN" w:bidi="ar"/>
        </w:rPr>
        <w:t>&lt; .001.</w:t>
      </w:r>
    </w:p>
    <w:p w14:paraId="7A9C8BF2">
      <w:pPr>
        <w:jc w:val="center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</w:pPr>
    </w:p>
    <w:p w14:paraId="2AFB1F59">
      <w:pP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br w:type="page"/>
      </w:r>
    </w:p>
    <w:p w14:paraId="1493590B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t>表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t>EFA案例分析结果（推荐汇报格式）</w:t>
      </w:r>
    </w:p>
    <w:tbl>
      <w:tblPr>
        <w:tblStyle w:val="2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538"/>
        <w:gridCol w:w="1153"/>
        <w:gridCol w:w="1153"/>
        <w:gridCol w:w="1154"/>
        <w:gridCol w:w="1154"/>
        <w:gridCol w:w="1172"/>
      </w:tblGrid>
      <w:tr w14:paraId="05B7B6E5">
        <w:trPr>
          <w:trHeight w:val="336" w:hRule="atLeast"/>
        </w:trPr>
        <w:tc>
          <w:tcPr>
            <w:tcW w:w="68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258DB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题项</w:t>
            </w:r>
          </w:p>
        </w:tc>
        <w:tc>
          <w:tcPr>
            <w:tcW w:w="89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82D5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8361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SD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525EA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F1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3CF3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F2</w:t>
            </w:r>
          </w:p>
        </w:tc>
        <w:tc>
          <w:tcPr>
            <w:tcW w:w="6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FC99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F3</w:t>
            </w:r>
          </w:p>
        </w:tc>
        <w:tc>
          <w:tcPr>
            <w:tcW w:w="69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89C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共同度</w:t>
            </w:r>
          </w:p>
        </w:tc>
      </w:tr>
      <w:tr w14:paraId="0433557A">
        <w:trPr>
          <w:trHeight w:val="336" w:hRule="atLeast"/>
        </w:trPr>
        <w:tc>
          <w:tcPr>
            <w:tcW w:w="68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9CD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bi1_1</w:t>
            </w:r>
          </w:p>
        </w:tc>
        <w:tc>
          <w:tcPr>
            <w:tcW w:w="89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A3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4.56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C6A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1.33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E9E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0.631</w:t>
            </w: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BBA93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F7C5E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9828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0.466</w:t>
            </w:r>
          </w:p>
        </w:tc>
      </w:tr>
      <w:tr w14:paraId="512F1BCD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CCE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bi1_2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CAB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4.11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D3C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1.40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A1E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2D228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FAC87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B80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0.417</w:t>
            </w:r>
          </w:p>
        </w:tc>
      </w:tr>
      <w:tr w14:paraId="290E885F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39F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bi1_3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0E2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4.34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A32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1.39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0AC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0.659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5C012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AC136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1B66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0.477</w:t>
            </w:r>
          </w:p>
        </w:tc>
      </w:tr>
      <w:tr w14:paraId="7FE4B37C">
        <w:trPr>
          <w:trHeight w:val="351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652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bi2_1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206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4.24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1E5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C19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0.591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7D5AC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BC8C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F4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0.389</w:t>
            </w:r>
          </w:p>
        </w:tc>
      </w:tr>
      <w:tr w14:paraId="741D6E44">
        <w:trPr>
          <w:trHeight w:val="351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ABB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bi2_2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4A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4.26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763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1.46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29A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0.588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B4F8A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EC0D2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C74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0.419</w:t>
            </w:r>
          </w:p>
        </w:tc>
      </w:tr>
      <w:tr w14:paraId="1AA54DCD">
        <w:trPr>
          <w:trHeight w:val="351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7B6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bi2_3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69D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4.31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7C4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1.43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1CB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B86AC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6E761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195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0.391</w:t>
            </w:r>
          </w:p>
        </w:tc>
      </w:tr>
      <w:tr w14:paraId="283AE784">
        <w:trPr>
          <w:trHeight w:val="351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F8D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bi3_1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C3D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4.25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60D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1.55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98C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0.783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074F21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2E900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1F3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0.618</w:t>
            </w:r>
          </w:p>
        </w:tc>
      </w:tr>
      <w:tr w14:paraId="6929D57A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58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bi3_2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587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4.23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A22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1.43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EE2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0.774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96F7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335CD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865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0.612</w:t>
            </w:r>
          </w:p>
        </w:tc>
      </w:tr>
      <w:tr w14:paraId="2CEDDC7D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BF8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bi3_3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402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9D8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1.41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755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0.748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77AF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A57B9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417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0.570</w:t>
            </w:r>
          </w:p>
        </w:tc>
      </w:tr>
      <w:tr w14:paraId="7C3709BE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97F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pv1_1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080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4.59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760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1.45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23EBD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9CA4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02C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B79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0.395</w:t>
            </w:r>
          </w:p>
        </w:tc>
      </w:tr>
      <w:tr w14:paraId="39EF0761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EB0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pv1_2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82B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4.50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77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981C0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DFE33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894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0.646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7AC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0.43</w:t>
            </w:r>
          </w:p>
        </w:tc>
      </w:tr>
      <w:tr w14:paraId="72248A59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09A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pv2_1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6CA3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4.68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1A8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1.53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DB255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F79D0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301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C7C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0.383</w:t>
            </w:r>
          </w:p>
        </w:tc>
      </w:tr>
      <w:tr w14:paraId="6BEA121B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24F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pv2_2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DC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4.44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AE6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1.58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56420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99665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04A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0.611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B01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0.385</w:t>
            </w:r>
          </w:p>
        </w:tc>
      </w:tr>
      <w:tr w14:paraId="1B5706A5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3FA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pv3_1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56C1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4.49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B19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1.65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5C7C7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F9A3F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007F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0.605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D17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0.391</w:t>
            </w:r>
          </w:p>
        </w:tc>
      </w:tr>
      <w:tr w14:paraId="210F62AA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DE6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pv3_2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E22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4.51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423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1.50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3EF97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09CDA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A09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CF6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0.336</w:t>
            </w:r>
          </w:p>
        </w:tc>
      </w:tr>
      <w:tr w14:paraId="7588D2AC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B7E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pv4_1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72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A1B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7283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0AAE8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A31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A83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0.299</w:t>
            </w:r>
          </w:p>
        </w:tc>
      </w:tr>
      <w:tr w14:paraId="5B1270AD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F3C7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pv4_2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1B7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319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1.46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5324A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EC765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C8E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43E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0.326</w:t>
            </w:r>
          </w:p>
        </w:tc>
      </w:tr>
      <w:tr w14:paraId="4B4F1466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8598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ly1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A9A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4.48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163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0AFE2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34F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0.862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11997C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D52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0.817</w:t>
            </w:r>
          </w:p>
        </w:tc>
      </w:tr>
      <w:tr w14:paraId="111442F1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02F0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ly2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493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4.38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0A3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943D0C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E18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0.849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99443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6B6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0.809</w:t>
            </w:r>
          </w:p>
        </w:tc>
      </w:tr>
      <w:tr w14:paraId="16F84106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729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ly3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6A1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4.50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730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1.62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35FD6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50A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0.863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68DFFC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BC8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0.829</w:t>
            </w:r>
          </w:p>
        </w:tc>
      </w:tr>
      <w:tr w14:paraId="33FC3A6D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6E1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ly4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846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4.46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395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1.59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F6401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B3E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0.862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5A356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4EF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0.814</w:t>
            </w:r>
          </w:p>
        </w:tc>
      </w:tr>
      <w:tr w14:paraId="12F7CF79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3C1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ly5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25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4.43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53E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1.57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A6736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7ABF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0.851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E2D00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E27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0.815</w:t>
            </w:r>
          </w:p>
        </w:tc>
      </w:tr>
      <w:tr w14:paraId="1548EE06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C9D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特征值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6AB6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8A6FA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C86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6.824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783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2.472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7710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2.094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F69BE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D594328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E3E0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方差百分比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04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323D0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2E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31.017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888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11.238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C4CB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9.519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FC1A3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7832B4BA">
        <w:trPr>
          <w:trHeight w:val="336" w:hRule="atLeast"/>
        </w:trPr>
        <w:tc>
          <w:tcPr>
            <w:tcW w:w="6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98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累计方差百分比</w:t>
            </w:r>
          </w:p>
        </w:tc>
        <w:tc>
          <w:tcPr>
            <w:tcW w:w="89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37A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EC6BB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2B7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31.017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B36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42.255</w:t>
            </w:r>
          </w:p>
        </w:tc>
        <w:tc>
          <w:tcPr>
            <w:tcW w:w="683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4459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51.774</w:t>
            </w:r>
          </w:p>
        </w:tc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2E149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 w14:paraId="5EE71CB2">
        <w:trPr>
          <w:trHeight w:val="336" w:hRule="atLeast"/>
        </w:trPr>
        <w:tc>
          <w:tcPr>
            <w:tcW w:w="5000" w:type="pct"/>
            <w:gridSpan w:val="7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46DE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KMO=0.840,Bartlett's Chi-Square(df)=5792.445(231)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vertAlign w:val="superscript"/>
                <w:lang w:val="en-US" w:eastAsia="zh-CN" w:bidi="ar"/>
              </w:rPr>
              <w:t>***</w:t>
            </w:r>
          </w:p>
        </w:tc>
      </w:tr>
    </w:tbl>
    <w:p w14:paraId="0FBA9DE1">
      <w:pPr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注：EFA：主轴因式分解+最大方差法；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superscript"/>
          <w:lang w:val="en-US" w:eastAsia="zh-CN" w:bidi="ar"/>
        </w:rPr>
        <w:t>***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baseline"/>
          <w:lang w:val="en-US" w:eastAsia="zh-CN" w:bidi="ar"/>
        </w:rPr>
        <w:t>:p&lt;0.001</w:t>
      </w:r>
      <w:r>
        <w:rPr>
          <w:rFonts w:hint="eastAsia" w:asciiTheme="minorEastAsia" w:hAnsiTheme="minorEastAsia" w:eastAsiaTheme="minorEastAsia" w:cstheme="minorEastAsia"/>
          <w:b w:val="0"/>
          <w:i w:val="0"/>
          <w:iCs w:val="0"/>
          <w:color w:val="000000"/>
          <w:kern w:val="0"/>
          <w:sz w:val="21"/>
          <w:szCs w:val="21"/>
          <w:u w:val="none"/>
          <w:vertAlign w:val="baseline"/>
          <w:lang w:val="en-US" w:eastAsia="zh-CN" w:bidi="ar"/>
        </w:rPr>
        <w:t>。</w:t>
      </w:r>
    </w:p>
    <w:sectPr>
      <w:type w:val="continuous"/>
      <w:pgSz w:w="11906" w:h="16838"/>
      <w:pgMar w:top="1460" w:right="1519" w:bottom="1440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dsw-font-markdown-h3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D7F1957"/>
    <w:rsid w:val="0B151641"/>
    <w:rsid w:val="2F8F4CD0"/>
    <w:rsid w:val="2FBB2881"/>
    <w:rsid w:val="4F7EB6F0"/>
    <w:rsid w:val="6EA9D0C9"/>
    <w:rsid w:val="6FFBEE2A"/>
    <w:rsid w:val="767FA251"/>
    <w:rsid w:val="7FF44DBB"/>
    <w:rsid w:val="7FFFBAA8"/>
    <w:rsid w:val="AD7F1957"/>
    <w:rsid w:val="BD677834"/>
    <w:rsid w:val="BFCE6637"/>
    <w:rsid w:val="BFFFDE26"/>
    <w:rsid w:val="E89E6DF7"/>
    <w:rsid w:val="F18B90D5"/>
    <w:rsid w:val="F75FA107"/>
    <w:rsid w:val="F97108F4"/>
    <w:rsid w:val="FADC7F8F"/>
    <w:rsid w:val="FE9FC169"/>
    <w:rsid w:val="FF0E1758"/>
    <w:rsid w:val="FF57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369</Words>
  <Characters>1439</Characters>
  <Lines>0</Lines>
  <Paragraphs>0</Paragraphs>
  <TotalTime>32</TotalTime>
  <ScaleCrop>false</ScaleCrop>
  <LinksUpToDate>false</LinksUpToDate>
  <CharactersWithSpaces>1474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2025-01-09T15:20:00Z</dcterms:created>
  <dc:creator>王宁</dc:creator>
  <cp:lastModifiedBy>王宁</cp:lastModifiedBy>
  <dcterms:modified xsi:type="dcterms:W3CDTF">2026-01-14T22:05:53Z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7F7A1474D1BA76D632657C672DA91641_41</vt:lpwstr>
  </property>
</Properties>
</file>