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我的左肋下有针扎一样的痛感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您好，感谢您的耐心等候，我是智能健康咨询机器人医生。了解了您的基本症状，首先我会询问以下问题来进一步了解情况：</w:t>
              <w:br/>
              <w:br/>
              <w:t>1. 您的性别和年龄是多少？</w:t>
              <w:br/>
              <w:t xml:space="preserve">   - 询问理由：不同性别和年龄段的人可能患有的疾病种类和概率不同。</w:t>
              <w:br/>
              <w:br/>
              <w:t>2. 这种痛感是从什么时候开始的？起病时的情况是怎样的？</w:t>
              <w:br/>
              <w:t xml:space="preserve">   - 询问理由：了解症状起始的时间和起病时的具体状况有助于判断病因和病程。</w:t>
              <w:br/>
              <w:br/>
              <w:t>您能回答这些问题吗？这样我可以更好地帮助您。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女，31，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谢谢您的回答。接下来我会继续询问：</w:t>
              <w:br/>
              <w:br/>
              <w:t>3. 您的腹痛是持续性的还是阵发性的？有没有转移至其他部位？疼痛的性质和程度可以描述一下吗？</w:t>
              <w:br/>
              <w:t xml:space="preserve">   - 询问理由：了解腹痛的特点有助于确定可能的病因和受影响的器官。</w:t>
              <w:br/>
              <w:br/>
              <w:t>4. 有没有什么特定的情况或活动会让您的腹痛加重或缓解？</w:t>
              <w:br/>
              <w:t xml:space="preserve">   - 询问理由：这些信息可能指向症状的诱因或缓解因素，有助于诊断。</w:t>
              <w:br/>
              <w:br/>
              <w:t>请您回答上述问题，我们继续进行。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没有特定的发作时间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规律，有时候吃饭后会加重，休息后会缓解。疼痛比较集中，没有转移。</w:t>
              <w:br/>
              <w:br/>
              <w:t>了解了这些信息，我会继续询问：</w:t>
              <w:br/>
              <w:br/>
              <w:t>5. 您在饮食方面有没有注意到什么可能导致腹痛的因素？比如食物种类、饮食习惯等。</w:t>
              <w:br/>
              <w:t xml:space="preserve">   - 询问理由：饮食因素常常是腹痛的常见诱因，了解这些信息有助于排查病因。</w:t>
              <w:br/>
              <w:br/>
              <w:t>6. 您有没有进行过任何相关的检查，比如血常规、胃镜或者B超？</w:t>
              <w:br/>
              <w:t xml:space="preserve">   - 询问理由：了解已经进行的检查和结果可以避免重复检查，并有助于快速诊断。</w:t>
              <w:br/>
              <w:br/>
              <w:t>请您回答这些问题。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我没有特别的饮食偏好，也没有进行过相关的检查。</w:t>
              <w:br/>
              <w:br/>
              <w:t>根据您提供的信息，我会进一步询问：</w:t>
              <w:br/>
              <w:br/>
              <w:t>7. 您有没有伴随其他症状，比如发热、反酸、腹泻等？</w:t>
              <w:br/>
              <w:t xml:space="preserve">   - 询问理由：了解是否伴有其他症状可以帮助更全面地评估病情。</w:t>
              <w:br/>
              <w:br/>
              <w:t>8. 您的一般情况如何？比如饮食、睡眠、大便和体重有没有明显的变化？</w:t>
              <w:br/>
              <w:t xml:space="preserve">   - 询问理由：了解您的一般健康状况和生活习惯，有助于综合分析病因。</w:t>
              <w:br/>
              <w:br/>
              <w:t>请您提供这些信息，以便我们继续进行诊断。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无，都挺健康的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根据您提供的信息，我没有发现明显的伴随症状，并且您的一般情况看起来也相对健康。</w:t>
              <w:br/>
              <w:br/>
              <w:t>最后几个问题：</w:t>
              <w:br/>
              <w:br/>
              <w:t>9. 您有没有胃病、肝病或肠道疾病的既往史？</w:t>
              <w:br/>
              <w:t xml:space="preserve">   - 询问理由：了解既往病史有助于识别可能的慢性或复发性疾病。</w:t>
              <w:br/>
              <w:br/>
              <w:t>10. 您有没有烟酒嗜好？</w:t>
              <w:br/>
              <w:t xml:space="preserve">    - 询问理由：烟酒习惯可能与某些腹部疾病有关。</w:t>
              <w:br/>
              <w:br/>
              <w:t>请您回答这些问题，这将帮助我们完成病史采集。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您是否曾经服用过任何药物，包括非处方药，以及这些药物是否可能影响您的消化系统？</w:t>
              <w:br/>
              <w:t xml:space="preserve">   - 询问理由：某些药物可能引起或加重腹痛。</w:t>
              <w:br/>
              <w:br/>
              <w:t>2. 您是否注意到任何与您的月经周期相关的症状变化？</w:t>
              <w:br/>
              <w:t xml:space="preserve">   - 询问理由：女性患者的腹痛可能与月经周期有关。</w:t>
              <w:br/>
              <w:br/>
              <w:t>3. 您是否有过任何心理压力或情绪变化，尤其是与症状出现相关的时候？</w:t>
              <w:br/>
              <w:t xml:space="preserve">   - 询问理由：心理因素也可能影响消化系统的功能。</w:t>
              <w:br/>
              <w:br/>
              <w:t>4. 您是否从事任何可能导致身体应激或腹内压力增加的活动或工作？</w:t>
              <w:br/>
              <w:t xml:space="preserve">   - 询问理由：这些因素可能引起或加剧腹痛。</w:t>
              <w:br/>
              <w:br/>
              <w:t>请您提供这些额外信息，以便更准确地评估您的病情。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您是一位31岁的女性，主要症状为左肋下针扎样的痛感。疼痛可能与进食有关，休息后有所缓解，无特定发作时间。目前没有明显的伴随症状，饮食、睡眠、大便和体重未见明显变化。无相关既往病史，无烟酒嗜好，近期未服用可能影响消化系统的药物。</w:t>
              <w:br/>
              <w:br/>
              <w:t>### 病情诊断</w:t>
              <w:br/>
              <w:br/>
              <w:t>**最可能的诊断**：功能性腹痛。诊断依据如下：</w:t>
              <w:br/>
              <w:t>- 您的痛感不具有特异性，且与进食和休息状态有关，这些特点符合功能性腹痛的表现。</w:t>
              <w:br/>
              <w:t>- 缺乏明显的伴随症状和体征，一般健康状况良好，不支持其他器质性疾病的诊断。</w:t>
              <w:br/>
              <w:br/>
              <w:t>**其他可能情况**：</w:t>
              <w:br/>
              <w:t>- 肋间神经痛：考虑到痛感局限于左肋下，可能是神经压迫或受损所致。</w:t>
              <w:br/>
              <w:t>- 胃食管反流：虽然您没有提到有反酸症状，但进食后疼痛加重可能是线索。</w:t>
              <w:br/>
              <w:t>- 肝脏或胆囊疾病：需要通过相关检查排除。</w:t>
              <w:br/>
              <w:br/>
              <w:t>### 诊疗建议</w:t>
              <w:br/>
              <w:br/>
              <w:t>1. **就医科室**：推荐先到消化内科进行初步评估，如有需要，可转诊至神经内科或肝胆外科。</w:t>
              <w:br/>
              <w:t>2. **就医紧急程度**：若疼痛可忍受，建议预约门诊就医。若疼痛加剧或出现新症状，应尽快就医。</w:t>
              <w:br/>
              <w:t>3. **推荐检查**：</w:t>
              <w:br/>
              <w:t xml:space="preserve">   - 血常规和肝功能测试：排除炎症或感染，评估肝脏功能。</w:t>
              <w:br/>
              <w:t xml:space="preserve">   - 腹部B超：观察肝脏、胆囊等腹部器官是否有异常。</w:t>
              <w:br/>
              <w:t xml:space="preserve">   - 胸部X光或CT扫描：排除呼吸系统疾病。</w:t>
              <w:br/>
              <w:t xml:space="preserve">   - 如有需要，胃镜检查以排除胃食管反流。</w:t>
              <w:br/>
              <w:t>4. **初步治疗方法**：</w:t>
              <w:br/>
              <w:t xml:space="preserve">   - 观察饮食对症状的影响，避免辛辣、油腻食物，以及可能引起症状的食物。</w:t>
              <w:br/>
              <w:t xml:space="preserve">   - 适当休息，避免过度劳累。</w:t>
              <w:br/>
              <w:t xml:space="preserve">   - 若有必要，医生可能会开具抗酸药或神经调节药物，但需在医生指导下使用。</w:t>
              <w:br/>
              <w:br/>
              <w:t>### 生活习惯建议</w:t>
              <w:br/>
              <w:br/>
              <w:t>- **饮食**：建立规律的饮食习惯，细嚼慢咽，避免油腻、辛辣、刺激性食物。</w:t>
              <w:br/>
              <w:t>- **作息**：保证充足睡眠，避免熬夜，保持良好的作息习惯。</w:t>
              <w:br/>
              <w:t>- **锻炼**：适量进行有氧运动，如散步或瑜伽，但应避免剧烈运动。</w:t>
              <w:br/>
              <w:t>- **情绪管理**：学会放松和缓解压力，保持良好的心态。</w:t>
              <w:br/>
              <w:br/>
              <w:t>请根据上述建议合理安排就医和日常生活，并在必要时及时联系医疗专业人士。祝您健康！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