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我经常感觉到头晕，偶尔伴有心悸，入睡比较困难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您好，感谢您的耐心等候，我是智能健康咨询机器人医生。首先，我需要了解一些基本的个人信息和病情背景。</w:t>
              <w:br/>
              <w:br/>
              <w:t>问题1：请问您的性别和年龄是多少？</w:t>
              <w:br/>
              <w:t>询问理由：不同性别和年龄的人可能患有的病因不同，这对初步判断病因非常重要。</w:t>
              <w:br/>
              <w:br/>
              <w:t>问题2：您提到头晕有伴随心悸和入睡困难，这些症状出现有多久了？起病是突然的还是逐渐开始的？</w:t>
              <w:br/>
              <w:t>询问理由：了解症状的持续时间以及起病方式有助于判断症状的性质和可能的病因。</w:t>
              <w:br/>
              <w:br/>
              <w:t>根据您的回答，我会继续询问更多相关信息。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女，32，出现半个月了，是逐渐开始的。开始还以为自己比较劳累，认为多休息一阵就会好。但是并没有得到缓解。</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了解了您的基本情况，接下来我需要了解更多关于您眩晕症状的细节。</w:t>
              <w:br/>
              <w:br/>
              <w:t>问题3：您能描述一下眩晕的具体表现吗？比如，是否有旋转感、不平衡感等？程度如何？是否有规律性？什么情况下会加重或缓解？</w:t>
              <w:br/>
              <w:t>询问理由：这些信息有助于更准确地理解您的症状，对病因的诊断非常重要。</w:t>
              <w:br/>
              <w:br/>
              <w:t>问题4：您是否有注意到任何触发这些症状的诱因？比如劳累、服用特定药物、精神压力大等？</w:t>
              <w:br/>
              <w:t>询问理由：某些外部因素可能会引起或加重眩晕症状，了解这些诱因有助于病因的诊断。</w:t>
              <w:br/>
              <w:br/>
              <w:t>问题5：除了眩晕、心悸和入睡困难，您还有其他伴随症状吗？比如耳鸣、恶心、听力下降或站立行走不稳等？</w:t>
              <w:br/>
              <w:t>询问理由：这些伴随症状可能指向特定的疾病或症状群，对诊断非常有帮助。</w:t>
              <w:br/>
              <w:br/>
              <w:t>请您根据这些问题提供更多信息，我会根据您的回答继续询问。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眩晕的具体表现就是站起来会感觉昏天地暗，眼前一片黑，就是坐下站起来的时候，躺下的时候会感觉比较感觉好点，由于工作压力大，而且之前还经常熬夜，就会导致这些问题，有时候会注意力不集中，精神过于紧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感谢您提供的详细信息，这些信息对诊断非常有帮助。我需要进一步了解一些情况。</w:t>
              <w:br/>
              <w:br/>
              <w:t>问题6：您提到工作压力大和熬夜，这种情况持续了多久？此外，您是否有进行过任何检查，比如血常规、头颅CT等？</w:t>
              <w:br/>
              <w:t>询问理由：了解工作压力和熬夜的持续时间以及是否进行过相关检查，可以帮助评估症状的可能原因和排除其他疾病。</w:t>
              <w:br/>
              <w:br/>
              <w:t>问题7：关于您的饮食和睡眠情况，您最近有没有明显的改变？比如食欲变化、睡眠质量等。</w:t>
              <w:br/>
              <w:t>询问理由：饮食和睡眠情况的变化可能会影响您的症状，了解这些变化有助于综合评估您的健康状况。</w:t>
              <w:br/>
              <w:br/>
              <w:t>问题8：您是否有既往病史，比如晕动病、贫血、高血压等？同时，您是否有烟酒嗜好，或者是从事某种特定性质的工作？</w:t>
              <w:br/>
              <w:t>询问理由：既往病史和个人生活习惯可能会与当前的症状有关联，这些信息对于诊断和治疗方案的选择非常重要。</w:t>
              <w:br/>
              <w:br/>
              <w:t>请您根据这些问题提供更多信息，这将有助于我进一步了解您的健康状况。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持续半个多月了，有做过血常规，我最近吃的比较清淡，自己会设置晚上睡觉的时间，争取不熬夜，以前没有病史，没有吸烟的嗜好。但是偶尔喝葡萄酒，就是自己工作压力比较大。需要在规定的时间内完成一些绩效。</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头晕和心悸发作时，是否有感觉到心跳加速或者跳动不规律？此外，您是否有感觉到耳内有响声（耳鸣）或者听力下降的情况？这些信息对于排除其他可能的病因非常重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是有感觉到心跳加速，跳动不规律。没有耳鸣</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头晕和心悸发作时，是否有感觉到任何面部或四肢的麻木、刺痛感？此外，这些症状是否在特定时间（如早晨、下午或晚上）出现或加重？这些信息有助于进一步缩小可能的病因范围。</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偶尔会感觉到四肢的麻木，早上的时候最严重。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是否有服用任何药物，包括处方药、非处方药或是补充剂？这些药物可能会影响您的症状或是与您的症状有关。此外，您是否有经历过任何头部外伤或颈部受伤的历史？这些信息有助于排除其他可能的病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目前正在喝利尿剂，喝后症状有所缓解。没有其他外伤史。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服用利尿剂后，除了症状有所缓解外，是否有感觉到身体的任何其他变化，比如尿量增多、脱水症状等？此外，您在服用利尿剂之前，是否有出现过类似的心悸和头晕症状？这些信息有助于更好地理解症状与药物使用之间的关系。</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有一些改善。服药之前没有出过类似的症状。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32岁的女性，主诉经常感到头晕，偶尔伴有心悸和入睡困难。症状在站立时加剧，坐下或躺下后有所缓解，且早晨症状最为严重。您近期有工作压力大和熬夜的情况，目前饮食清淡，偶尔饮用葡萄酒，无吸烟史。您正在服用利尿剂，服药后症状有所缓解。没有既往病史，近期血常规检查无异常。</w:t>
              <w:br/>
              <w:br/>
              <w:t>### 病情诊断</w:t>
              <w:br/>
              <w:br/>
              <w:t>**最可能的诊断**：</w:t>
              <w:br/>
              <w:t>- **自主神经功能紊乱**：考虑到您的工作压力、情绪紧张以及症状与压力和情绪的相关性。</w:t>
              <w:br/>
              <w:t>- **内耳性眩晕**：由于站立时眩晕明显，躺下缓解，可能是由于内耳问题导致。</w:t>
              <w:br/>
              <w:br/>
              <w:t>**诊断原因**：</w:t>
              <w:br/>
              <w:t>- 自主神经功能紊乱可能导致心悸和头晕，与您的工作压力和生活习惯有关。</w:t>
              <w:br/>
              <w:t>- 内耳性眩晕的症状与您描述的站立时眩晕、眼前发黑相符合。</w:t>
              <w:br/>
              <w:br/>
              <w:t>**其他可能情况**：</w:t>
              <w:br/>
              <w:t>- 心血管疾病：需要排除心律失常或颈动脉狭窄等心血管问题。</w:t>
              <w:br/>
              <w:t>- 睡眠障碍：入睡困难可能与压力和焦虑有关。</w:t>
              <w:br/>
              <w:t>- 贫血：可能导致头晕和疲劳。</w:t>
              <w:br/>
              <w:br/>
              <w:t>### 诊疗建议</w:t>
              <w:br/>
              <w:br/>
              <w:t>- **就医科室**：建议神经内科、心内科和耳鼻喉科联合评估。</w:t>
              <w:br/>
              <w:t>- **就医紧急程度**：建议及时就医，特别是心悸症状需要尽快评估。</w:t>
              <w:br/>
              <w:t>- **推荐检查**：</w:t>
              <w:br/>
              <w:t xml:space="preserve">  - 心电图（ECG）、心脏超声检查和24小时Holter监测，评估心脏功能和心律。</w:t>
              <w:br/>
              <w:t xml:space="preserve">  - 颈动脉超声检查，排除颈动脉狭窄。</w:t>
              <w:br/>
              <w:t xml:space="preserve">  - 内耳功能检查，如听力测试、眼震电图（ENG）和磁共振成像（MRI）内耳扫描。</w:t>
              <w:br/>
              <w:t xml:space="preserve">  - 血液检查，包括血常规、电解质、甲状腺功能、血糖和肾功能等。</w:t>
              <w:br/>
              <w:t>- **初步治疗方法**：</w:t>
              <w:br/>
              <w:t xml:space="preserve">  - 对症治疗：继续使用利尿剂，但需监测电解质水平。</w:t>
              <w:br/>
              <w:t xml:space="preserve">  - 心理辅导：针对压力和焦虑进行心理咨询或治疗。</w:t>
              <w:br/>
              <w:t xml:space="preserve">  - 睡眠管理：改善睡眠卫生，必要时使用助眠药物。</w:t>
              <w:br/>
              <w:br/>
              <w:t>### 生活习惯建议</w:t>
              <w:br/>
              <w:br/>
              <w:t>- **规律作息**：保持规律的睡眠时间，避免熬夜。</w:t>
              <w:br/>
              <w:t>- **健康饮食**：保持饮食均衡，增加蔬菜和水果摄入。</w:t>
              <w:br/>
              <w:t>- **适量运动**：每周至少进行中等强度的运动150分钟，但应避免过度头部运动。</w:t>
              <w:br/>
              <w:t>- **压力管理**：学习压力管理技巧，如冥想、瑜伽或参加压力管理课程。</w:t>
              <w:br/>
              <w:t>- **限制酒精摄入**：避免在症状出现时饮酒。</w:t>
              <w:br/>
              <w:br/>
              <w:t>请根据以上建议及时就医，以便得到更准确的诊断和治疗方案。祝您健康。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