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008"/>
        <w:gridCol w:w="7920"/>
      </w:tblGrid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用户: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我后脑勺疼怎么回事怎么办</w:t>
            </w:r>
          </w:p>
        </w:tc>
      </w:tr>
      <w:tr>
        <w:tc>
          <w:tcPr>
            <w:tcW w:type="dxa" w:w="1008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模型:</w:t>
            </w:r>
          </w:p>
        </w:tc>
        <w:tc>
          <w:tcPr>
            <w:tcW w:type="dxa" w:w="7920"/>
          </w:tcPr>
          <w:p>
            <w:pPr>
              <w:spacing w:line="300" w:lineRule="auto"/>
            </w:pPr>
            <w:r>
              <w:rPr>
                <w:rFonts w:ascii="Times New Roman" w:hAnsi="Times New Roman" w:eastAsia="宋体"/>
                <w:sz w:val="24"/>
              </w:rPr>
              <w:t>您好，后脑勺疼痛可能是由多种原因引起的，如颈椎病、头痛等。建议您先休息一下，避免剧烈活动，可以适当进行颈部按摩和热敷，缓解疼痛。如果疼痛持续或加重，建议您及时就医，进行相关检查，以明确疼痛的原因。同时，您可以注意保持良好的姿势，避免长时间低头或者长时间保持一个姿势，可以适当进行体育锻炼，增强身体免疫力。如果需要，可以服用一些止痛药物，如布洛芬、对乙酰氨基酚等，但请在医生指导下使用。如果您有其他疑问或需要进一步的帮助，请随时与医生联系。祝您早日康复！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