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MEETING NOTES - &lt;</w:t>
      </w:r>
      <w:r w:rsidDel="00000000" w:rsidR="00000000" w:rsidRPr="00000000">
        <w:rPr>
          <w:b w:val="1"/>
          <w:i w:val="1"/>
          <w:color w:val="0000ff"/>
          <w:rtl w:val="0"/>
        </w:rPr>
        <w:t xml:space="preserve">Inventory system for Theater Program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0" w:val="nil"/>
          <w:left w:color="000000" w:space="0" w:sz="0" w:val="nil"/>
          <w:bottom w:color="000000" w:space="0" w:sz="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060"/>
        <w:gridCol w:w="7020"/>
        <w:tblGridChange w:id="0">
          <w:tblGrid>
            <w:gridCol w:w="3060"/>
            <w:gridCol w:w="70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03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08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2019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Meeting Time: 1 PM - 2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rPr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vertAlign w:val="baseline"/>
                <w:rtl w:val="0"/>
              </w:rPr>
              <w:t xml:space="preserve">Notes Prepared By: </w:t>
            </w: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Bill Feng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Location: </w:t>
            </w:r>
            <w:r w:rsidDel="00000000" w:rsidR="00000000" w:rsidRPr="00000000">
              <w:rPr>
                <w:i w:val="0"/>
                <w:rtl w:val="0"/>
              </w:rPr>
              <w:t xml:space="preserve">Dr. Martin Luther King, Jr. Library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1. Purpose of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Discussed on potential inventory solutions. Refer sponsor requirement from the first meeting at 02/04/2019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700"/>
        <w:gridCol w:w="2730"/>
        <w:gridCol w:w="1590"/>
        <w:tblGridChange w:id="0">
          <w:tblGrid>
            <w:gridCol w:w="3060"/>
            <w:gridCol w:w="2700"/>
            <w:gridCol w:w="2730"/>
            <w:gridCol w:w="1590"/>
          </w:tblGrid>
        </w:tblGridChange>
      </w:tblGrid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 Attendance at Meeting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(add rows as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0F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0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Department./Division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Nick Batista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nicholas.batista@sjsu.edu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209-327-5601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 Jin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wen.jin@sjsu.edu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669-251-9732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Jaspreet Summan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Assistant 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jaspreet.summan@sjsu.edu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408-838-5875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 Feng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bill.feng@sjsu.edu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415-676-9958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24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 Meeting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Agenda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Feasibility of build in-house inventory system (Assigned to Bill)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z w:val="20"/>
          <w:szCs w:val="20"/>
          <w:rtl w:val="0"/>
        </w:rPr>
        <w:t xml:space="preserve">Possible third-party solution - WordPress, SalesForce. (Assigned to Bill)</w:t>
      </w: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700"/>
        <w:gridCol w:w="2685"/>
        <w:gridCol w:w="1635"/>
        <w:tblGridChange w:id="0">
          <w:tblGrid>
            <w:gridCol w:w="3060"/>
            <w:gridCol w:w="2700"/>
            <w:gridCol w:w="2685"/>
            <w:gridCol w:w="16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7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Rough demo of WordPress.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(Assigned to Nick)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2C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3. Meeting Notes, Decisions, Issues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Addressed the feasibility, and potential issues will arise with the in-house build inventory system. and having zero budget will not be feasible with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project scope and available resource.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Decided to not proceed with build in-house inventory system due to too many unpredictable potential issues and resource constraints.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Proceed with WordPress quick build demo. Meeting found potential use of WordPress with Plugin. However, new issues need to be addressed regarding hosting service.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Decided to research on cheap and feasible hosting service that supports WordPress.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Decided to continue work deeper with WordPress regarding inventory solution.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Decided to continue research other inventory solution. Suggested research, SalesForce. </w:t>
            </w:r>
          </w:p>
        </w:tc>
      </w:tr>
    </w:tbl>
    <w:p w:rsidR="00000000" w:rsidDel="00000000" w:rsidP="00000000" w:rsidRDefault="00000000" w:rsidRPr="00000000" w14:paraId="00000033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34">
            <w:pPr>
              <w:pStyle w:val="Heading3"/>
              <w:keepLines w:val="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Action Items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(add rows as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Continue research on WordPress Inventory 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Nick Batista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on SalesForce 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 Jin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on feasible hosting service.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 Feng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16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80"/>
        <w:gridCol w:w="900"/>
        <w:gridCol w:w="1890"/>
        <w:gridCol w:w="810"/>
        <w:gridCol w:w="1530"/>
        <w:gridCol w:w="1260"/>
        <w:gridCol w:w="2846"/>
        <w:tblGridChange w:id="0">
          <w:tblGrid>
            <w:gridCol w:w="1080"/>
            <w:gridCol w:w="900"/>
            <w:gridCol w:w="1890"/>
            <w:gridCol w:w="810"/>
            <w:gridCol w:w="1530"/>
            <w:gridCol w:w="1260"/>
            <w:gridCol w:w="2846"/>
          </w:tblGrid>
        </w:tblGridChange>
      </w:tblGrid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49">
            <w:pPr>
              <w:pStyle w:val="Heading3"/>
              <w:keepLines w:val="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5. Next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PM - 2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 Jose State Library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Agenda: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finding from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03/08/2019 meeting and decide the next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step.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