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0000ff"/>
          <w:vertAlign w:val="baseline"/>
        </w:rPr>
      </w:pPr>
      <w:r w:rsidDel="00000000" w:rsidR="00000000" w:rsidRPr="00000000">
        <w:rPr>
          <w:b w:val="1"/>
          <w:color w:val="0000ff"/>
          <w:vertAlign w:val="baseline"/>
          <w:rtl w:val="0"/>
        </w:rPr>
        <w:t xml:space="preserve">MEETING NOTES - &lt;</w:t>
      </w:r>
      <w:r w:rsidDel="00000000" w:rsidR="00000000" w:rsidRPr="00000000">
        <w:rPr>
          <w:b w:val="1"/>
          <w:i w:val="1"/>
          <w:color w:val="0000ff"/>
          <w:rtl w:val="0"/>
        </w:rPr>
        <w:t xml:space="preserve">Inventory system for Theater Program</w:t>
      </w:r>
      <w:r w:rsidDel="00000000" w:rsidR="00000000" w:rsidRPr="00000000">
        <w:rPr>
          <w:b w:val="1"/>
          <w:color w:val="0000ff"/>
          <w:vertAlign w:val="baseline"/>
          <w:rtl w:val="0"/>
        </w:rPr>
        <w:t xml:space="preserve">&gt;</w:t>
      </w:r>
      <w:r w:rsidDel="00000000" w:rsidR="00000000" w:rsidRPr="00000000">
        <w:rPr>
          <w:rtl w:val="0"/>
        </w:rPr>
      </w:r>
    </w:p>
    <w:p w:rsidR="00000000" w:rsidDel="00000000" w:rsidP="00000000" w:rsidRDefault="00000000" w:rsidRPr="00000000" w14:paraId="00000002">
      <w:pPr>
        <w:pStyle w:val="Heading5"/>
        <w:rPr>
          <w:vertAlign w:val="baseline"/>
        </w:rPr>
      </w:pPr>
      <w:r w:rsidDel="00000000" w:rsidR="00000000" w:rsidRPr="00000000">
        <w:rPr>
          <w:rtl w:val="0"/>
        </w:rPr>
      </w:r>
    </w:p>
    <w:tbl>
      <w:tblPr>
        <w:tblStyle w:val="Table1"/>
        <w:tblW w:w="10080.0" w:type="dxa"/>
        <w:jc w:val="left"/>
        <w:tblInd w:w="1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3060"/>
        <w:gridCol w:w="7020"/>
        <w:tblGridChange w:id="0">
          <w:tblGrid>
            <w:gridCol w:w="3060"/>
            <w:gridCol w:w="7020"/>
          </w:tblGrid>
        </w:tblGridChange>
      </w:tblGrid>
      <w:t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03">
            <w:pPr>
              <w:pStyle w:val="Heading4"/>
              <w:rPr>
                <w:i w:val="0"/>
                <w:vertAlign w:val="baseline"/>
              </w:rPr>
            </w:pPr>
            <w:r w:rsidDel="00000000" w:rsidR="00000000" w:rsidRPr="00000000">
              <w:rPr>
                <w:b w:val="1"/>
                <w:i w:val="0"/>
                <w:sz w:val="20"/>
                <w:szCs w:val="20"/>
                <w:vertAlign w:val="baseline"/>
                <w:rtl w:val="0"/>
              </w:rPr>
              <w:t xml:space="preserve">Date of Meeting:</w:t>
            </w:r>
            <w:r w:rsidDel="00000000" w:rsidR="00000000" w:rsidRPr="00000000">
              <w:rPr>
                <w:i w:val="0"/>
                <w:sz w:val="20"/>
                <w:szCs w:val="20"/>
                <w:vertAlign w:val="baseline"/>
                <w:rtl w:val="0"/>
              </w:rPr>
              <w:t xml:space="preserve"> </w:t>
            </w:r>
            <w:r w:rsidDel="00000000" w:rsidR="00000000" w:rsidRPr="00000000">
              <w:rPr>
                <w:i w:val="0"/>
                <w:vertAlign w:val="baseline"/>
                <w:rtl w:val="0"/>
              </w:rPr>
              <w:t xml:space="preserve"> </w:t>
            </w:r>
            <w:r w:rsidDel="00000000" w:rsidR="00000000" w:rsidRPr="00000000">
              <w:rPr>
                <w:i w:val="0"/>
                <w:sz w:val="16"/>
                <w:szCs w:val="16"/>
                <w:vertAlign w:val="baseline"/>
                <w:rtl w:val="0"/>
              </w:rPr>
              <w:t xml:space="preserve">(</w:t>
            </w:r>
            <w:r w:rsidDel="00000000" w:rsidR="00000000" w:rsidRPr="00000000">
              <w:rPr>
                <w:i w:val="0"/>
                <w:sz w:val="16"/>
                <w:szCs w:val="16"/>
                <w:rtl w:val="0"/>
              </w:rPr>
              <w:t xml:space="preserve">03</w:t>
            </w:r>
            <w:r w:rsidDel="00000000" w:rsidR="00000000" w:rsidRPr="00000000">
              <w:rPr>
                <w:i w:val="0"/>
                <w:sz w:val="16"/>
                <w:szCs w:val="16"/>
                <w:vertAlign w:val="baseline"/>
                <w:rtl w:val="0"/>
              </w:rPr>
              <w:t xml:space="preserve">/</w:t>
            </w:r>
            <w:r w:rsidDel="00000000" w:rsidR="00000000" w:rsidRPr="00000000">
              <w:rPr>
                <w:i w:val="0"/>
                <w:sz w:val="16"/>
                <w:szCs w:val="16"/>
                <w:rtl w:val="0"/>
              </w:rPr>
              <w:t xml:space="preserve">12</w:t>
            </w:r>
            <w:r w:rsidDel="00000000" w:rsidR="00000000" w:rsidRPr="00000000">
              <w:rPr>
                <w:i w:val="0"/>
                <w:sz w:val="16"/>
                <w:szCs w:val="16"/>
                <w:vertAlign w:val="baseline"/>
                <w:rtl w:val="0"/>
              </w:rPr>
              <w:t xml:space="preserve">/</w:t>
            </w:r>
            <w:r w:rsidDel="00000000" w:rsidR="00000000" w:rsidRPr="00000000">
              <w:rPr>
                <w:i w:val="0"/>
                <w:sz w:val="16"/>
                <w:szCs w:val="16"/>
                <w:rtl w:val="0"/>
              </w:rPr>
              <w:t xml:space="preserve">2019</w:t>
            </w:r>
            <w:r w:rsidDel="00000000" w:rsidR="00000000" w:rsidRPr="00000000">
              <w:rPr>
                <w:i w:val="0"/>
                <w:sz w:val="16"/>
                <w:szCs w:val="16"/>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04">
            <w:pPr>
              <w:pStyle w:val="Heading4"/>
              <w:rPr>
                <w:i w:val="0"/>
                <w:sz w:val="20"/>
                <w:szCs w:val="20"/>
                <w:vertAlign w:val="baseline"/>
              </w:rPr>
            </w:pPr>
            <w:r w:rsidDel="00000000" w:rsidR="00000000" w:rsidRPr="00000000">
              <w:rPr>
                <w:i w:val="0"/>
                <w:sz w:val="20"/>
                <w:szCs w:val="20"/>
                <w:rtl w:val="0"/>
              </w:rPr>
              <w:t xml:space="preserve">Meeting Time: </w:t>
            </w:r>
            <w:r w:rsidDel="00000000" w:rsidR="00000000" w:rsidRPr="00000000">
              <w:rPr>
                <w:i w:val="0"/>
                <w:rtl w:val="0"/>
              </w:rPr>
              <w:t xml:space="preserve">6 PM - 8:45 PM</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05">
            <w:pPr>
              <w:pStyle w:val="Heading4"/>
              <w:rPr>
                <w:b w:val="0"/>
                <w:i w:val="0"/>
                <w:sz w:val="20"/>
                <w:szCs w:val="20"/>
                <w:vertAlign w:val="baseline"/>
              </w:rPr>
            </w:pPr>
            <w:r w:rsidDel="00000000" w:rsidR="00000000" w:rsidRPr="00000000">
              <w:rPr>
                <w:b w:val="1"/>
                <w:i w:val="0"/>
                <w:sz w:val="20"/>
                <w:szCs w:val="20"/>
                <w:vertAlign w:val="baseline"/>
                <w:rtl w:val="0"/>
              </w:rPr>
              <w:t xml:space="preserve">Notes Prepared By: Bill Feng</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06">
            <w:pPr>
              <w:pStyle w:val="Heading4"/>
              <w:rPr>
                <w:i w:val="0"/>
                <w:sz w:val="20"/>
                <w:szCs w:val="20"/>
                <w:vertAlign w:val="baseline"/>
              </w:rPr>
            </w:pPr>
            <w:r w:rsidDel="00000000" w:rsidR="00000000" w:rsidRPr="00000000">
              <w:rPr>
                <w:i w:val="0"/>
                <w:sz w:val="20"/>
                <w:szCs w:val="20"/>
                <w:rtl w:val="0"/>
              </w:rPr>
              <w:t xml:space="preserve">Location: </w:t>
            </w:r>
            <w:r w:rsidDel="00000000" w:rsidR="00000000" w:rsidRPr="00000000">
              <w:rPr>
                <w:i w:val="0"/>
                <w:rtl w:val="0"/>
              </w:rPr>
              <w:t xml:space="preserve">SJSU BBC Room 103</w:t>
            </w:r>
            <w:r w:rsidDel="00000000" w:rsidR="00000000" w:rsidRPr="00000000">
              <w:rPr>
                <w:rtl w:val="0"/>
              </w:rPr>
            </w:r>
          </w:p>
        </w:tc>
      </w:tr>
    </w:tbl>
    <w:p w:rsidR="00000000" w:rsidDel="00000000" w:rsidP="00000000" w:rsidRDefault="00000000" w:rsidRPr="00000000" w14:paraId="00000007">
      <w:pPr>
        <w:rPr>
          <w:sz w:val="20"/>
          <w:szCs w:val="20"/>
          <w:vertAlign w:val="baseline"/>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80"/>
        <w:tblGridChange w:id="0">
          <w:tblGrid>
            <w:gridCol w:w="10080"/>
          </w:tblGrid>
        </w:tblGridChange>
      </w:tblGrid>
      <w:tr>
        <w:tc>
          <w:tcPr>
            <w:tcBorders>
              <w:top w:color="000000" w:space="0" w:sz="6" w:val="single"/>
              <w:left w:color="000000" w:space="0" w:sz="6" w:val="single"/>
              <w:bottom w:color="000000" w:space="0" w:sz="6" w:val="single"/>
              <w:right w:color="000000" w:space="0" w:sz="6" w:val="single"/>
            </w:tcBorders>
            <w:shd w:fill="800000" w:val="clear"/>
            <w:vAlign w:val="top"/>
          </w:tcPr>
          <w:p w:rsidR="00000000" w:rsidDel="00000000" w:rsidP="00000000" w:rsidRDefault="00000000" w:rsidRPr="00000000" w14:paraId="00000008">
            <w:pPr>
              <w:pStyle w:val="Heading3"/>
              <w:rPr>
                <w:vertAlign w:val="baseline"/>
              </w:rPr>
            </w:pPr>
            <w:r w:rsidDel="00000000" w:rsidR="00000000" w:rsidRPr="00000000">
              <w:rPr>
                <w:b w:val="1"/>
                <w:vertAlign w:val="baseline"/>
                <w:rtl w:val="0"/>
              </w:rPr>
              <w:t xml:space="preserve">1. Purpose of Meeting</w:t>
            </w:r>
            <w:r w:rsidDel="00000000" w:rsidR="00000000" w:rsidRPr="00000000">
              <w:rPr>
                <w:rtl w:val="0"/>
              </w:rPr>
            </w:r>
          </w:p>
        </w:tc>
      </w:tr>
      <w:tr>
        <w:trPr>
          <w:trHeight w:val="240" w:hRule="atLeast"/>
        </w:trP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sz w:val="18"/>
                <w:szCs w:val="18"/>
                <w:rtl w:val="0"/>
              </w:rPr>
              <w:t xml:space="preserve">Discuss researched finding on inventory solution.</w:t>
            </w:r>
            <w:r w:rsidDel="00000000" w:rsidR="00000000" w:rsidRPr="00000000">
              <w:rPr>
                <w:rtl w:val="0"/>
              </w:rPr>
            </w:r>
          </w:p>
        </w:tc>
      </w:tr>
    </w:tbl>
    <w:p w:rsidR="00000000" w:rsidDel="00000000" w:rsidP="00000000" w:rsidRDefault="00000000" w:rsidRPr="00000000" w14:paraId="0000000A">
      <w:pPr>
        <w:rPr>
          <w:vertAlign w:val="baseline"/>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60"/>
        <w:gridCol w:w="2700"/>
        <w:gridCol w:w="2700"/>
        <w:gridCol w:w="1620"/>
        <w:tblGridChange w:id="0">
          <w:tblGrid>
            <w:gridCol w:w="3060"/>
            <w:gridCol w:w="2700"/>
            <w:gridCol w:w="2700"/>
            <w:gridCol w:w="1620"/>
          </w:tblGrid>
        </w:tblGridChange>
      </w:tblGrid>
      <w:tr>
        <w:tc>
          <w:tcPr>
            <w:gridSpan w:val="4"/>
            <w:tcBorders>
              <w:top w:color="000000" w:space="0" w:sz="6" w:val="single"/>
              <w:left w:color="000000" w:space="0" w:sz="6" w:val="single"/>
              <w:bottom w:color="000000" w:space="0" w:sz="0" w:val="nil"/>
              <w:right w:color="000000" w:space="0" w:sz="6" w:val="single"/>
            </w:tcBorders>
            <w:shd w:fill="800000" w:val="clear"/>
            <w:vAlign w:val="top"/>
          </w:tcPr>
          <w:p w:rsidR="00000000" w:rsidDel="00000000" w:rsidP="00000000" w:rsidRDefault="00000000" w:rsidRPr="00000000" w14:paraId="0000000B">
            <w:pPr>
              <w:pStyle w:val="Heading3"/>
              <w:rPr>
                <w:vertAlign w:val="baseline"/>
              </w:rPr>
            </w:pPr>
            <w:r w:rsidDel="00000000" w:rsidR="00000000" w:rsidRPr="00000000">
              <w:rPr>
                <w:b w:val="1"/>
                <w:vertAlign w:val="baseline"/>
                <w:rtl w:val="0"/>
              </w:rPr>
              <w:t xml:space="preserve">2. Attendance at Meeting</w:t>
            </w:r>
            <w:r w:rsidDel="00000000" w:rsidR="00000000" w:rsidRPr="00000000">
              <w:rPr>
                <w:b w:val="1"/>
                <w:sz w:val="22"/>
                <w:szCs w:val="22"/>
                <w:vertAlign w:val="baseline"/>
                <w:rtl w:val="0"/>
              </w:rPr>
              <w:t xml:space="preserve">  </w:t>
            </w:r>
            <w:r w:rsidDel="00000000" w:rsidR="00000000" w:rsidRPr="00000000">
              <w:rPr>
                <w:b w:val="0"/>
                <w:i w:val="1"/>
                <w:sz w:val="18"/>
                <w:szCs w:val="18"/>
                <w:vertAlign w:val="baseline"/>
                <w:rtl w:val="0"/>
              </w:rPr>
              <w:t xml:space="preserve">(add rows as necessary)</w:t>
            </w:r>
            <w:r w:rsidDel="00000000" w:rsidR="00000000" w:rsidRPr="00000000">
              <w:rPr>
                <w:rtl w:val="0"/>
              </w:rPr>
            </w:r>
          </w:p>
        </w:tc>
      </w:tr>
      <w:tr>
        <w:tc>
          <w:tcPr>
            <w:tcBorders>
              <w:top w:color="000000" w:space="0" w:sz="0" w:val="nil"/>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0F">
            <w:pPr>
              <w:pStyle w:val="Heading4"/>
              <w:rPr>
                <w:vertAlign w:val="baseline"/>
              </w:rPr>
            </w:pPr>
            <w:r w:rsidDel="00000000" w:rsidR="00000000" w:rsidRPr="00000000">
              <w:rPr>
                <w:i w:val="1"/>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10">
            <w:pPr>
              <w:pStyle w:val="Heading4"/>
              <w:rPr>
                <w:vertAlign w:val="baseline"/>
              </w:rPr>
            </w:pPr>
            <w:r w:rsidDel="00000000" w:rsidR="00000000" w:rsidRPr="00000000">
              <w:rPr>
                <w:i w:val="1"/>
                <w:vertAlign w:val="baseline"/>
                <w:rtl w:val="0"/>
              </w:rPr>
              <w:t xml:space="preserve">Department./Division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11">
            <w:pPr>
              <w:pStyle w:val="Heading4"/>
              <w:rPr>
                <w:vertAlign w:val="baseline"/>
              </w:rPr>
            </w:pPr>
            <w:r w:rsidDel="00000000" w:rsidR="00000000" w:rsidRPr="00000000">
              <w:rPr>
                <w:i w:val="1"/>
                <w:vertAlign w:val="baseline"/>
                <w:rtl w:val="0"/>
              </w:rPr>
              <w:t xml:space="preserve">E-mail</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12">
            <w:pPr>
              <w:pStyle w:val="Heading4"/>
              <w:rPr>
                <w:vertAlign w:val="baseline"/>
              </w:rPr>
            </w:pPr>
            <w:r w:rsidDel="00000000" w:rsidR="00000000" w:rsidRPr="00000000">
              <w:rPr>
                <w:i w:val="1"/>
                <w:vertAlign w:val="baseline"/>
                <w:rtl w:val="0"/>
              </w:rPr>
              <w:t xml:space="preserve">Phone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3">
            <w:pPr>
              <w:tabs>
                <w:tab w:val="center" w:pos="4320"/>
                <w:tab w:val="right" w:pos="8640"/>
              </w:tabs>
              <w:spacing w:after="60" w:before="60" w:lineRule="auto"/>
              <w:rPr>
                <w:sz w:val="20"/>
                <w:szCs w:val="20"/>
              </w:rPr>
            </w:pPr>
            <w:r w:rsidDel="00000000" w:rsidR="00000000" w:rsidRPr="00000000">
              <w:rPr>
                <w:sz w:val="20"/>
                <w:szCs w:val="20"/>
                <w:rtl w:val="0"/>
              </w:rPr>
              <w:t xml:space="preserve">Nick Batista</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4">
            <w:pPr>
              <w:tabs>
                <w:tab w:val="center" w:pos="4320"/>
                <w:tab w:val="right" w:pos="8640"/>
              </w:tabs>
              <w:spacing w:after="60" w:before="60" w:lineRule="auto"/>
              <w:rPr>
                <w:sz w:val="20"/>
                <w:szCs w:val="20"/>
              </w:rPr>
            </w:pPr>
            <w:r w:rsidDel="00000000" w:rsidR="00000000" w:rsidRPr="00000000">
              <w:rPr>
                <w:sz w:val="20"/>
                <w:szCs w:val="20"/>
                <w:rtl w:val="0"/>
              </w:rPr>
              <w:t xml:space="preserve">Project Manager</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5">
            <w:pPr>
              <w:tabs>
                <w:tab w:val="center" w:pos="4320"/>
                <w:tab w:val="right" w:pos="8640"/>
              </w:tabs>
              <w:spacing w:after="60" w:before="60" w:lineRule="auto"/>
              <w:rPr>
                <w:sz w:val="20"/>
                <w:szCs w:val="20"/>
              </w:rPr>
            </w:pPr>
            <w:r w:rsidDel="00000000" w:rsidR="00000000" w:rsidRPr="00000000">
              <w:rPr>
                <w:sz w:val="20"/>
                <w:szCs w:val="20"/>
                <w:rtl w:val="0"/>
              </w:rPr>
              <w:t xml:space="preserve">nicholas.batista@sjsu.edu</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6">
            <w:pPr>
              <w:tabs>
                <w:tab w:val="center" w:pos="4320"/>
                <w:tab w:val="right" w:pos="8640"/>
              </w:tabs>
              <w:spacing w:after="60" w:before="60" w:lineRule="auto"/>
              <w:rPr>
                <w:sz w:val="20"/>
                <w:szCs w:val="20"/>
              </w:rPr>
            </w:pPr>
            <w:r w:rsidDel="00000000" w:rsidR="00000000" w:rsidRPr="00000000">
              <w:rPr>
                <w:sz w:val="20"/>
                <w:szCs w:val="20"/>
                <w:rtl w:val="0"/>
              </w:rPr>
              <w:t xml:space="preserve">209-327-5601</w:t>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7">
            <w:pPr>
              <w:tabs>
                <w:tab w:val="center" w:pos="4320"/>
                <w:tab w:val="right" w:pos="8640"/>
              </w:tabs>
              <w:spacing w:after="60" w:before="60" w:lineRule="auto"/>
              <w:rPr>
                <w:sz w:val="20"/>
                <w:szCs w:val="20"/>
              </w:rPr>
            </w:pPr>
            <w:r w:rsidDel="00000000" w:rsidR="00000000" w:rsidRPr="00000000">
              <w:rPr>
                <w:sz w:val="20"/>
                <w:szCs w:val="20"/>
                <w:rtl w:val="0"/>
              </w:rPr>
              <w:t xml:space="preserve">Wen Jin</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8">
            <w:pPr>
              <w:tabs>
                <w:tab w:val="center" w:pos="4320"/>
                <w:tab w:val="right" w:pos="8640"/>
              </w:tabs>
              <w:spacing w:after="60" w:before="60" w:lineRule="auto"/>
              <w:rPr>
                <w:sz w:val="20"/>
                <w:szCs w:val="20"/>
              </w:rPr>
            </w:pPr>
            <w:r w:rsidDel="00000000" w:rsidR="00000000" w:rsidRPr="00000000">
              <w:rPr>
                <w:sz w:val="20"/>
                <w:szCs w:val="20"/>
                <w:rtl w:val="0"/>
              </w:rPr>
              <w:t xml:space="preserve">Analysis</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9">
            <w:pPr>
              <w:tabs>
                <w:tab w:val="center" w:pos="4320"/>
                <w:tab w:val="right" w:pos="8640"/>
              </w:tabs>
              <w:spacing w:after="60" w:before="60" w:lineRule="auto"/>
              <w:rPr>
                <w:sz w:val="20"/>
                <w:szCs w:val="20"/>
              </w:rPr>
            </w:pPr>
            <w:r w:rsidDel="00000000" w:rsidR="00000000" w:rsidRPr="00000000">
              <w:rPr>
                <w:sz w:val="20"/>
                <w:szCs w:val="20"/>
                <w:rtl w:val="0"/>
              </w:rPr>
              <w:t xml:space="preserve">wen.jin@sjsu.edu</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A">
            <w:pPr>
              <w:tabs>
                <w:tab w:val="center" w:pos="4320"/>
                <w:tab w:val="right" w:pos="8640"/>
              </w:tabs>
              <w:spacing w:after="60" w:before="60" w:lineRule="auto"/>
              <w:rPr>
                <w:sz w:val="20"/>
                <w:szCs w:val="20"/>
              </w:rPr>
            </w:pPr>
            <w:r w:rsidDel="00000000" w:rsidR="00000000" w:rsidRPr="00000000">
              <w:rPr>
                <w:sz w:val="20"/>
                <w:szCs w:val="20"/>
                <w:rtl w:val="0"/>
              </w:rPr>
              <w:t xml:space="preserve">669-251-9732</w:t>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B">
            <w:pPr>
              <w:tabs>
                <w:tab w:val="center" w:pos="4320"/>
                <w:tab w:val="right" w:pos="8640"/>
              </w:tabs>
              <w:spacing w:after="60" w:before="60" w:lineRule="auto"/>
              <w:rPr>
                <w:sz w:val="20"/>
                <w:szCs w:val="20"/>
              </w:rPr>
            </w:pPr>
            <w:r w:rsidDel="00000000" w:rsidR="00000000" w:rsidRPr="00000000">
              <w:rPr>
                <w:sz w:val="20"/>
                <w:szCs w:val="20"/>
                <w:rtl w:val="0"/>
              </w:rPr>
              <w:t xml:space="preserve">Jaspreet Summan</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C">
            <w:pPr>
              <w:tabs>
                <w:tab w:val="center" w:pos="4320"/>
                <w:tab w:val="right" w:pos="8640"/>
              </w:tabs>
              <w:spacing w:after="60" w:before="60" w:lineRule="auto"/>
              <w:rPr>
                <w:sz w:val="20"/>
                <w:szCs w:val="20"/>
              </w:rPr>
            </w:pPr>
            <w:r w:rsidDel="00000000" w:rsidR="00000000" w:rsidRPr="00000000">
              <w:rPr>
                <w:sz w:val="20"/>
                <w:szCs w:val="20"/>
                <w:rtl w:val="0"/>
              </w:rPr>
              <w:t xml:space="preserve">Assistant Project Manager</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D">
            <w:pPr>
              <w:tabs>
                <w:tab w:val="center" w:pos="4320"/>
                <w:tab w:val="right" w:pos="8640"/>
              </w:tabs>
              <w:spacing w:after="60" w:before="60" w:lineRule="auto"/>
              <w:rPr>
                <w:sz w:val="20"/>
                <w:szCs w:val="20"/>
              </w:rPr>
            </w:pPr>
            <w:r w:rsidDel="00000000" w:rsidR="00000000" w:rsidRPr="00000000">
              <w:rPr>
                <w:sz w:val="20"/>
                <w:szCs w:val="20"/>
                <w:rtl w:val="0"/>
              </w:rPr>
              <w:t xml:space="preserve">jaspreet.summan@sjsu.edu</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E">
            <w:pPr>
              <w:tabs>
                <w:tab w:val="center" w:pos="4320"/>
                <w:tab w:val="right" w:pos="8640"/>
              </w:tabs>
              <w:spacing w:after="60" w:before="60" w:lineRule="auto"/>
              <w:rPr>
                <w:sz w:val="20"/>
                <w:szCs w:val="20"/>
              </w:rPr>
            </w:pPr>
            <w:r w:rsidDel="00000000" w:rsidR="00000000" w:rsidRPr="00000000">
              <w:rPr>
                <w:sz w:val="20"/>
                <w:szCs w:val="20"/>
                <w:rtl w:val="0"/>
              </w:rPr>
              <w:t xml:space="preserve">408-838-5875</w:t>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1F">
            <w:pPr>
              <w:tabs>
                <w:tab w:val="center" w:pos="4320"/>
                <w:tab w:val="right" w:pos="8640"/>
              </w:tabs>
              <w:spacing w:after="60" w:before="60" w:lineRule="auto"/>
              <w:rPr>
                <w:sz w:val="20"/>
                <w:szCs w:val="20"/>
              </w:rPr>
            </w:pPr>
            <w:r w:rsidDel="00000000" w:rsidR="00000000" w:rsidRPr="00000000">
              <w:rPr>
                <w:sz w:val="20"/>
                <w:szCs w:val="20"/>
                <w:rtl w:val="0"/>
              </w:rPr>
              <w:t xml:space="preserve">Bill Feng</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0">
            <w:pPr>
              <w:tabs>
                <w:tab w:val="center" w:pos="4320"/>
                <w:tab w:val="right" w:pos="8640"/>
              </w:tabs>
              <w:spacing w:after="60" w:before="60" w:lineRule="auto"/>
              <w:rPr>
                <w:sz w:val="20"/>
                <w:szCs w:val="20"/>
              </w:rPr>
            </w:pPr>
            <w:r w:rsidDel="00000000" w:rsidR="00000000" w:rsidRPr="00000000">
              <w:rPr>
                <w:sz w:val="20"/>
                <w:szCs w:val="20"/>
                <w:rtl w:val="0"/>
              </w:rPr>
              <w:t xml:space="preserve">Developer</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1">
            <w:pPr>
              <w:tabs>
                <w:tab w:val="center" w:pos="4320"/>
                <w:tab w:val="right" w:pos="8640"/>
              </w:tabs>
              <w:spacing w:after="60" w:before="60" w:lineRule="auto"/>
              <w:rPr>
                <w:sz w:val="20"/>
                <w:szCs w:val="20"/>
              </w:rPr>
            </w:pPr>
            <w:r w:rsidDel="00000000" w:rsidR="00000000" w:rsidRPr="00000000">
              <w:rPr>
                <w:sz w:val="20"/>
                <w:szCs w:val="20"/>
                <w:rtl w:val="0"/>
              </w:rPr>
              <w:t xml:space="preserve">bill.feng@sjsu.edu</w:t>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2">
            <w:pPr>
              <w:tabs>
                <w:tab w:val="center" w:pos="4320"/>
                <w:tab w:val="right" w:pos="8640"/>
              </w:tabs>
              <w:spacing w:after="60" w:before="60" w:lineRule="auto"/>
              <w:rPr>
                <w:sz w:val="20"/>
                <w:szCs w:val="20"/>
              </w:rPr>
            </w:pPr>
            <w:r w:rsidDel="00000000" w:rsidR="00000000" w:rsidRPr="00000000">
              <w:rPr>
                <w:sz w:val="20"/>
                <w:szCs w:val="20"/>
                <w:rtl w:val="0"/>
              </w:rPr>
              <w:t xml:space="preserve">415-676-9958</w:t>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rPr>
          <w:vertAlign w:val="baseline"/>
        </w:rPr>
      </w:pPr>
      <w:r w:rsidDel="00000000" w:rsidR="00000000" w:rsidRPr="00000000">
        <w:rPr>
          <w:rtl w:val="0"/>
        </w:rPr>
      </w:r>
    </w:p>
    <w:tbl>
      <w:tblPr>
        <w:tblStyle w:val="Table4"/>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80"/>
        <w:tblGridChange w:id="0">
          <w:tblGrid>
            <w:gridCol w:w="10080"/>
          </w:tblGrid>
        </w:tblGridChange>
      </w:tblGrid>
      <w:tr>
        <w:tc>
          <w:tcPr>
            <w:tcBorders>
              <w:top w:color="000000" w:space="0" w:sz="6" w:val="single"/>
              <w:left w:color="000000" w:space="0" w:sz="6" w:val="single"/>
              <w:bottom w:color="000000" w:space="0" w:sz="6" w:val="single"/>
              <w:right w:color="000000" w:space="0" w:sz="6" w:val="single"/>
            </w:tcBorders>
            <w:shd w:fill="800000" w:val="clear"/>
            <w:vAlign w:val="top"/>
          </w:tcPr>
          <w:p w:rsidR="00000000" w:rsidDel="00000000" w:rsidP="00000000" w:rsidRDefault="00000000" w:rsidRPr="00000000" w14:paraId="00000028">
            <w:pPr>
              <w:pStyle w:val="Heading3"/>
              <w:rPr>
                <w:vertAlign w:val="baseline"/>
              </w:rPr>
            </w:pPr>
            <w:r w:rsidDel="00000000" w:rsidR="00000000" w:rsidRPr="00000000">
              <w:rPr>
                <w:b w:val="1"/>
                <w:vertAlign w:val="baseline"/>
                <w:rtl w:val="0"/>
              </w:rPr>
              <w:t xml:space="preserve">2. Meeting </w:t>
            </w:r>
            <w:r w:rsidDel="00000000" w:rsidR="00000000" w:rsidRPr="00000000">
              <w:rPr>
                <w:b w:val="1"/>
                <w:sz w:val="24"/>
                <w:szCs w:val="24"/>
                <w:vertAlign w:val="baseline"/>
                <w:rtl w:val="0"/>
              </w:rPr>
              <w:t xml:space="preserve">Agenda</w:t>
            </w:r>
            <w:r w:rsidDel="00000000" w:rsidR="00000000" w:rsidRPr="00000000">
              <w:rPr>
                <w:b w:val="1"/>
                <w:sz w:val="22"/>
                <w:szCs w:val="22"/>
                <w:vertAlign w:val="baseline"/>
                <w:rtl w:val="0"/>
              </w:rPr>
              <w:t xml:space="preserve">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sz w:val="18"/>
                <w:szCs w:val="18"/>
                <w:rtl w:val="0"/>
              </w:rPr>
              <w:t xml:space="preserve">Discuss researched finding on inventory solution. (</w:t>
            </w:r>
            <w:r w:rsidDel="00000000" w:rsidR="00000000" w:rsidRPr="00000000">
              <w:rPr>
                <w:sz w:val="20"/>
                <w:szCs w:val="20"/>
                <w:rtl w:val="0"/>
              </w:rPr>
              <w:t xml:space="preserve">Assigned to </w:t>
            </w:r>
            <w:r w:rsidDel="00000000" w:rsidR="00000000" w:rsidRPr="00000000">
              <w:rPr>
                <w:sz w:val="18"/>
                <w:szCs w:val="18"/>
                <w:rtl w:val="0"/>
              </w:rPr>
              <w:t xml:space="preserve">Bill, Wen)</w:t>
            </w:r>
            <w:r w:rsidDel="00000000" w:rsidR="00000000" w:rsidRPr="00000000">
              <w:rPr>
                <w:rtl w:val="0"/>
              </w:rPr>
            </w:r>
          </w:p>
        </w:tc>
      </w:tr>
    </w:tbl>
    <w:p w:rsidR="00000000" w:rsidDel="00000000" w:rsidP="00000000" w:rsidRDefault="00000000" w:rsidRPr="00000000" w14:paraId="0000002A">
      <w:pPr>
        <w:rPr>
          <w:vertAlign w:val="baseline"/>
        </w:rPr>
      </w:pPr>
      <w:r w:rsidDel="00000000" w:rsidR="00000000" w:rsidRPr="00000000">
        <w:rPr>
          <w:rtl w:val="0"/>
        </w:rPr>
      </w:r>
    </w:p>
    <w:tbl>
      <w:tblPr>
        <w:tblStyle w:val="Table5"/>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80"/>
        <w:tblGridChange w:id="0">
          <w:tblGrid>
            <w:gridCol w:w="10080"/>
          </w:tblGrid>
        </w:tblGridChange>
      </w:tblGrid>
      <w:tr>
        <w:tc>
          <w:tcPr>
            <w:tcBorders>
              <w:top w:color="000000" w:space="0" w:sz="6" w:val="single"/>
              <w:left w:color="000000" w:space="0" w:sz="6" w:val="single"/>
              <w:bottom w:color="000000" w:space="0" w:sz="6" w:val="single"/>
              <w:right w:color="000000" w:space="0" w:sz="6" w:val="single"/>
            </w:tcBorders>
            <w:shd w:fill="800000" w:val="clear"/>
            <w:vAlign w:val="top"/>
          </w:tcPr>
          <w:p w:rsidR="00000000" w:rsidDel="00000000" w:rsidP="00000000" w:rsidRDefault="00000000" w:rsidRPr="00000000" w14:paraId="0000002B">
            <w:pPr>
              <w:pStyle w:val="Heading3"/>
              <w:rPr>
                <w:vertAlign w:val="baseline"/>
              </w:rPr>
            </w:pPr>
            <w:r w:rsidDel="00000000" w:rsidR="00000000" w:rsidRPr="00000000">
              <w:rPr>
                <w:b w:val="1"/>
                <w:vertAlign w:val="baseline"/>
                <w:rtl w:val="0"/>
              </w:rPr>
              <w:t xml:space="preserve">3. Meeting Notes, Decisions, Issues</w:t>
            </w:r>
            <w:r w:rsidDel="00000000" w:rsidR="00000000" w:rsidRPr="00000000">
              <w:rPr>
                <w:b w:val="1"/>
                <w:sz w:val="22"/>
                <w:szCs w:val="22"/>
                <w:vertAlign w:val="baseline"/>
                <w:rtl w:val="0"/>
              </w:rPr>
              <w:t xml:space="preserve">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sz w:val="20"/>
                <w:szCs w:val="20"/>
                <w:rtl w:val="0"/>
              </w:rPr>
              <w:t xml:space="preserve"> Found SnipeIt could be a potential solution.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&gt; Found implementation can be very difficult and potential out of project scope and resources for SnipeIt</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20"/>
                <w:szCs w:val="20"/>
              </w:rPr>
            </w:pPr>
            <w:r w:rsidDel="00000000" w:rsidR="00000000" w:rsidRPr="00000000">
              <w:rPr>
                <w:sz w:val="20"/>
                <w:szCs w:val="20"/>
                <w:rtl w:val="0"/>
              </w:rPr>
              <w:t xml:space="preserve">&gt; Decided to go forward with AssetTiger from in-class research. Even though the cost is a constraint the sponsor put forth. The team agrees this solution is the best fit for the sponsor. Bill suggested the team should stand our ground that the minimal cost is necessary and far out weighted the technology complications. </w:t>
            </w:r>
          </w:p>
        </w:tc>
      </w:tr>
    </w:tbl>
    <w:p w:rsidR="00000000" w:rsidDel="00000000" w:rsidP="00000000" w:rsidRDefault="00000000" w:rsidRPr="00000000" w14:paraId="0000002F">
      <w:pPr>
        <w:rPr>
          <w:vertAlign w:val="baseline"/>
        </w:rPr>
      </w:pPr>
      <w:r w:rsidDel="00000000" w:rsidR="00000000" w:rsidRPr="00000000">
        <w:rPr>
          <w:rtl w:val="0"/>
        </w:rPr>
      </w:r>
    </w:p>
    <w:tbl>
      <w:tblPr>
        <w:tblStyle w:val="Table6"/>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520"/>
        <w:gridCol w:w="2520"/>
        <w:gridCol w:w="2520"/>
        <w:tblGridChange w:id="0">
          <w:tblGrid>
            <w:gridCol w:w="2520"/>
            <w:gridCol w:w="2520"/>
            <w:gridCol w:w="2520"/>
            <w:gridCol w:w="2520"/>
          </w:tblGrid>
        </w:tblGridChange>
      </w:tblGrid>
      <w:tr>
        <w:tc>
          <w:tcPr>
            <w:gridSpan w:val="4"/>
            <w:tcBorders>
              <w:top w:color="000000" w:space="0" w:sz="6" w:val="single"/>
              <w:left w:color="000000" w:space="0" w:sz="6" w:val="single"/>
              <w:bottom w:color="000000" w:space="0" w:sz="6" w:val="single"/>
              <w:right w:color="000000" w:space="0" w:sz="6" w:val="single"/>
            </w:tcBorders>
            <w:shd w:fill="800000" w:val="clear"/>
            <w:vAlign w:val="top"/>
          </w:tcPr>
          <w:p w:rsidR="00000000" w:rsidDel="00000000" w:rsidP="00000000" w:rsidRDefault="00000000" w:rsidRPr="00000000" w14:paraId="00000030">
            <w:pPr>
              <w:pStyle w:val="Heading3"/>
              <w:keepLines w:val="1"/>
              <w:rPr>
                <w:vertAlign w:val="baseline"/>
              </w:rPr>
            </w:pPr>
            <w:r w:rsidDel="00000000" w:rsidR="00000000" w:rsidRPr="00000000">
              <w:rPr>
                <w:b w:val="1"/>
                <w:vertAlign w:val="baseline"/>
                <w:rtl w:val="0"/>
              </w:rPr>
              <w:t xml:space="preserve">4. </w:t>
            </w:r>
            <w:r w:rsidDel="00000000" w:rsidR="00000000" w:rsidRPr="00000000">
              <w:rPr>
                <w:b w:val="1"/>
                <w:sz w:val="24"/>
                <w:szCs w:val="24"/>
                <w:vertAlign w:val="baseline"/>
                <w:rtl w:val="0"/>
              </w:rPr>
              <w:t xml:space="preserve">Action Items</w:t>
            </w:r>
            <w:r w:rsidDel="00000000" w:rsidR="00000000" w:rsidRPr="00000000">
              <w:rPr>
                <w:b w:val="1"/>
                <w:sz w:val="22"/>
                <w:szCs w:val="22"/>
                <w:vertAlign w:val="baseline"/>
                <w:rtl w:val="0"/>
              </w:rPr>
              <w:t xml:space="preserve">   </w:t>
            </w:r>
            <w:r w:rsidDel="00000000" w:rsidR="00000000" w:rsidRPr="00000000">
              <w:rPr>
                <w:b w:val="0"/>
                <w:i w:val="1"/>
                <w:sz w:val="18"/>
                <w:szCs w:val="18"/>
                <w:vertAlign w:val="baseline"/>
                <w:rtl w:val="0"/>
              </w:rPr>
              <w:t xml:space="preserve">(add rows as necessary)</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Action</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Assigned to</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Due Date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ffffff" w:val="clear"/>
            <w:vAlign w:val="top"/>
          </w:tcPr>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Status</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 an AssetTiger demo for sponsor presentation</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9">
            <w:pPr>
              <w:keepNext w:val="1"/>
              <w:keepLines w:val="1"/>
              <w:tabs>
                <w:tab w:val="center" w:pos="4320"/>
                <w:tab w:val="right" w:pos="8640"/>
              </w:tabs>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Nick Batista</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03/15/2018</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progress</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process change management and update changelog</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Bill Feng</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03/12/2018</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progress</w:t>
            </w:r>
            <w:r w:rsidDel="00000000" w:rsidR="00000000" w:rsidRPr="00000000">
              <w:rPr>
                <w:rtl w:val="0"/>
              </w:rPr>
            </w:r>
          </w:p>
        </w:tc>
      </w:tr>
    </w:tbl>
    <w:p w:rsidR="00000000" w:rsidDel="00000000" w:rsidP="00000000" w:rsidRDefault="00000000" w:rsidRPr="00000000" w14:paraId="00000040">
      <w:pPr>
        <w:rPr>
          <w:sz w:val="20"/>
          <w:szCs w:val="20"/>
          <w:vertAlign w:val="baseline"/>
        </w:rPr>
      </w:pPr>
      <w:r w:rsidDel="00000000" w:rsidR="00000000" w:rsidRPr="00000000">
        <w:rPr>
          <w:rtl w:val="0"/>
        </w:rPr>
      </w:r>
    </w:p>
    <w:tbl>
      <w:tblPr>
        <w:tblStyle w:val="Table7"/>
        <w:tblW w:w="10316.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900"/>
        <w:gridCol w:w="1890"/>
        <w:gridCol w:w="810"/>
        <w:gridCol w:w="1530"/>
        <w:gridCol w:w="1260"/>
        <w:gridCol w:w="2846"/>
        <w:tblGridChange w:id="0">
          <w:tblGrid>
            <w:gridCol w:w="1080"/>
            <w:gridCol w:w="900"/>
            <w:gridCol w:w="1890"/>
            <w:gridCol w:w="810"/>
            <w:gridCol w:w="1530"/>
            <w:gridCol w:w="1260"/>
            <w:gridCol w:w="2846"/>
          </w:tblGrid>
        </w:tblGridChange>
      </w:tblGrid>
      <w:tr>
        <w:tc>
          <w:tcPr>
            <w:gridSpan w:val="7"/>
            <w:tcBorders>
              <w:top w:color="000000" w:space="0" w:sz="6" w:val="single"/>
              <w:left w:color="000000" w:space="0" w:sz="6" w:val="single"/>
              <w:bottom w:color="000000" w:space="0" w:sz="6" w:val="single"/>
              <w:right w:color="000000" w:space="0" w:sz="6" w:val="single"/>
            </w:tcBorders>
            <w:shd w:fill="800000" w:val="clear"/>
            <w:vAlign w:val="top"/>
          </w:tcPr>
          <w:p w:rsidR="00000000" w:rsidDel="00000000" w:rsidP="00000000" w:rsidRDefault="00000000" w:rsidRPr="00000000" w14:paraId="00000041">
            <w:pPr>
              <w:pStyle w:val="Heading3"/>
              <w:keepLines w:val="1"/>
              <w:rPr>
                <w:vertAlign w:val="baseline"/>
              </w:rPr>
            </w:pPr>
            <w:r w:rsidDel="00000000" w:rsidR="00000000" w:rsidRPr="00000000">
              <w:rPr>
                <w:b w:val="1"/>
                <w:vertAlign w:val="baseline"/>
                <w:rtl w:val="0"/>
              </w:rPr>
              <w:t xml:space="preserve">5. Next Meeting</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Date: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i w:val="1"/>
                <w:sz w:val="16"/>
                <w:szCs w:val="16"/>
                <w:rtl w:val="0"/>
              </w:rPr>
              <w:t xml:space="preserve">03</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i w:val="1"/>
                <w:sz w:val="16"/>
                <w:szCs w:val="16"/>
                <w:rtl w:val="0"/>
              </w:rPr>
              <w:t xml:space="preserve">15</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i w:val="1"/>
                <w:sz w:val="16"/>
                <w:szCs w:val="16"/>
                <w:rtl w:val="0"/>
              </w:rPr>
              <w:t xml:space="preserve">2019</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03/15/2019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3:30 PM - 5 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155 N. 3rd street, Campbell, CA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Agenda:  </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Demo AssetTiger to sponsor. </w:t>
            </w:r>
            <w:r w:rsidDel="00000000" w:rsidR="00000000" w:rsidRPr="00000000">
              <w:rPr>
                <w:rtl w:val="0"/>
              </w:rPr>
            </w:r>
          </w:p>
        </w:tc>
      </w:tr>
    </w:tbl>
    <w:p w:rsidR="00000000" w:rsidDel="00000000" w:rsidP="00000000" w:rsidRDefault="00000000" w:rsidRPr="00000000" w14:paraId="00000056">
      <w:pPr>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