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Operational and Testing Environment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AssetTiger is a cloud-based service, both the operational environment and the testing environment were located on AssetTiger’s platform. The operational environment is an account attached to a Gmail address created specifically for this system, and the testing environment is an account attached to our project manager’s personal email.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