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众兴菌业（002772）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ROE≈12.7%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众兴菌业（002772）。所属行业为[]。总市值约47.3亿元，属中小型企业。主营业务围绕[]展开。PE约10.5倍，处于低估值区间。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众兴菌业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002772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47.26亿元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众兴菌业所属[]行业。由于概念标签数据当前不可获取（Tushare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众兴菌业在[]领域运营。以下基于行业通用框架和公开信息进行分析。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由PE10.5倍和总市值47.3亿元推导，公司年化净利润约4.50亿。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若参考行业约7%的通用净利率水平，推导年营收约64.29亿。此为间接估算，准确数据请查阅公司最新年报。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上游：原材料供应商和设备制造商（具体取决于[]细分环节）。对于众兴菌业这类企业，关键原材料包括钢材、有色金属、电子元器件等基础工业品，采购来源相对分散。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推导年化净利润约4.50亿（=总市值47.3亿 ÷ PE10.5倍）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推导ROE约12.7%（=PB1.3 ÷ PE10.5）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众兴菌业所在赛道：[]。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10.5x处于低估值区间，PB 1.34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众兴菌业当前面临估值压力或基本面不确定性。建议等待更明确的信号（业绩拐点、行业催化剂）后再做判断。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ROE12.7%处于良好水平，显示公司资本运用效率较高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宏观经济波动可能影响众兴菌业的下游需求和盈利能力，系统性风险不可忽视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可比公司估值对照——对比[]内同体量上市公司的PE中位数和PB均值，判断众兴菌业的相对估值位置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