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桂发祥（002820）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市值18亿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桂发祥（002820）。所属行业为[]。总市值约17.8亿元，属中小型企业。主营业务围绕[]展开。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桂发祥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002820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17.80亿元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桂发祥所属[]行业。由于概念标签数据当前不可获取（Tushare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桂发祥在[]领域运营。以下基于行业通用框架和公开信息进行分析。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从市值规模（17.8亿元）判断，公司属于[]行业的中小型企业。在这个定位下，公司竞争策略可能以差异化产品或细分市场深耕为主，而非全品类价格战。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上游：原材料供应商和设备制造商（具体取决于[]细分环节）。对于桂发祥这类企业，关键原材料包括钢材、有色金属、电子元器件等基础工业品，采购来源相对分散。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由于财务数据未从API完整获取，以下仅展示基于实时估值数据的分析框架。完整财务分析需查阅桂发祥最新年度报告和季度报告。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17.80亿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2.04倍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2.39%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桂发祥所在赛道：[]。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2.04倍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17.80亿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2.39%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总市值17.8亿元，适中的规模意味着业绩弹性较大，一旦基本面改善，利润和估值双升弹性显著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流动性风险：换手率2.39%，极端行情下可能出现流动性不足，大资金进出受限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换手率2.4%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桂发祥当前面临估值压力或基本面不确定性。建议等待更明确的信号（业绩拐点、行业催化剂）后再做判断。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换手率2.4%偏低，在需要止损时可能面临流动性不足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宏观经济波动可能影响桂发祥的下游需求和盈利能力，系统性风险不可忽视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可比公司估值对照——对比[]内同体量上市公司的PE中位数和PB均值，判断桂发祥的相对估值位置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08:07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