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实丰文化（002862）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实丰文化（002862）。所属行业为[]。总市值约23.6亿元，属中小型企业。主营业务围绕[]展开。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实丰文化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002862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实丰文化所属[]行业。由于概念标签数据当前不可获取（Tushare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实丰文化在[]领域运营。以下基于行业通用框架和公开信息进行分析。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上游：原材料供应商和设备制造商（具体取决于[]细分环节）。对于实丰文化这类企业，关键原材料包括钢材、有色金属、电子元器件等基础工业品，采购来源相对分散。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由于财务数据未从API完整获取，以下仅展示基于实时估值数据的分析框架。完整财务分析需查阅实丰文化最新年度报告和季度报告。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实丰文化所在赛道：[]。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8.10倍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高PB风险：PB8.10x需要高ROE支撑，若ROE下滑PB将面临均值回归压力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PB8.1x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实丰文化当前面临较多不确定性，且数据支撑不足。建议以外围观察为主，不急于参与。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PB8.10x需要极强ROE支撑，若ROE无法持续&gt;20%，PB将面临均值回归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宏观经济波动可能影响实丰文化的下游需求和盈利能力，系统性风险不可忽视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可比公司估值对照——对比[]内同体量上市公司的PE中位数和PB均值，判断实丰文化的相对估值位置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