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金种子酒（600199）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金种子酒（600199）。所属行业为[]。总市值约44.2亿元，属中小型企业。主营业务围绕[]展开。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金种子酒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600199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44.20亿元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金种子酒所属[]行业。由于概念标签数据当前不可获取（Tushare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金种子酒在[]领域运营。以下基于行业通用框架和公开信息进行分析。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从市值规模（44.2亿元）判断，公司属于[]行业的中小型企业。在这个定位下，公司竞争策略可能以差异化产品或细分市场深耕为主，而非全品类价格战。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上游：原材料供应商和设备制造商（具体取决于[]细分环节）。对于金种子酒这类企业，关键原材料包括钢材、有色金属、电子元器件等基础工业品，采购来源相对分散。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由于财务数据未从API完整获取，以下仅展示基于实时估值数据的分析框架。完整财务分析需查阅金种子酒最新年度报告和季度报告。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44.20亿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金种子酒所在赛道：[]。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44.20亿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总市值44.2亿元，适中的规模意味着业绩弹性较大，一旦基本面改善，利润和估值双升弹性显著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流动性风险：换手率3.17%，极端行情下可能出现流动性不足，大资金进出受限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金种子酒当前面临估值压力或基本面不确定性。建议等待更明确的信号（业绩拐点、行业催化剂）后再做判断。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宏观经济波动可能影响金种子酒的下游需求和盈利能力，系统性风险不可忽视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可比公司估值对照——对比[]内同体量上市公司的PE中位数和PB均值，判断金种子酒的相对估值位置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