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德业股份（605117）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ROE≈36.8% | 市值1314亿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德业股份（605117）。所属行业为[]。总市值约1313.8亿元，属大型企业。主营业务围绕[]展开。PE约36.0倍，处于中等估值区间。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德业股份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1313.84亿元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德业股份所属[]行业。由于概念标签数据当前不可获取（Tushare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德业股份在[]领域运营。以下基于行业通用框架和公开信息进行分析。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从市值规模（1313.8亿元）判断，公司属于[]行业的大型平台型企业。在这个定位下，公司竞争策略可能以差异化产品或细分市场深耕为主，而非全品类价格战。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由PE36.0倍和总市值1313.8亿元推导，公司年化净利润约36.54亿。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若参考行业约7%的通用净利率水平，推导年营收约522.00亿。此为间接估算，准确数据请查阅公司最新年报。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上游：原材料供应商和设备制造商（具体取决于[]细分环节）。对于德业股份这类企业，关键原材料包括钢材、有色金属、电子元器件等基础工业品，采购来源相对分散。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推导年化净利润约36.54亿（=总市值1313.8亿 ÷ PE36.0倍）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推导ROE约36.8%（=PB13.2 ÷ PE36.0）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1313.84亿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德业股份所在赛道：[]。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36.0x、PB 13.24x处于行业中枢水平。估值的关键在于ROE（推导约36.8%）能否支撑当前PB，以及利润增速是否匹配PE水平。PE 36.0x隐含了约2.8%的盈利收益率期望。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1313.84亿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总市值1313.8亿元，适中的规模意味着业绩弹性较大，一旦基本面改善，利润和估值双升弹性显著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高PB风险：PB13.24x需要高ROE支撑，若ROE下滑PB将面临均值回归压力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德业股份当前面临估值压力或基本面不确定性。建议等待更明确的信号（业绩拐点、行业催化剂）后再做判断。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ROE36.8%处于良好水平，显示公司资本运用效率较高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PB13.24x需要极强ROE支撑，若ROE无法持续&gt;20%，PB将面临均值回归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宏观经济波动可能影响德业股份的下游需求和盈利能力，系统性风险不可忽视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可比公司估值对照——对比[]内同体量上市公司的PE中位数和PB均值，判断德业股份的相对估值位置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