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rFonts w:hint="eastAsia"/>
          <w:b/>
          <w:sz w:val="52"/>
          <w:szCs w:val="52"/>
        </w:rPr>
        <w:t>梧州学院</w:t>
      </w:r>
    </w:p>
    <w:p>
      <w:pPr>
        <w:jc w:val="center"/>
        <w:rPr>
          <w:b/>
          <w:sz w:val="11"/>
        </w:rPr>
      </w:pPr>
    </w:p>
    <w:p>
      <w:pPr>
        <w:jc w:val="center"/>
        <w:rPr>
          <w:rFonts w:ascii="新宋体" w:hAnsi="新宋体" w:eastAsia="新宋体"/>
          <w:b/>
          <w:sz w:val="48"/>
          <w:szCs w:val="48"/>
        </w:rPr>
      </w:pPr>
      <w:r>
        <w:rPr>
          <w:rFonts w:hint="eastAsia" w:ascii="新宋体" w:hAnsi="新宋体" w:eastAsia="新宋体"/>
          <w:b/>
          <w:sz w:val="48"/>
          <w:szCs w:val="48"/>
        </w:rPr>
        <w:t>毕业论文（设计）任务书</w:t>
      </w:r>
    </w:p>
    <w:p>
      <w:pPr>
        <w:rPr>
          <w:b/>
        </w:rPr>
      </w:pPr>
    </w:p>
    <w:p>
      <w:pPr>
        <w:ind w:left="2100" w:hanging="2100" w:hangingChars="1000"/>
      </w:pPr>
      <w:r>
        <w:t xml:space="preserve">   </w:t>
      </w:r>
    </w:p>
    <w:p>
      <w:pPr>
        <w:rPr>
          <w:b/>
          <w:sz w:val="28"/>
          <w:u w:val="single"/>
        </w:rPr>
      </w:pPr>
      <w:r>
        <w:t xml:space="preserve">  </w:t>
      </w:r>
      <w:r>
        <w:rPr>
          <w:rFonts w:hint="eastAsia"/>
        </w:rPr>
        <w:t xml:space="preserve">      </w:t>
      </w:r>
      <w:r>
        <w:rPr>
          <w:rFonts w:hint="eastAsia"/>
          <w:sz w:val="28"/>
        </w:rPr>
        <w:t xml:space="preserve">题    目 </w:t>
      </w:r>
      <w:bookmarkStart w:id="0" w:name="OLE_LINK3"/>
      <w:r>
        <w:rPr>
          <w:rFonts w:hint="eastAsia" w:ascii="宋体" w:hAnsi="宋体"/>
          <w:sz w:val="28"/>
          <w:u w:val="single"/>
        </w:rPr>
        <w:t xml:space="preserve"> </w:t>
      </w:r>
      <w:bookmarkEnd w:id="0"/>
      <w:bookmarkStart w:id="1" w:name="OLE_LINK2"/>
      <w:r>
        <w:rPr>
          <w:rFonts w:hint="eastAsia" w:ascii="宋体" w:hAnsi="宋体"/>
          <w:sz w:val="28"/>
          <w:u w:val="single"/>
        </w:rPr>
        <w:t>基于区块链的政校企信息共享平台</w:t>
      </w:r>
      <w:r>
        <w:rPr>
          <w:rFonts w:hint="eastAsia"/>
          <w:b/>
          <w:sz w:val="28"/>
          <w:u w:val="single"/>
        </w:rPr>
        <w:t xml:space="preserve">  </w:t>
      </w:r>
    </w:p>
    <w:p>
      <w:pPr>
        <w:ind w:firstLine="2240" w:firstLineChars="800"/>
        <w:rPr>
          <w:bCs/>
          <w:sz w:val="28"/>
          <w:u w:val="single"/>
        </w:rPr>
      </w:pPr>
      <w:r>
        <w:rPr>
          <w:rFonts w:hint="eastAsia" w:ascii="宋体" w:hAnsi="宋体"/>
          <w:sz w:val="28"/>
          <w:u w:val="single"/>
        </w:rPr>
        <w:t xml:space="preserve">   协同数据平台</w:t>
      </w:r>
      <w:r>
        <w:rPr>
          <w:rFonts w:hint="eastAsia"/>
          <w:sz w:val="28"/>
          <w:u w:val="single"/>
        </w:rPr>
        <w:t>的设计与实现</w:t>
      </w:r>
      <w:r>
        <w:rPr>
          <w:rFonts w:hint="eastAsia" w:ascii="宋体" w:hAnsi="宋体"/>
          <w:sz w:val="28"/>
          <w:u w:val="single"/>
        </w:rPr>
        <w:t xml:space="preserve"> </w:t>
      </w:r>
    </w:p>
    <w:bookmarkEnd w:id="1"/>
    <w:p>
      <w:r>
        <w:rPr>
          <w:rFonts w:hint="eastAsia"/>
          <w:sz w:val="28"/>
        </w:rPr>
        <w:t xml:space="preserve">      学    院  </w:t>
      </w:r>
      <w:r>
        <w:rPr>
          <w:rFonts w:hint="eastAsia"/>
          <w:sz w:val="28"/>
          <w:u w:val="single"/>
        </w:rPr>
        <w:t xml:space="preserve">    大数据与工程学院      </w:t>
      </w:r>
    </w:p>
    <w:p>
      <w:r>
        <w:t xml:space="preserve">        </w:t>
      </w:r>
      <w:r>
        <w:rPr>
          <w:rFonts w:hint="eastAsia"/>
          <w:sz w:val="28"/>
        </w:rPr>
        <w:t xml:space="preserve">专    业  </w:t>
      </w:r>
      <w:r>
        <w:rPr>
          <w:rFonts w:hint="eastAsia"/>
          <w:sz w:val="28"/>
          <w:u w:val="single"/>
        </w:rPr>
        <w:t xml:space="preserve">         软件工程           </w:t>
      </w:r>
    </w:p>
    <w:p>
      <w:pPr>
        <w:rPr>
          <w:sz w:val="28"/>
          <w:u w:val="single"/>
        </w:rPr>
      </w:pPr>
      <w:r>
        <w:t xml:space="preserve">        </w:t>
      </w:r>
      <w:r>
        <w:rPr>
          <w:rFonts w:hint="eastAsia"/>
          <w:sz w:val="28"/>
        </w:rPr>
        <w:t xml:space="preserve">班    级  </w:t>
      </w:r>
      <w:r>
        <w:rPr>
          <w:rFonts w:hint="eastAsia"/>
          <w:sz w:val="28"/>
          <w:u w:val="single"/>
        </w:rPr>
        <w:t xml:space="preserve">     17软件工程5班       </w:t>
      </w:r>
    </w:p>
    <w:p>
      <w:r>
        <w:t xml:space="preserve">        </w:t>
      </w:r>
      <w:r>
        <w:rPr>
          <w:rFonts w:hint="eastAsia"/>
          <w:sz w:val="28"/>
        </w:rPr>
        <w:t xml:space="preserve">学    号  </w:t>
      </w:r>
      <w:r>
        <w:rPr>
          <w:rFonts w:hint="eastAsia"/>
          <w:sz w:val="28"/>
          <w:u w:val="single"/>
        </w:rPr>
        <w:t xml:space="preserve">       201700208524         </w:t>
      </w:r>
    </w:p>
    <w:p>
      <w:pPr>
        <w:rPr>
          <w:sz w:val="28"/>
          <w:u w:val="single"/>
        </w:rPr>
      </w:pPr>
      <w:r>
        <w:t xml:space="preserve">        </w:t>
      </w:r>
      <w:r>
        <w:rPr>
          <w:rFonts w:hint="eastAsia"/>
          <w:sz w:val="28"/>
        </w:rPr>
        <w:t xml:space="preserve">姓    名  </w:t>
      </w:r>
      <w:r>
        <w:rPr>
          <w:rFonts w:hint="eastAsia"/>
          <w:sz w:val="28"/>
          <w:u w:val="single"/>
        </w:rPr>
        <w:t xml:space="preserve">           杨彪           </w:t>
      </w:r>
    </w:p>
    <w:p>
      <w:pPr>
        <w:ind w:firstLine="315" w:firstLineChars="150"/>
      </w:pPr>
    </w:p>
    <w:p>
      <w:pPr>
        <w:ind w:firstLine="315" w:firstLineChars="150"/>
      </w:pPr>
    </w:p>
    <w:p>
      <w:pPr>
        <w:ind w:firstLine="315" w:firstLineChars="150"/>
      </w:pPr>
    </w:p>
    <w:p>
      <w:pPr>
        <w:ind w:firstLine="315" w:firstLineChars="150"/>
      </w:pPr>
    </w:p>
    <w:p/>
    <w:p>
      <w:pPr>
        <w:ind w:firstLine="945" w:firstLineChars="450"/>
      </w:pPr>
      <w:r>
        <w:rPr>
          <w:rFonts w:hint="eastAsia"/>
        </w:rPr>
        <w:t>起讫日期：    自      年   月   日起，至      年    月      日止</w:t>
      </w:r>
    </w:p>
    <w:p>
      <w:pPr>
        <w:ind w:firstLine="315" w:firstLineChars="150"/>
      </w:pPr>
      <w:r>
        <w:rPr>
          <w:rFonts w:hint="eastAsia"/>
        </w:rPr>
        <w:t xml:space="preserve">                  </w:t>
      </w:r>
    </w:p>
    <w:p>
      <w:pPr>
        <w:jc w:val="left"/>
      </w:pPr>
      <w:r>
        <w:rPr>
          <w:rFonts w:hint="eastAsia"/>
        </w:rPr>
        <w:t xml:space="preserve">         指导教师（签名）   </w:t>
      </w:r>
      <w:r>
        <w:rPr>
          <w:rFonts w:hint="eastAsia"/>
          <w:u w:val="single"/>
        </w:rPr>
        <w:t xml:space="preserve">              </w:t>
      </w:r>
      <w:r>
        <w:rPr>
          <w:rFonts w:hint="eastAsia"/>
        </w:rPr>
        <w:t xml:space="preserve">             年      月     日</w:t>
      </w:r>
    </w:p>
    <w:p>
      <w:pPr>
        <w:jc w:val="left"/>
      </w:pPr>
    </w:p>
    <w:p>
      <w:pPr>
        <w:ind w:firstLine="945" w:firstLineChars="450"/>
        <w:jc w:val="left"/>
      </w:pPr>
      <w:r>
        <w:rPr>
          <w:rFonts w:hint="eastAsia"/>
        </w:rPr>
        <w:t xml:space="preserve">教研室主任（签名） </w:t>
      </w:r>
      <w:r>
        <w:rPr>
          <w:rFonts w:hint="eastAsia"/>
          <w:u w:val="single"/>
        </w:rPr>
        <w:t xml:space="preserve">              </w:t>
      </w:r>
      <w:r>
        <w:rPr>
          <w:rFonts w:hint="eastAsia"/>
        </w:rPr>
        <w:t xml:space="preserve">             年      月     日</w:t>
      </w:r>
    </w:p>
    <w:p>
      <w:pPr>
        <w:ind w:firstLine="315" w:firstLineChars="150"/>
      </w:pPr>
    </w:p>
    <w:p>
      <w:pPr>
        <w:ind w:firstLine="315" w:firstLineChars="150"/>
      </w:pPr>
    </w:p>
    <w:p>
      <w:pPr>
        <w:ind w:firstLine="315" w:firstLineChars="150"/>
      </w:pPr>
    </w:p>
    <w:p>
      <w:pPr>
        <w:ind w:firstLine="315" w:firstLineChars="150"/>
      </w:pPr>
    </w:p>
    <w:p>
      <w:pPr>
        <w:ind w:firstLine="315" w:firstLineChars="150"/>
      </w:pPr>
    </w:p>
    <w:p>
      <w:pPr>
        <w:numPr>
          <w:ilvl w:val="0"/>
          <w:numId w:val="1"/>
        </w:numPr>
        <w:rPr>
          <w:rFonts w:hint="eastAsia" w:ascii="宋体" w:hAnsi="宋体"/>
          <w:sz w:val="24"/>
        </w:rPr>
        <w:sectPr>
          <w:headerReference r:id="rId3" w:type="default"/>
          <w:pgSz w:w="10433" w:h="14742"/>
          <w:pgMar w:top="1134" w:right="1134" w:bottom="1134" w:left="1134" w:header="851" w:footer="992" w:gutter="0"/>
          <w:cols w:space="720" w:num="1"/>
          <w:docGrid w:type="lines" w:linePitch="312" w:charSpace="0"/>
        </w:sectPr>
      </w:pPr>
    </w:p>
    <w:p>
      <w:pPr>
        <w:ind w:left="480" w:hanging="480" w:hangingChars="200"/>
        <w:jc w:val="center"/>
        <w:rPr>
          <w:sz w:val="24"/>
        </w:rPr>
      </w:pPr>
      <w:r>
        <w:rPr>
          <w:rFonts w:hint="eastAsia"/>
          <w:b/>
          <w:sz w:val="24"/>
        </w:rPr>
        <w:t>梧州学院</w:t>
      </w:r>
      <w:r>
        <w:rPr>
          <w:rFonts w:hint="eastAsia"/>
          <w:b/>
          <w:bCs/>
          <w:sz w:val="24"/>
        </w:rPr>
        <w:t>本科生毕业论文（设计）开题报</w:t>
      </w:r>
      <w:r>
        <w:rPr>
          <w:rFonts w:hint="eastAsia"/>
          <w:sz w:val="24"/>
        </w:rPr>
        <w:t>告</w:t>
      </w:r>
    </w:p>
    <w:p>
      <w:pPr>
        <w:ind w:left="480" w:hanging="480" w:hangingChars="200"/>
        <w:jc w:val="center"/>
        <w:rPr>
          <w:b/>
          <w:bCs/>
          <w:sz w:val="24"/>
        </w:rPr>
      </w:pPr>
    </w:p>
    <w:tbl>
      <w:tblPr>
        <w:tblStyle w:val="3"/>
        <w:tblW w:w="8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949"/>
        <w:gridCol w:w="1507"/>
        <w:gridCol w:w="116"/>
        <w:gridCol w:w="1328"/>
        <w:gridCol w:w="902"/>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59" w:type="dxa"/>
            <w:vAlign w:val="center"/>
          </w:tcPr>
          <w:p>
            <w:pPr>
              <w:jc w:val="center"/>
              <w:rPr>
                <w:sz w:val="24"/>
              </w:rPr>
            </w:pPr>
            <w:r>
              <w:rPr>
                <w:rFonts w:hint="eastAsia"/>
                <w:sz w:val="24"/>
              </w:rPr>
              <w:t>学号</w:t>
            </w:r>
          </w:p>
        </w:tc>
        <w:tc>
          <w:tcPr>
            <w:tcW w:w="1949" w:type="dxa"/>
            <w:vAlign w:val="center"/>
          </w:tcPr>
          <w:p>
            <w:pPr>
              <w:jc w:val="center"/>
              <w:rPr>
                <w:rFonts w:eastAsia="宋体"/>
                <w:sz w:val="24"/>
              </w:rPr>
            </w:pPr>
            <w:r>
              <w:rPr>
                <w:rFonts w:hint="eastAsia"/>
                <w:sz w:val="24"/>
              </w:rPr>
              <w:t>201700208524</w:t>
            </w:r>
          </w:p>
        </w:tc>
        <w:tc>
          <w:tcPr>
            <w:tcW w:w="1507" w:type="dxa"/>
            <w:vAlign w:val="center"/>
          </w:tcPr>
          <w:p>
            <w:pPr>
              <w:ind w:left="222"/>
              <w:rPr>
                <w:sz w:val="24"/>
              </w:rPr>
            </w:pPr>
            <w:r>
              <w:rPr>
                <w:rFonts w:hint="eastAsia"/>
                <w:sz w:val="24"/>
              </w:rPr>
              <w:t>学生姓名</w:t>
            </w:r>
          </w:p>
        </w:tc>
        <w:tc>
          <w:tcPr>
            <w:tcW w:w="1444" w:type="dxa"/>
            <w:gridSpan w:val="2"/>
            <w:vAlign w:val="center"/>
          </w:tcPr>
          <w:p>
            <w:pPr>
              <w:jc w:val="center"/>
              <w:rPr>
                <w:rFonts w:eastAsia="宋体"/>
                <w:sz w:val="24"/>
              </w:rPr>
            </w:pPr>
            <w:r>
              <w:rPr>
                <w:rFonts w:hint="eastAsia"/>
                <w:sz w:val="24"/>
              </w:rPr>
              <w:t>杨彪</w:t>
            </w:r>
          </w:p>
        </w:tc>
        <w:tc>
          <w:tcPr>
            <w:tcW w:w="902" w:type="dxa"/>
            <w:vAlign w:val="center"/>
          </w:tcPr>
          <w:p>
            <w:pPr>
              <w:jc w:val="center"/>
              <w:rPr>
                <w:sz w:val="24"/>
              </w:rPr>
            </w:pPr>
            <w:r>
              <w:rPr>
                <w:rFonts w:hint="eastAsia"/>
                <w:sz w:val="24"/>
              </w:rPr>
              <w:t>学院</w:t>
            </w:r>
          </w:p>
        </w:tc>
        <w:tc>
          <w:tcPr>
            <w:tcW w:w="1220" w:type="dxa"/>
            <w:vAlign w:val="center"/>
          </w:tcPr>
          <w:p>
            <w:pPr>
              <w:jc w:val="center"/>
              <w:rPr>
                <w:rFonts w:eastAsia="宋体"/>
                <w:szCs w:val="21"/>
              </w:rPr>
            </w:pPr>
            <w:r>
              <w:rPr>
                <w:rFonts w:hint="eastAsia"/>
                <w:szCs w:val="21"/>
              </w:rPr>
              <w:t>大数据与软件工程学院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359" w:type="dxa"/>
            <w:vAlign w:val="center"/>
          </w:tcPr>
          <w:p>
            <w:pPr>
              <w:jc w:val="center"/>
              <w:rPr>
                <w:sz w:val="24"/>
              </w:rPr>
            </w:pPr>
            <w:r>
              <w:rPr>
                <w:rFonts w:hint="eastAsia"/>
                <w:sz w:val="24"/>
              </w:rPr>
              <w:t>专业年级</w:t>
            </w:r>
          </w:p>
        </w:tc>
        <w:tc>
          <w:tcPr>
            <w:tcW w:w="1949" w:type="dxa"/>
            <w:vAlign w:val="center"/>
          </w:tcPr>
          <w:p>
            <w:pPr>
              <w:spacing w:line="240" w:lineRule="exact"/>
              <w:jc w:val="center"/>
              <w:rPr>
                <w:rFonts w:eastAsia="宋体"/>
                <w:color w:val="0000FF"/>
                <w:szCs w:val="21"/>
              </w:rPr>
            </w:pPr>
            <w:r>
              <w:rPr>
                <w:rFonts w:hint="eastAsia"/>
                <w:sz w:val="24"/>
              </w:rPr>
              <w:t>17软件工程5班</w:t>
            </w:r>
          </w:p>
        </w:tc>
        <w:tc>
          <w:tcPr>
            <w:tcW w:w="1507" w:type="dxa"/>
            <w:vAlign w:val="center"/>
          </w:tcPr>
          <w:p>
            <w:pPr>
              <w:jc w:val="center"/>
              <w:rPr>
                <w:sz w:val="24"/>
              </w:rPr>
            </w:pPr>
            <w:r>
              <w:rPr>
                <w:rFonts w:hint="eastAsia"/>
                <w:sz w:val="24"/>
              </w:rPr>
              <w:t>指导教师</w:t>
            </w:r>
          </w:p>
        </w:tc>
        <w:tc>
          <w:tcPr>
            <w:tcW w:w="1444" w:type="dxa"/>
            <w:gridSpan w:val="2"/>
            <w:vAlign w:val="center"/>
          </w:tcPr>
          <w:p>
            <w:pPr>
              <w:jc w:val="center"/>
              <w:rPr>
                <w:rFonts w:eastAsia="宋体"/>
                <w:sz w:val="24"/>
              </w:rPr>
            </w:pPr>
            <w:r>
              <w:rPr>
                <w:rFonts w:hint="eastAsia"/>
                <w:sz w:val="24"/>
              </w:rPr>
              <w:t>莫智懿</w:t>
            </w:r>
          </w:p>
        </w:tc>
        <w:tc>
          <w:tcPr>
            <w:tcW w:w="902" w:type="dxa"/>
            <w:vAlign w:val="center"/>
          </w:tcPr>
          <w:p>
            <w:pPr>
              <w:jc w:val="center"/>
              <w:rPr>
                <w:sz w:val="24"/>
              </w:rPr>
            </w:pPr>
            <w:r>
              <w:rPr>
                <w:rFonts w:hint="eastAsia"/>
                <w:sz w:val="24"/>
              </w:rPr>
              <w:t>职称</w:t>
            </w:r>
          </w:p>
        </w:tc>
        <w:tc>
          <w:tcPr>
            <w:tcW w:w="1220"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3308" w:type="dxa"/>
            <w:gridSpan w:val="2"/>
            <w:vAlign w:val="center"/>
          </w:tcPr>
          <w:p>
            <w:pPr>
              <w:jc w:val="center"/>
              <w:rPr>
                <w:sz w:val="24"/>
              </w:rPr>
            </w:pPr>
            <w:r>
              <w:rPr>
                <w:rFonts w:hint="eastAsia"/>
                <w:sz w:val="24"/>
              </w:rPr>
              <w:t>设计（论文）题目</w:t>
            </w:r>
          </w:p>
        </w:tc>
        <w:tc>
          <w:tcPr>
            <w:tcW w:w="5073" w:type="dxa"/>
            <w:gridSpan w:val="5"/>
            <w:vAlign w:val="center"/>
          </w:tcPr>
          <w:p>
            <w:pPr>
              <w:jc w:val="center"/>
              <w:rPr>
                <w:sz w:val="24"/>
              </w:rPr>
            </w:pPr>
            <w:r>
              <w:rPr>
                <w:rFonts w:hint="eastAsia"/>
                <w:sz w:val="24"/>
              </w:rPr>
              <w:t>基于区块链的政校企信息共享平台</w:t>
            </w:r>
          </w:p>
          <w:p>
            <w:pPr>
              <w:jc w:val="center"/>
              <w:rPr>
                <w:sz w:val="24"/>
              </w:rPr>
            </w:pPr>
            <w:r>
              <w:rPr>
                <w:rFonts w:hint="eastAsia"/>
                <w:sz w:val="24"/>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81" w:type="dxa"/>
            <w:gridSpan w:val="7"/>
            <w:vAlign w:val="center"/>
          </w:tcPr>
          <w:p>
            <w:pPr>
              <w:spacing w:before="100" w:beforeAutospacing="1" w:after="100" w:afterAutospacing="1" w:line="300" w:lineRule="auto"/>
              <w:rPr>
                <w:b/>
                <w:bCs/>
                <w:szCs w:val="21"/>
              </w:rPr>
            </w:pPr>
            <w:r>
              <w:rPr>
                <w:rFonts w:hint="eastAsia"/>
                <w:b/>
                <w:bCs/>
                <w:szCs w:val="21"/>
              </w:rPr>
              <w:t>课题研究的背景及意义：</w:t>
            </w:r>
          </w:p>
          <w:p>
            <w:pPr>
              <w:spacing w:line="360" w:lineRule="exact"/>
              <w:rPr>
                <w:szCs w:val="21"/>
              </w:rPr>
            </w:pPr>
            <w:bookmarkStart w:id="2" w:name="OLE_LINK5"/>
            <w:r>
              <w:rPr>
                <w:rFonts w:hint="eastAsia"/>
                <w:szCs w:val="21"/>
              </w:rPr>
              <w:t>一、课题研究的背景介绍：</w:t>
            </w:r>
          </w:p>
          <w:bookmarkEnd w:id="2"/>
          <w:p>
            <w:pPr>
              <w:spacing w:line="360" w:lineRule="exact"/>
              <w:rPr>
                <w:szCs w:val="21"/>
              </w:rPr>
            </w:pPr>
            <w:r>
              <w:rPr>
                <w:rFonts w:hint="eastAsia"/>
                <w:szCs w:val="21"/>
              </w:rPr>
              <w:t xml:space="preserve">   本项目是基于</w:t>
            </w:r>
            <w:r>
              <w:rPr>
                <w:rFonts w:hint="eastAsia" w:eastAsia="宋体"/>
                <w:szCs w:val="21"/>
                <w:lang w:eastAsia="zh-CN"/>
              </w:rPr>
              <w:t>高校兼企业针对项目共同合作，如何促进高校人才与企业的无缝切入的</w:t>
            </w:r>
            <w:r>
              <w:rPr>
                <w:rFonts w:hint="eastAsia"/>
                <w:szCs w:val="21"/>
              </w:rPr>
              <w:t>具体需求而设计的软件平台。剧调查，目前</w:t>
            </w:r>
            <w:r>
              <w:rPr>
                <w:rFonts w:hint="eastAsia" w:eastAsia="宋体"/>
                <w:szCs w:val="21"/>
                <w:lang w:eastAsia="zh-CN"/>
              </w:rPr>
              <w:t>当前高校及其企业</w:t>
            </w:r>
            <w:bookmarkStart w:id="3" w:name="_GoBack"/>
            <w:bookmarkEnd w:id="3"/>
            <w:r>
              <w:rPr>
                <w:rFonts w:hint="eastAsia"/>
                <w:szCs w:val="21"/>
              </w:rPr>
              <w:t>存在如下问题：</w:t>
            </w:r>
          </w:p>
          <w:p>
            <w:pPr>
              <w:spacing w:line="360" w:lineRule="exact"/>
              <w:rPr>
                <w:rFonts w:hint="eastAsia" w:eastAsia="宋体"/>
                <w:szCs w:val="21"/>
                <w:lang w:eastAsia="zh-CN"/>
              </w:rPr>
            </w:pPr>
            <w:r>
              <w:rPr>
                <w:rFonts w:hint="eastAsia"/>
                <w:szCs w:val="21"/>
              </w:rPr>
              <w:t xml:space="preserve">   1、</w:t>
            </w:r>
            <w:r>
              <w:rPr>
                <w:rFonts w:hint="eastAsia" w:eastAsia="宋体"/>
                <w:szCs w:val="21"/>
                <w:lang w:eastAsia="zh-CN"/>
              </w:rPr>
              <w:t>企业无法深入</w:t>
            </w:r>
          </w:p>
          <w:p>
            <w:pPr>
              <w:spacing w:line="360" w:lineRule="exact"/>
              <w:rPr>
                <w:szCs w:val="21"/>
              </w:rPr>
            </w:pPr>
            <w:r>
              <w:rPr>
                <w:rFonts w:hint="eastAsia"/>
                <w:szCs w:val="21"/>
              </w:rPr>
              <w:t>项目建设进度靠开会汇报方式。该方式严重制约了政府主管部门和领导对项目建设进度的掌控，所掌握的进度往往存在较为严重的延时，也不能及时的发现问题和解决问题，无法对目前的情况作出及时的决策；</w:t>
            </w:r>
          </w:p>
          <w:p>
            <w:pPr>
              <w:spacing w:line="360" w:lineRule="exact"/>
              <w:rPr>
                <w:szCs w:val="21"/>
              </w:rPr>
            </w:pPr>
            <w:r>
              <w:rPr>
                <w:rFonts w:hint="eastAsia"/>
                <w:szCs w:val="21"/>
              </w:rPr>
              <w:t xml:space="preserve">   2、基层工作人员和项目干系人无法及时汇报项目建设过程中的问题，目前采用的方式是层层汇报的方式，该方式往往造成汇报延时和信息失真；</w:t>
            </w:r>
          </w:p>
          <w:p>
            <w:pPr>
              <w:spacing w:line="360" w:lineRule="exact"/>
              <w:rPr>
                <w:szCs w:val="21"/>
              </w:rPr>
            </w:pPr>
            <w:r>
              <w:rPr>
                <w:rFonts w:hint="eastAsia"/>
                <w:szCs w:val="21"/>
              </w:rPr>
              <w:t xml:space="preserve">   3、政府主管部门和领导无法实时掌控项目的全局情况，目前采用手工报表和下级领导的汇报方式，即使采用这种方式，也无法完全或者无法形象的了解工程情况；</w:t>
            </w:r>
          </w:p>
          <w:p>
            <w:pPr>
              <w:spacing w:line="360" w:lineRule="exact"/>
              <w:rPr>
                <w:szCs w:val="21"/>
              </w:rPr>
            </w:pPr>
            <w:r>
              <w:rPr>
                <w:rFonts w:hint="eastAsia"/>
                <w:szCs w:val="21"/>
              </w:rPr>
              <w:t xml:space="preserve">   4、项目所反馈的问题和进度不具体不形象，目前采用的方式是实地开现场会的方式来完成对项目的形象了解，但一个县市区的项目往往在上百个，即使一天一个现场会也无法完成全部的工作，造成项目失控。 </w:t>
            </w:r>
          </w:p>
          <w:p>
            <w:pPr>
              <w:spacing w:line="360" w:lineRule="exact"/>
              <w:rPr>
                <w:szCs w:val="21"/>
              </w:rPr>
            </w:pPr>
            <w:r>
              <w:rPr>
                <w:rFonts w:hint="eastAsia"/>
                <w:szCs w:val="21"/>
              </w:rPr>
              <w:t xml:space="preserve">   综上，港北区急需一套软件解决上述问题。    </w:t>
            </w:r>
          </w:p>
          <w:p>
            <w:pPr>
              <w:spacing w:line="360" w:lineRule="exact"/>
              <w:rPr>
                <w:szCs w:val="21"/>
              </w:rPr>
            </w:pPr>
            <w:r>
              <w:rPr>
                <w:rFonts w:hint="eastAsia"/>
                <w:szCs w:val="21"/>
              </w:rPr>
              <w:t>二、课题研究的意义：</w:t>
            </w:r>
          </w:p>
          <w:p>
            <w:pPr>
              <w:spacing w:line="360" w:lineRule="exact"/>
              <w:rPr>
                <w:szCs w:val="21"/>
              </w:rPr>
            </w:pPr>
            <w:r>
              <w:rPr>
                <w:rFonts w:hint="eastAsia"/>
                <w:szCs w:val="21"/>
              </w:rPr>
              <w:t xml:space="preserve">  该项目的设计与实施能最大程度解决目前港北区的项目管理困局，其意义如下：</w:t>
            </w:r>
          </w:p>
          <w:p>
            <w:pPr>
              <w:spacing w:line="360" w:lineRule="exact"/>
              <w:rPr>
                <w:szCs w:val="21"/>
              </w:rPr>
            </w:pPr>
            <w:r>
              <w:rPr>
                <w:rFonts w:hint="eastAsia"/>
                <w:szCs w:val="21"/>
              </w:rPr>
              <w:t xml:space="preserve">  1、有利于各级领导及时掌握目前所有项目的进展情况和项目建设中存在的问题，并能通过现场照片的形式形象的了解项目信息；</w:t>
            </w:r>
          </w:p>
          <w:p>
            <w:pPr>
              <w:spacing w:line="360" w:lineRule="exact"/>
              <w:rPr>
                <w:szCs w:val="21"/>
              </w:rPr>
            </w:pPr>
            <w:r>
              <w:rPr>
                <w:rFonts w:hint="eastAsia"/>
                <w:szCs w:val="21"/>
              </w:rPr>
              <w:t xml:space="preserve">  2、有利于项目问题和项目进度的实时反馈，通过移动终端应用项目干系人和项目负责人能实时反馈项目的问题和进度，解决层层汇报带来的项目信息失真，并简化了汇报流程，实现项目汇报的扁平化管理；</w:t>
            </w:r>
          </w:p>
          <w:p>
            <w:pPr>
              <w:spacing w:line="360" w:lineRule="exact"/>
              <w:rPr>
                <w:szCs w:val="21"/>
              </w:rPr>
            </w:pPr>
            <w:r>
              <w:rPr>
                <w:rFonts w:hint="eastAsia"/>
                <w:szCs w:val="21"/>
              </w:rPr>
              <w:t xml:space="preserve">  3、有利于领导对项目中存在的问题及时作出决策，由于项目问题和进度采用实时汇报的方式，领导能及时掌握相关情况并及时作出决策，有利于项目的顺利开展和有效监督；</w:t>
            </w:r>
          </w:p>
          <w:p>
            <w:pPr>
              <w:spacing w:line="360" w:lineRule="exact"/>
              <w:rPr>
                <w:szCs w:val="21"/>
              </w:rPr>
            </w:pPr>
          </w:p>
          <w:p>
            <w:pPr>
              <w:spacing w:line="360" w:lineRule="exact"/>
              <w:rPr>
                <w:szCs w:val="21"/>
              </w:rPr>
            </w:pPr>
          </w:p>
          <w:p>
            <w:pPr>
              <w:spacing w:line="360" w:lineRule="exact"/>
              <w:rPr>
                <w:szCs w:val="21"/>
              </w:rPr>
            </w:pPr>
          </w:p>
          <w:p>
            <w:pPr>
              <w:spacing w:line="360" w:lineRule="exact"/>
              <w:rPr>
                <w:szCs w:val="21"/>
              </w:rPr>
            </w:pPr>
          </w:p>
          <w:p>
            <w:pPr>
              <w:spacing w:line="360" w:lineRule="exact"/>
              <w:rPr>
                <w:szCs w:val="21"/>
              </w:rPr>
            </w:pPr>
          </w:p>
          <w:p>
            <w:pPr>
              <w:spacing w:line="360" w:lineRule="exact"/>
              <w:rPr>
                <w:szCs w:val="21"/>
              </w:rPr>
            </w:pPr>
          </w:p>
          <w:p>
            <w:pPr>
              <w:spacing w:line="360" w:lineRule="exact"/>
              <w:ind w:firstLine="420" w:firstLineChars="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81" w:type="dxa"/>
            <w:gridSpan w:val="7"/>
            <w:vAlign w:val="center"/>
          </w:tcPr>
          <w:p>
            <w:pPr>
              <w:rPr>
                <w:b/>
                <w:bCs/>
                <w:szCs w:val="21"/>
              </w:rPr>
            </w:pPr>
            <w:r>
              <w:rPr>
                <w:rFonts w:hint="eastAsia"/>
                <w:b/>
                <w:bCs/>
                <w:szCs w:val="21"/>
              </w:rPr>
              <w:t>毕业论文研究内容、拟解决的主要问题：</w:t>
            </w:r>
          </w:p>
          <w:p>
            <w:pPr>
              <w:numPr>
                <w:ilvl w:val="0"/>
                <w:numId w:val="2"/>
              </w:numPr>
              <w:rPr>
                <w:sz w:val="24"/>
              </w:rPr>
            </w:pPr>
            <w:r>
              <w:rPr>
                <w:rFonts w:hint="eastAsia"/>
                <w:sz w:val="24"/>
              </w:rPr>
              <w:t>研究内容：</w:t>
            </w:r>
          </w:p>
          <w:p>
            <w:pPr>
              <w:rPr>
                <w:sz w:val="24"/>
              </w:rPr>
            </w:pPr>
            <w:r>
              <w:rPr>
                <w:rFonts w:hint="eastAsia"/>
                <w:sz w:val="24"/>
              </w:rPr>
              <w:t xml:space="preserve">   通过设计并实现，主要通过研究如下内容来设计并实现项目管理协同平台：</w:t>
            </w:r>
          </w:p>
          <w:p>
            <w:pPr>
              <w:rPr>
                <w:sz w:val="24"/>
              </w:rPr>
            </w:pPr>
            <w:r>
              <w:rPr>
                <w:rFonts w:hint="eastAsia"/>
                <w:sz w:val="24"/>
              </w:rPr>
              <w:t xml:space="preserve">   1、研究港北区项目信息特点，建立项目综合信息管理方式和方法，如项目基本信息、项目类型、项目干系人、项目地理位置形象表述等方面；</w:t>
            </w:r>
          </w:p>
          <w:p>
            <w:pPr>
              <w:rPr>
                <w:sz w:val="24"/>
              </w:rPr>
            </w:pPr>
            <w:r>
              <w:rPr>
                <w:rFonts w:hint="eastAsia"/>
                <w:sz w:val="24"/>
              </w:rPr>
              <w:t xml:space="preserve">   2、研究项目管理过程中形象反应项目进度和项目问题的方式和方法，研究解决项目过程扁平化管理的相关问题；</w:t>
            </w:r>
          </w:p>
          <w:p>
            <w:pPr>
              <w:rPr>
                <w:sz w:val="24"/>
              </w:rPr>
            </w:pPr>
            <w:r>
              <w:rPr>
                <w:rFonts w:hint="eastAsia"/>
                <w:sz w:val="24"/>
              </w:rPr>
              <w:t xml:space="preserve">   3、研究项目管理过程中领导及时对项目过程中反应的问题作出批示的方式和方法；</w:t>
            </w:r>
          </w:p>
          <w:p>
            <w:pPr>
              <w:rPr>
                <w:sz w:val="24"/>
              </w:rPr>
            </w:pPr>
            <w:r>
              <w:rPr>
                <w:rFonts w:hint="eastAsia"/>
                <w:sz w:val="24"/>
              </w:rPr>
              <w:t xml:space="preserve">   4、研究对现有建设项目的分类以及项目与征地之间的关联关系，并通过某种途径来快速管理该关联关系；</w:t>
            </w:r>
          </w:p>
          <w:p>
            <w:pPr>
              <w:rPr>
                <w:sz w:val="24"/>
              </w:rPr>
            </w:pPr>
            <w:r>
              <w:rPr>
                <w:rFonts w:hint="eastAsia"/>
                <w:sz w:val="24"/>
              </w:rPr>
              <w:t xml:space="preserve">   5、研究并实现以移动终端为载体的方式完成上述研究中研究出的方式和方法，形成一套项目管理软件并使得该软件具备通用性；</w:t>
            </w:r>
          </w:p>
          <w:p>
            <w:pPr>
              <w:rPr>
                <w:sz w:val="24"/>
              </w:rPr>
            </w:pPr>
          </w:p>
          <w:p>
            <w:pPr>
              <w:numPr>
                <w:ilvl w:val="0"/>
                <w:numId w:val="2"/>
              </w:numPr>
              <w:rPr>
                <w:sz w:val="24"/>
              </w:rPr>
            </w:pPr>
            <w:r>
              <w:rPr>
                <w:rFonts w:hint="eastAsia"/>
                <w:sz w:val="24"/>
              </w:rPr>
              <w:t>拟解决的主要问题：</w:t>
            </w:r>
          </w:p>
          <w:p>
            <w:pPr>
              <w:numPr>
                <w:ilvl w:val="0"/>
                <w:numId w:val="3"/>
              </w:numPr>
              <w:spacing w:line="360" w:lineRule="exact"/>
              <w:ind w:firstLine="480" w:firstLineChars="200"/>
              <w:rPr>
                <w:sz w:val="24"/>
              </w:rPr>
            </w:pPr>
            <w:r>
              <w:rPr>
                <w:rFonts w:hint="eastAsia"/>
                <w:sz w:val="24"/>
              </w:rPr>
              <w:t>项目分类管理问题，包括根据不同层级项目与不同类型项目的统一管理，并设定相关干系人，干系领导和县级及厅级领导；</w:t>
            </w:r>
          </w:p>
          <w:p>
            <w:pPr>
              <w:numPr>
                <w:ilvl w:val="0"/>
                <w:numId w:val="3"/>
              </w:numPr>
              <w:spacing w:line="360" w:lineRule="exact"/>
              <w:ind w:firstLine="480" w:firstLineChars="200"/>
              <w:rPr>
                <w:sz w:val="24"/>
              </w:rPr>
            </w:pPr>
            <w:r>
              <w:rPr>
                <w:rFonts w:hint="eastAsia"/>
                <w:sz w:val="24"/>
              </w:rPr>
              <w:t>项目形象地址问题，基于百度地图接口，能完成对项目地址的设定，地址区域大小设置及通过百度地图形象表述和访问项目相关信息；</w:t>
            </w:r>
          </w:p>
          <w:p>
            <w:pPr>
              <w:numPr>
                <w:ilvl w:val="0"/>
                <w:numId w:val="3"/>
              </w:numPr>
              <w:spacing w:line="360" w:lineRule="exact"/>
              <w:ind w:firstLine="480" w:firstLineChars="200"/>
              <w:rPr>
                <w:sz w:val="24"/>
              </w:rPr>
            </w:pPr>
            <w:r>
              <w:rPr>
                <w:rFonts w:hint="eastAsia"/>
                <w:sz w:val="24"/>
              </w:rPr>
              <w:t>设计移动终端，仿效大众熟知的微信朋友圈的方式完成项目的进度汇报和问题反馈；并仿效朋友圈评论方式解决项目批示问题；</w:t>
            </w:r>
          </w:p>
          <w:p>
            <w:pPr>
              <w:numPr>
                <w:ilvl w:val="0"/>
                <w:numId w:val="3"/>
              </w:numPr>
              <w:spacing w:line="360" w:lineRule="exact"/>
              <w:ind w:firstLine="480" w:firstLineChars="200"/>
              <w:rPr>
                <w:sz w:val="24"/>
              </w:rPr>
            </w:pPr>
            <w:r>
              <w:rPr>
                <w:rFonts w:hint="eastAsia"/>
                <w:sz w:val="24"/>
              </w:rPr>
              <w:t>设计系统平台角色，有效控制访问；</w:t>
            </w:r>
          </w:p>
          <w:p>
            <w:pPr>
              <w:numPr>
                <w:ilvl w:val="0"/>
                <w:numId w:val="3"/>
              </w:numPr>
              <w:spacing w:line="360" w:lineRule="exact"/>
              <w:ind w:firstLine="480" w:firstLineChars="200"/>
              <w:rPr>
                <w:sz w:val="24"/>
              </w:rPr>
            </w:pPr>
            <w:r>
              <w:rPr>
                <w:rFonts w:hint="eastAsia"/>
                <w:sz w:val="24"/>
              </w:rPr>
              <w:t>能快速查找登录用户所管理项目并汇报项目进度和项目问题；</w:t>
            </w:r>
          </w:p>
          <w:p>
            <w:pPr>
              <w:spacing w:line="360" w:lineRule="exac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81" w:type="dxa"/>
            <w:gridSpan w:val="7"/>
            <w:vAlign w:val="center"/>
          </w:tcPr>
          <w:p>
            <w:pPr>
              <w:spacing w:line="360" w:lineRule="exact"/>
              <w:rPr>
                <w:b/>
                <w:szCs w:val="21"/>
              </w:rPr>
            </w:pPr>
            <w:r>
              <w:rPr>
                <w:rFonts w:hint="eastAsia"/>
                <w:b/>
                <w:szCs w:val="21"/>
              </w:rPr>
              <w:t>论文研究方法、步骤及措施：</w:t>
            </w:r>
          </w:p>
          <w:p>
            <w:pPr>
              <w:spacing w:line="360" w:lineRule="exact"/>
              <w:rPr>
                <w:b/>
                <w:szCs w:val="21"/>
              </w:rPr>
            </w:pPr>
          </w:p>
          <w:p>
            <w:pPr>
              <w:numPr>
                <w:ilvl w:val="0"/>
                <w:numId w:val="4"/>
              </w:numPr>
              <w:spacing w:line="360" w:lineRule="exact"/>
              <w:rPr>
                <w:rFonts w:ascii="宋体" w:hAnsi="宋体"/>
                <w:color w:val="000000"/>
                <w:sz w:val="24"/>
              </w:rPr>
            </w:pPr>
            <w:r>
              <w:rPr>
                <w:rFonts w:hint="eastAsia" w:ascii="宋体" w:hAnsi="宋体"/>
                <w:color w:val="000000"/>
                <w:sz w:val="24"/>
              </w:rPr>
              <w:t>研究方法：</w:t>
            </w:r>
          </w:p>
          <w:p>
            <w:pPr>
              <w:spacing w:line="300" w:lineRule="auto"/>
              <w:ind w:firstLine="480" w:firstLineChars="200"/>
              <w:jc w:val="left"/>
              <w:rPr>
                <w:rFonts w:ascii="宋体" w:hAnsi="宋体" w:cs="宋体"/>
                <w:kern w:val="0"/>
                <w:sz w:val="24"/>
              </w:rPr>
            </w:pPr>
            <w:r>
              <w:rPr>
                <w:rFonts w:ascii="宋体" w:hAnsi="宋体" w:cs="宋体"/>
                <w:kern w:val="0"/>
                <w:sz w:val="24"/>
              </w:rPr>
              <w:t>通过网络</w:t>
            </w:r>
            <w:r>
              <w:rPr>
                <w:rFonts w:hint="eastAsia" w:ascii="宋体" w:hAnsi="宋体" w:cs="宋体"/>
                <w:kern w:val="0"/>
                <w:sz w:val="24"/>
              </w:rPr>
              <w:t>跟图书</w:t>
            </w:r>
            <w:r>
              <w:rPr>
                <w:rFonts w:ascii="宋体" w:hAnsi="宋体" w:cs="宋体"/>
                <w:kern w:val="0"/>
                <w:sz w:val="24"/>
              </w:rPr>
              <w:t>等方式深入了解</w:t>
            </w:r>
            <w:r>
              <w:rPr>
                <w:rFonts w:hint="eastAsia" w:ascii="宋体" w:hAnsi="宋体" w:cs="宋体"/>
                <w:kern w:val="0"/>
                <w:sz w:val="24"/>
              </w:rPr>
              <w:t>课题</w:t>
            </w:r>
            <w:r>
              <w:rPr>
                <w:rFonts w:ascii="宋体" w:hAnsi="宋体" w:cs="宋体"/>
                <w:kern w:val="0"/>
                <w:sz w:val="24"/>
              </w:rPr>
              <w:t>，</w:t>
            </w:r>
            <w:r>
              <w:rPr>
                <w:rFonts w:hint="eastAsia" w:ascii="宋体" w:hAnsi="宋体" w:cs="宋体"/>
                <w:kern w:val="0"/>
                <w:sz w:val="24"/>
              </w:rPr>
              <w:t>参照</w:t>
            </w:r>
            <w:r>
              <w:rPr>
                <w:rFonts w:ascii="宋体" w:hAnsi="宋体" w:cs="宋体"/>
                <w:kern w:val="0"/>
                <w:sz w:val="24"/>
              </w:rPr>
              <w:t>国内</w:t>
            </w:r>
            <w:r>
              <w:rPr>
                <w:rFonts w:hint="eastAsia" w:ascii="宋体" w:hAnsi="宋体" w:cs="宋体"/>
                <w:kern w:val="0"/>
                <w:sz w:val="24"/>
              </w:rPr>
              <w:t>外现有</w:t>
            </w:r>
            <w:r>
              <w:rPr>
                <w:rFonts w:ascii="宋体" w:hAnsi="宋体" w:cs="宋体"/>
                <w:kern w:val="0"/>
                <w:sz w:val="24"/>
              </w:rPr>
              <w:t>的系统</w:t>
            </w:r>
            <w:r>
              <w:rPr>
                <w:rFonts w:hint="eastAsia" w:ascii="宋体" w:hAnsi="宋体" w:cs="宋体"/>
                <w:kern w:val="0"/>
                <w:sz w:val="24"/>
              </w:rPr>
              <w:t>进行分析</w:t>
            </w:r>
            <w:r>
              <w:rPr>
                <w:rFonts w:ascii="宋体" w:hAnsi="宋体" w:cs="宋体"/>
                <w:kern w:val="0"/>
                <w:sz w:val="24"/>
              </w:rPr>
              <w:t>并学习</w:t>
            </w:r>
            <w:r>
              <w:rPr>
                <w:rFonts w:hint="eastAsia" w:ascii="宋体" w:hAnsi="宋体" w:cs="宋体"/>
                <w:kern w:val="0"/>
                <w:sz w:val="24"/>
              </w:rPr>
              <w:t>，</w:t>
            </w:r>
            <w:r>
              <w:rPr>
                <w:rFonts w:ascii="宋体" w:hAnsi="宋体" w:cs="宋体"/>
                <w:kern w:val="0"/>
                <w:sz w:val="24"/>
              </w:rPr>
              <w:t>参考各种期刊或论文对</w:t>
            </w:r>
            <w:r>
              <w:rPr>
                <w:rFonts w:hint="eastAsia" w:ascii="宋体" w:hAnsi="宋体" w:cs="宋体"/>
                <w:kern w:val="0"/>
                <w:sz w:val="24"/>
              </w:rPr>
              <w:t>这</w:t>
            </w:r>
            <w:r>
              <w:rPr>
                <w:rFonts w:ascii="宋体" w:hAnsi="宋体" w:cs="宋体"/>
                <w:kern w:val="0"/>
                <w:sz w:val="24"/>
              </w:rPr>
              <w:t>方面的研究，综合分析总结，确定</w:t>
            </w:r>
            <w:r>
              <w:rPr>
                <w:rFonts w:hint="eastAsia" w:ascii="宋体" w:hAnsi="宋体" w:cs="宋体"/>
                <w:kern w:val="0"/>
                <w:sz w:val="24"/>
              </w:rPr>
              <w:t>课题主要</w:t>
            </w:r>
            <w:r>
              <w:rPr>
                <w:rFonts w:ascii="宋体" w:hAnsi="宋体" w:cs="宋体"/>
                <w:kern w:val="0"/>
                <w:sz w:val="24"/>
              </w:rPr>
              <w:t>功能及</w:t>
            </w:r>
            <w:r>
              <w:rPr>
                <w:rFonts w:hint="eastAsia" w:ascii="宋体" w:hAnsi="宋体" w:cs="宋体"/>
                <w:kern w:val="0"/>
                <w:sz w:val="24"/>
              </w:rPr>
              <w:t>所使用</w:t>
            </w:r>
            <w:r>
              <w:rPr>
                <w:rFonts w:ascii="宋体" w:hAnsi="宋体" w:cs="宋体"/>
                <w:kern w:val="0"/>
                <w:sz w:val="24"/>
              </w:rPr>
              <w:t>框架及技术，</w:t>
            </w:r>
            <w:r>
              <w:rPr>
                <w:rFonts w:hint="eastAsia" w:ascii="宋体" w:hAnsi="宋体" w:cs="宋体"/>
                <w:kern w:val="0"/>
                <w:sz w:val="24"/>
              </w:rPr>
              <w:t>并</w:t>
            </w:r>
            <w:r>
              <w:rPr>
                <w:rFonts w:ascii="宋体" w:hAnsi="宋体" w:cs="宋体"/>
                <w:kern w:val="0"/>
                <w:sz w:val="24"/>
              </w:rPr>
              <w:t>深入学习，对</w:t>
            </w:r>
            <w:r>
              <w:rPr>
                <w:rFonts w:hint="eastAsia" w:ascii="宋体" w:hAnsi="宋体" w:cs="宋体"/>
                <w:kern w:val="0"/>
                <w:sz w:val="24"/>
              </w:rPr>
              <w:t>每个</w:t>
            </w:r>
            <w:r>
              <w:rPr>
                <w:rFonts w:ascii="宋体" w:hAnsi="宋体" w:cs="宋体"/>
                <w:kern w:val="0"/>
                <w:sz w:val="24"/>
              </w:rPr>
              <w:t>功能每项技术</w:t>
            </w:r>
            <w:r>
              <w:rPr>
                <w:rFonts w:hint="eastAsia" w:ascii="宋体" w:hAnsi="宋体" w:cs="宋体"/>
                <w:kern w:val="0"/>
                <w:sz w:val="24"/>
              </w:rPr>
              <w:t>逐一实现</w:t>
            </w:r>
            <w:r>
              <w:rPr>
                <w:rFonts w:ascii="宋体" w:hAnsi="宋体" w:cs="宋体"/>
                <w:kern w:val="0"/>
                <w:sz w:val="24"/>
              </w:rPr>
              <w:t>和运用，从实践中发现问题</w:t>
            </w:r>
            <w:r>
              <w:rPr>
                <w:rFonts w:hint="eastAsia" w:ascii="宋体" w:hAnsi="宋体" w:cs="宋体"/>
                <w:kern w:val="0"/>
                <w:sz w:val="24"/>
              </w:rPr>
              <w:t>并不断</w:t>
            </w:r>
            <w:r>
              <w:rPr>
                <w:rFonts w:ascii="宋体" w:hAnsi="宋体" w:cs="宋体"/>
                <w:kern w:val="0"/>
                <w:sz w:val="24"/>
              </w:rPr>
              <w:t>测试</w:t>
            </w:r>
            <w:r>
              <w:rPr>
                <w:rFonts w:hint="eastAsia" w:ascii="宋体" w:hAnsi="宋体" w:cs="宋体"/>
                <w:kern w:val="0"/>
                <w:sz w:val="24"/>
              </w:rPr>
              <w:t>校验</w:t>
            </w:r>
            <w:r>
              <w:rPr>
                <w:rFonts w:ascii="宋体" w:hAnsi="宋体" w:cs="宋体"/>
                <w:kern w:val="0"/>
                <w:sz w:val="24"/>
              </w:rPr>
              <w:t>，</w:t>
            </w:r>
            <w:r>
              <w:rPr>
                <w:rFonts w:hint="eastAsia" w:ascii="宋体" w:hAnsi="宋体" w:cs="宋体"/>
                <w:kern w:val="0"/>
                <w:sz w:val="24"/>
              </w:rPr>
              <w:t>逐步</w:t>
            </w:r>
            <w:r>
              <w:rPr>
                <w:rFonts w:ascii="宋体" w:hAnsi="宋体" w:cs="宋体"/>
                <w:kern w:val="0"/>
                <w:sz w:val="24"/>
              </w:rPr>
              <w:t>完善系统</w:t>
            </w:r>
            <w:r>
              <w:rPr>
                <w:rFonts w:hint="eastAsia" w:ascii="宋体" w:hAnsi="宋体" w:cs="宋体"/>
                <w:kern w:val="0"/>
                <w:sz w:val="24"/>
              </w:rPr>
              <w:t>。</w:t>
            </w:r>
          </w:p>
          <w:p>
            <w:pPr>
              <w:spacing w:line="300" w:lineRule="auto"/>
              <w:ind w:firstLine="480" w:firstLineChars="200"/>
              <w:jc w:val="left"/>
              <w:rPr>
                <w:rFonts w:ascii="宋体" w:hAnsi="宋体" w:cs="宋体"/>
                <w:kern w:val="0"/>
                <w:sz w:val="24"/>
              </w:rPr>
            </w:pPr>
          </w:p>
          <w:p>
            <w:pPr>
              <w:spacing w:line="360" w:lineRule="exact"/>
              <w:rPr>
                <w:rFonts w:ascii="宋体" w:hAnsi="宋体"/>
                <w:color w:val="000000"/>
                <w:sz w:val="24"/>
              </w:rPr>
            </w:pPr>
            <w:r>
              <w:rPr>
                <w:rFonts w:hint="eastAsia" w:ascii="宋体" w:hAnsi="宋体"/>
                <w:color w:val="000000"/>
                <w:sz w:val="24"/>
              </w:rPr>
              <w:t>二、研究步骤措施：</w:t>
            </w:r>
          </w:p>
          <w:p>
            <w:pPr>
              <w:spacing w:line="300" w:lineRule="auto"/>
              <w:ind w:firstLine="480" w:firstLineChars="200"/>
              <w:rPr>
                <w:rFonts w:ascii="宋体" w:hAnsi="宋体" w:cs="宋体"/>
                <w:kern w:val="0"/>
                <w:sz w:val="24"/>
              </w:rPr>
            </w:pPr>
            <w:r>
              <w:rPr>
                <w:rFonts w:hint="eastAsia" w:ascii="宋体" w:hAnsi="宋体" w:cs="宋体"/>
                <w:kern w:val="0"/>
                <w:sz w:val="24"/>
              </w:rPr>
              <w:t>1. 通过</w:t>
            </w:r>
            <w:r>
              <w:rPr>
                <w:rFonts w:ascii="宋体" w:hAnsi="宋体" w:cs="宋体"/>
                <w:kern w:val="0"/>
                <w:sz w:val="24"/>
              </w:rPr>
              <w:t>查找资料、方案和查阅相关文献，初步了解课题的开发方向和研究现状。</w:t>
            </w:r>
          </w:p>
          <w:p>
            <w:pPr>
              <w:spacing w:line="300" w:lineRule="auto"/>
              <w:ind w:firstLine="480" w:firstLineChars="200"/>
              <w:rPr>
                <w:rFonts w:ascii="宋体" w:hAnsi="宋体" w:cs="宋体"/>
                <w:kern w:val="0"/>
                <w:sz w:val="24"/>
              </w:rPr>
            </w:pPr>
            <w:r>
              <w:rPr>
                <w:rFonts w:hint="eastAsia" w:ascii="宋体" w:hAnsi="宋体" w:cs="宋体"/>
                <w:kern w:val="0"/>
                <w:sz w:val="24"/>
              </w:rPr>
              <w:t>2. 学习国内外现有</w:t>
            </w:r>
            <w:r>
              <w:rPr>
                <w:rFonts w:ascii="宋体" w:hAnsi="宋体" w:cs="宋体"/>
                <w:kern w:val="0"/>
                <w:sz w:val="24"/>
              </w:rPr>
              <w:t>的系统，并从中分析总结</w:t>
            </w:r>
            <w:r>
              <w:rPr>
                <w:rFonts w:hint="eastAsia" w:ascii="宋体" w:hAnsi="宋体" w:cs="宋体"/>
                <w:kern w:val="0"/>
                <w:sz w:val="24"/>
              </w:rPr>
              <w:t>，</w:t>
            </w:r>
            <w:r>
              <w:rPr>
                <w:rFonts w:ascii="宋体" w:hAnsi="宋体" w:cs="宋体"/>
                <w:kern w:val="0"/>
                <w:sz w:val="24"/>
              </w:rPr>
              <w:t>对其结构、功能、实现技术进行剖析。</w:t>
            </w:r>
          </w:p>
          <w:p>
            <w:pPr>
              <w:spacing w:line="300" w:lineRule="auto"/>
              <w:ind w:firstLine="480" w:firstLineChars="200"/>
              <w:rPr>
                <w:rFonts w:ascii="宋体" w:hAnsi="宋体" w:cs="宋体"/>
                <w:kern w:val="0"/>
                <w:sz w:val="24"/>
              </w:rPr>
            </w:pPr>
            <w:r>
              <w:rPr>
                <w:rFonts w:hint="eastAsia" w:ascii="宋体" w:hAnsi="宋体" w:cs="宋体"/>
                <w:kern w:val="0"/>
                <w:sz w:val="24"/>
              </w:rPr>
              <w:t>3. 对</w:t>
            </w:r>
            <w:r>
              <w:rPr>
                <w:rFonts w:ascii="宋体" w:hAnsi="宋体" w:cs="宋体"/>
                <w:kern w:val="0"/>
                <w:sz w:val="24"/>
              </w:rPr>
              <w:t>课题研究进行可行性分析，确定研究课题。</w:t>
            </w:r>
          </w:p>
          <w:p>
            <w:pPr>
              <w:spacing w:line="300" w:lineRule="auto"/>
              <w:ind w:firstLine="480" w:firstLineChars="200"/>
              <w:rPr>
                <w:rFonts w:ascii="宋体" w:hAnsi="宋体" w:cs="宋体"/>
                <w:kern w:val="0"/>
                <w:sz w:val="24"/>
              </w:rPr>
            </w:pPr>
            <w:r>
              <w:rPr>
                <w:rFonts w:hint="eastAsia" w:ascii="宋体" w:hAnsi="宋体" w:cs="宋体"/>
                <w:kern w:val="0"/>
                <w:sz w:val="24"/>
              </w:rPr>
              <w:t>4．对研究</w:t>
            </w:r>
            <w:r>
              <w:rPr>
                <w:rFonts w:ascii="宋体" w:hAnsi="宋体" w:cs="宋体"/>
                <w:kern w:val="0"/>
                <w:sz w:val="24"/>
              </w:rPr>
              <w:t>的</w:t>
            </w:r>
            <w:r>
              <w:rPr>
                <w:rFonts w:hint="eastAsia" w:ascii="宋体" w:hAnsi="宋体" w:cs="宋体"/>
                <w:kern w:val="0"/>
                <w:sz w:val="24"/>
              </w:rPr>
              <w:t>课题进行</w:t>
            </w:r>
            <w:r>
              <w:rPr>
                <w:rFonts w:ascii="宋体" w:hAnsi="宋体" w:cs="宋体"/>
                <w:kern w:val="0"/>
                <w:sz w:val="24"/>
              </w:rPr>
              <w:t>需求分析，确定课题</w:t>
            </w:r>
            <w:r>
              <w:rPr>
                <w:rFonts w:hint="eastAsia" w:ascii="宋体" w:hAnsi="宋体" w:cs="宋体"/>
                <w:kern w:val="0"/>
                <w:sz w:val="24"/>
              </w:rPr>
              <w:t>主要</w:t>
            </w:r>
            <w:r>
              <w:rPr>
                <w:rFonts w:ascii="宋体" w:hAnsi="宋体" w:cs="宋体"/>
                <w:kern w:val="0"/>
                <w:sz w:val="24"/>
              </w:rPr>
              <w:t>功能</w:t>
            </w:r>
            <w:r>
              <w:rPr>
                <w:rFonts w:hint="eastAsia" w:ascii="宋体" w:hAnsi="宋体" w:cs="宋体"/>
                <w:kern w:val="0"/>
                <w:sz w:val="24"/>
              </w:rPr>
              <w:t>。</w:t>
            </w:r>
          </w:p>
          <w:p>
            <w:pPr>
              <w:spacing w:line="300" w:lineRule="auto"/>
              <w:ind w:firstLine="480" w:firstLineChars="200"/>
              <w:rPr>
                <w:rFonts w:ascii="宋体" w:hAnsi="宋体" w:cs="宋体"/>
                <w:kern w:val="0"/>
                <w:sz w:val="24"/>
              </w:rPr>
            </w:pPr>
            <w:r>
              <w:rPr>
                <w:rFonts w:ascii="宋体" w:hAnsi="宋体" w:cs="宋体"/>
                <w:kern w:val="0"/>
                <w:sz w:val="24"/>
              </w:rPr>
              <w:t>5</w:t>
            </w:r>
            <w:r>
              <w:rPr>
                <w:rFonts w:hint="eastAsia" w:ascii="宋体" w:hAnsi="宋体" w:cs="宋体"/>
                <w:kern w:val="0"/>
                <w:sz w:val="24"/>
              </w:rPr>
              <w:t>. 对</w:t>
            </w:r>
            <w:r>
              <w:rPr>
                <w:rFonts w:ascii="宋体" w:hAnsi="宋体" w:cs="宋体"/>
                <w:kern w:val="0"/>
                <w:sz w:val="24"/>
              </w:rPr>
              <w:t>国内外对该系统使用的现有技术和框架进行分析，确定研究课题</w:t>
            </w:r>
            <w:r>
              <w:rPr>
                <w:rFonts w:hint="eastAsia" w:ascii="宋体" w:hAnsi="宋体" w:cs="宋体"/>
                <w:kern w:val="0"/>
                <w:sz w:val="24"/>
              </w:rPr>
              <w:t>所</w:t>
            </w:r>
            <w:r>
              <w:rPr>
                <w:rFonts w:ascii="宋体" w:hAnsi="宋体" w:cs="宋体"/>
                <w:kern w:val="0"/>
                <w:sz w:val="24"/>
              </w:rPr>
              <w:t>运用</w:t>
            </w:r>
            <w:r>
              <w:rPr>
                <w:rFonts w:hint="eastAsia" w:ascii="宋体" w:hAnsi="宋体" w:cs="宋体"/>
                <w:kern w:val="0"/>
                <w:sz w:val="24"/>
              </w:rPr>
              <w:t>的框架</w:t>
            </w:r>
            <w:r>
              <w:rPr>
                <w:rFonts w:ascii="宋体" w:hAnsi="宋体" w:cs="宋体"/>
                <w:kern w:val="0"/>
                <w:sz w:val="24"/>
              </w:rPr>
              <w:t>和技术，</w:t>
            </w:r>
            <w:r>
              <w:rPr>
                <w:rFonts w:hint="eastAsia" w:ascii="宋体" w:hAnsi="宋体" w:cs="宋体"/>
                <w:kern w:val="0"/>
                <w:sz w:val="24"/>
              </w:rPr>
              <w:t>做出</w:t>
            </w:r>
            <w:r>
              <w:rPr>
                <w:rFonts w:ascii="宋体" w:hAnsi="宋体" w:cs="宋体"/>
                <w:kern w:val="0"/>
                <w:sz w:val="24"/>
              </w:rPr>
              <w:t>总体设计。</w:t>
            </w:r>
            <w:r>
              <w:rPr>
                <w:rFonts w:hint="eastAsia" w:ascii="宋体" w:hAnsi="宋体" w:cs="宋体"/>
                <w:kern w:val="0"/>
                <w:sz w:val="24"/>
              </w:rPr>
              <w:t xml:space="preserve"> </w:t>
            </w:r>
          </w:p>
          <w:p>
            <w:pPr>
              <w:spacing w:line="300" w:lineRule="auto"/>
              <w:ind w:firstLine="480" w:firstLineChars="200"/>
              <w:rPr>
                <w:rFonts w:ascii="宋体" w:hAnsi="宋体"/>
                <w:color w:val="000000"/>
                <w:sz w:val="24"/>
              </w:rPr>
            </w:pPr>
            <w:r>
              <w:rPr>
                <w:rFonts w:ascii="宋体" w:hAnsi="宋体" w:cs="宋体"/>
                <w:kern w:val="0"/>
                <w:sz w:val="24"/>
              </w:rPr>
              <w:t>6</w:t>
            </w:r>
            <w:r>
              <w:rPr>
                <w:rFonts w:hint="eastAsia" w:ascii="宋体" w:hAnsi="宋体" w:cs="宋体"/>
                <w:kern w:val="0"/>
                <w:sz w:val="24"/>
              </w:rPr>
              <w:t>. 对系统</w:t>
            </w:r>
            <w:r>
              <w:rPr>
                <w:rFonts w:ascii="宋体" w:hAnsi="宋体" w:cs="宋体"/>
                <w:kern w:val="0"/>
                <w:sz w:val="24"/>
              </w:rPr>
              <w:t>进行详细设计，完善</w:t>
            </w:r>
            <w:r>
              <w:rPr>
                <w:rFonts w:hint="eastAsia" w:ascii="宋体" w:hAnsi="宋体" w:cs="宋体"/>
                <w:kern w:val="0"/>
                <w:sz w:val="24"/>
              </w:rPr>
              <w:t>要</w:t>
            </w:r>
            <w:r>
              <w:rPr>
                <w:rFonts w:ascii="宋体" w:hAnsi="宋体" w:cs="宋体"/>
                <w:kern w:val="0"/>
                <w:sz w:val="24"/>
              </w:rPr>
              <w:t>做的各个模块</w:t>
            </w:r>
            <w:r>
              <w:rPr>
                <w:rFonts w:hint="eastAsia" w:ascii="宋体" w:hAnsi="宋体" w:cs="宋体"/>
                <w:kern w:val="0"/>
                <w:sz w:val="24"/>
              </w:rPr>
              <w:t>功能</w:t>
            </w:r>
            <w:r>
              <w:rPr>
                <w:rFonts w:ascii="宋体" w:hAnsi="宋体" w:cs="宋体"/>
                <w:kern w:val="0"/>
                <w:sz w:val="24"/>
              </w:rPr>
              <w:t>点。</w:t>
            </w:r>
          </w:p>
          <w:p>
            <w:pPr>
              <w:spacing w:line="300" w:lineRule="auto"/>
              <w:ind w:firstLine="480" w:firstLineChars="200"/>
              <w:rPr>
                <w:rFonts w:ascii="宋体" w:hAnsi="宋体" w:cs="宋体"/>
                <w:kern w:val="0"/>
                <w:sz w:val="24"/>
              </w:rPr>
            </w:pPr>
            <w:r>
              <w:rPr>
                <w:rFonts w:ascii="宋体" w:hAnsi="宋体" w:cs="宋体"/>
                <w:kern w:val="0"/>
                <w:sz w:val="24"/>
              </w:rPr>
              <w:t>7</w:t>
            </w:r>
            <w:r>
              <w:rPr>
                <w:rFonts w:hint="eastAsia" w:ascii="宋体" w:hAnsi="宋体" w:cs="宋体"/>
                <w:kern w:val="0"/>
                <w:sz w:val="24"/>
              </w:rPr>
              <w:t xml:space="preserve">. </w:t>
            </w:r>
            <w:r>
              <w:rPr>
                <w:rFonts w:ascii="宋体" w:hAnsi="宋体" w:cs="宋体"/>
                <w:kern w:val="0"/>
                <w:sz w:val="24"/>
              </w:rPr>
              <w:t>对系统进行编码</w:t>
            </w:r>
            <w:r>
              <w:rPr>
                <w:rFonts w:hint="eastAsia" w:ascii="宋体" w:hAnsi="宋体" w:cs="宋体"/>
                <w:kern w:val="0"/>
                <w:sz w:val="24"/>
              </w:rPr>
              <w:t>实现主要</w:t>
            </w:r>
            <w:r>
              <w:rPr>
                <w:rFonts w:ascii="宋体" w:hAnsi="宋体" w:cs="宋体"/>
                <w:kern w:val="0"/>
                <w:sz w:val="24"/>
              </w:rPr>
              <w:t>功能。</w:t>
            </w:r>
          </w:p>
          <w:p>
            <w:pPr>
              <w:spacing w:line="300" w:lineRule="auto"/>
              <w:ind w:firstLine="480" w:firstLineChars="200"/>
              <w:rPr>
                <w:rFonts w:ascii="宋体" w:hAnsi="宋体" w:cs="宋体"/>
                <w:kern w:val="0"/>
                <w:sz w:val="24"/>
              </w:rPr>
            </w:pPr>
            <w:r>
              <w:rPr>
                <w:rFonts w:ascii="宋体" w:hAnsi="宋体" w:cs="宋体"/>
                <w:kern w:val="0"/>
                <w:sz w:val="24"/>
              </w:rPr>
              <w:t>8</w:t>
            </w:r>
            <w:r>
              <w:rPr>
                <w:rFonts w:hint="eastAsia" w:ascii="宋体" w:hAnsi="宋体" w:cs="宋体"/>
                <w:kern w:val="0"/>
                <w:sz w:val="24"/>
              </w:rPr>
              <w:t xml:space="preserve">. </w:t>
            </w:r>
            <w:r>
              <w:rPr>
                <w:rFonts w:ascii="宋体" w:hAnsi="宋体" w:cs="宋体"/>
                <w:kern w:val="0"/>
                <w:sz w:val="24"/>
              </w:rPr>
              <w:t>对系统</w:t>
            </w:r>
            <w:r>
              <w:rPr>
                <w:rFonts w:hint="eastAsia" w:ascii="宋体" w:hAnsi="宋体" w:cs="宋体"/>
                <w:kern w:val="0"/>
                <w:sz w:val="24"/>
              </w:rPr>
              <w:t>编写</w:t>
            </w:r>
            <w:r>
              <w:rPr>
                <w:rFonts w:ascii="宋体" w:hAnsi="宋体" w:cs="宋体"/>
                <w:kern w:val="0"/>
                <w:sz w:val="24"/>
              </w:rPr>
              <w:t>用例文档进行测试，并完成测试文档</w:t>
            </w:r>
            <w:r>
              <w:rPr>
                <w:rFonts w:hint="eastAsia" w:ascii="宋体" w:hAnsi="宋体" w:cs="宋体"/>
                <w:kern w:val="0"/>
                <w:sz w:val="24"/>
              </w:rPr>
              <w:t>。</w:t>
            </w:r>
          </w:p>
          <w:p>
            <w:pPr>
              <w:tabs>
                <w:tab w:val="left" w:pos="649"/>
              </w:tabs>
              <w:spacing w:line="360" w:lineRule="exact"/>
              <w:rPr>
                <w:szCs w:val="21"/>
              </w:rPr>
            </w:pPr>
            <w:r>
              <w:rPr>
                <w:rFonts w:hint="eastAsia" w:ascii="宋体" w:hAnsi="宋体" w:cs="宋体"/>
                <w:kern w:val="0"/>
                <w:sz w:val="24"/>
              </w:rPr>
              <w:t>9．</w:t>
            </w:r>
            <w:r>
              <w:rPr>
                <w:rFonts w:hint="eastAsia" w:ascii="宋体" w:hAnsi="宋体" w:cs="宋体"/>
                <w:bCs/>
                <w:sz w:val="24"/>
              </w:rPr>
              <w:t>整理各阶段的设计记录文档，形成论文稿。</w:t>
            </w:r>
          </w:p>
          <w:p>
            <w:pPr>
              <w:tabs>
                <w:tab w:val="left" w:pos="649"/>
              </w:tabs>
              <w:spacing w:line="360" w:lineRule="exact"/>
              <w:rPr>
                <w:szCs w:val="21"/>
              </w:rPr>
            </w:pPr>
          </w:p>
          <w:p>
            <w:pPr>
              <w:tabs>
                <w:tab w:val="left" w:pos="649"/>
              </w:tabs>
              <w:spacing w:line="36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jc w:val="center"/>
        </w:trPr>
        <w:tc>
          <w:tcPr>
            <w:tcW w:w="8381" w:type="dxa"/>
            <w:gridSpan w:val="7"/>
            <w:vAlign w:val="center"/>
          </w:tcPr>
          <w:p>
            <w:pPr>
              <w:rPr>
                <w:rFonts w:hint="eastAsia"/>
                <w:sz w:val="24"/>
              </w:rPr>
            </w:pPr>
            <w:r>
              <w:rPr>
                <w:rFonts w:hint="eastAsia"/>
                <w:b/>
                <w:sz w:val="24"/>
              </w:rPr>
              <w:t>主要参考文献</w:t>
            </w:r>
            <w:r>
              <w:rPr>
                <w:rFonts w:hint="eastAsia"/>
                <w:sz w:val="24"/>
              </w:rPr>
              <w:t>：</w:t>
            </w:r>
          </w:p>
          <w:p>
            <w:pPr>
              <w:spacing w:line="360" w:lineRule="auto"/>
              <w:rPr>
                <w:rFonts w:ascii="宋体" w:hAnsi="宋体"/>
                <w:sz w:val="24"/>
              </w:rPr>
            </w:pPr>
            <w:r>
              <w:br w:type="textWrapping"/>
            </w:r>
            <w:r>
              <w:rPr>
                <w:rFonts w:ascii="宋体" w:hAnsi="宋体"/>
                <w:sz w:val="24"/>
              </w:rPr>
              <w:t>[1]王海英,刘心红,郭福田.基于区块链的产品信息追溯与防伪模型构建[J].自动化与仪器仪表,2020(07):31-33+37.</w:t>
            </w:r>
            <w:r>
              <w:rPr>
                <w:rFonts w:ascii="宋体" w:hAnsi="宋体"/>
                <w:sz w:val="24"/>
              </w:rPr>
              <w:br w:type="textWrapping"/>
            </w:r>
            <w:r>
              <w:rPr>
                <w:rFonts w:ascii="宋体" w:hAnsi="宋体"/>
                <w:sz w:val="24"/>
              </w:rPr>
              <w:br w:type="textWrapping"/>
            </w:r>
            <w:r>
              <w:rPr>
                <w:rFonts w:ascii="宋体" w:hAnsi="宋体"/>
                <w:sz w:val="24"/>
              </w:rPr>
              <w:t>[2]刘啸洋,谭黎阳.基于区块链技术的供应链信息共享平台创新研究[J].经济师,2020(07):33-35.</w:t>
            </w:r>
            <w:r>
              <w:rPr>
                <w:rFonts w:ascii="宋体" w:hAnsi="宋体"/>
                <w:sz w:val="24"/>
              </w:rPr>
              <w:br w:type="textWrapping"/>
            </w:r>
            <w:r>
              <w:rPr>
                <w:rFonts w:ascii="宋体" w:hAnsi="宋体"/>
                <w:sz w:val="24"/>
              </w:rPr>
              <w:br w:type="textWrapping"/>
            </w:r>
            <w:r>
              <w:rPr>
                <w:rFonts w:ascii="宋体" w:hAnsi="宋体"/>
                <w:sz w:val="24"/>
              </w:rPr>
              <w:t>[3]王鹏.区块链视角下的政务信息、资源共享研究——基于娄底市不动产平台的项目案例分析[J].中国传媒科技,2020(05):17-21.</w:t>
            </w:r>
            <w:r>
              <w:rPr>
                <w:rFonts w:ascii="宋体" w:hAnsi="宋体"/>
                <w:sz w:val="24"/>
              </w:rPr>
              <w:br w:type="textWrapping"/>
            </w:r>
            <w:r>
              <w:rPr>
                <w:rFonts w:ascii="宋体" w:hAnsi="宋体"/>
                <w:sz w:val="24"/>
              </w:rPr>
              <w:br w:type="textWrapping"/>
            </w:r>
            <w:r>
              <w:rPr>
                <w:rFonts w:ascii="宋体" w:hAnsi="宋体"/>
                <w:sz w:val="24"/>
              </w:rPr>
              <w:t>[4]刘品新.论区块链存证的制度价值[J].档案学通讯,2020(01):21-30.</w:t>
            </w:r>
            <w:r>
              <w:rPr>
                <w:rFonts w:ascii="宋体" w:hAnsi="宋体"/>
                <w:sz w:val="24"/>
              </w:rPr>
              <w:br w:type="textWrapping"/>
            </w:r>
            <w:r>
              <w:rPr>
                <w:rFonts w:ascii="宋体" w:hAnsi="宋体"/>
                <w:sz w:val="24"/>
              </w:rPr>
              <w:br w:type="textWrapping"/>
            </w:r>
            <w:r>
              <w:rPr>
                <w:rFonts w:ascii="宋体" w:hAnsi="宋体"/>
                <w:sz w:val="24"/>
              </w:rPr>
              <w:t>[5]田大芳,魏瑞斌.高校科研项目信息资源共享平台的构建[J].中国科技资源导刊,2009,41(05):66-71.</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4931" w:type="dxa"/>
            <w:gridSpan w:val="4"/>
            <w:vAlign w:val="center"/>
          </w:tcPr>
          <w:p>
            <w:pPr>
              <w:spacing w:before="100" w:beforeAutospacing="1" w:after="100" w:afterAutospacing="1" w:line="280" w:lineRule="atLeast"/>
              <w:rPr>
                <w:szCs w:val="21"/>
              </w:rPr>
            </w:pPr>
            <w:r>
              <w:rPr>
                <w:rFonts w:hint="eastAsia"/>
                <w:szCs w:val="21"/>
              </w:rPr>
              <w:t>是否可以进入论文研究：</w:t>
            </w:r>
          </w:p>
          <w:p>
            <w:pPr>
              <w:spacing w:before="100" w:beforeAutospacing="1" w:after="100" w:afterAutospacing="1" w:line="280" w:lineRule="atLeast"/>
              <w:ind w:left="399"/>
              <w:rPr>
                <w:szCs w:val="21"/>
              </w:rPr>
            </w:pPr>
          </w:p>
          <w:p>
            <w:pPr>
              <w:spacing w:before="100" w:beforeAutospacing="1" w:after="100" w:afterAutospacing="1" w:line="280" w:lineRule="atLeast"/>
              <w:ind w:left="399"/>
              <w:rPr>
                <w:szCs w:val="21"/>
              </w:rPr>
            </w:pPr>
            <w:r>
              <w:rPr>
                <w:rFonts w:hint="eastAsia"/>
                <w:szCs w:val="21"/>
              </w:rPr>
              <w:t>指导教师签名：</w:t>
            </w:r>
          </w:p>
          <w:p>
            <w:pPr>
              <w:spacing w:before="100" w:beforeAutospacing="1" w:after="100" w:afterAutospacing="1" w:line="280" w:lineRule="atLeast"/>
              <w:ind w:left="399"/>
              <w:jc w:val="center"/>
              <w:rPr>
                <w:szCs w:val="21"/>
              </w:rPr>
            </w:pPr>
          </w:p>
          <w:p>
            <w:pPr>
              <w:jc w:val="center"/>
              <w:rPr>
                <w:sz w:val="24"/>
              </w:rPr>
            </w:pPr>
            <w:r>
              <w:rPr>
                <w:rFonts w:hint="eastAsia"/>
                <w:szCs w:val="21"/>
              </w:rPr>
              <w:t>年  月   日</w:t>
            </w:r>
          </w:p>
        </w:tc>
        <w:tc>
          <w:tcPr>
            <w:tcW w:w="3450" w:type="dxa"/>
            <w:gridSpan w:val="3"/>
            <w:vAlign w:val="center"/>
          </w:tcPr>
          <w:p>
            <w:pPr>
              <w:spacing w:before="100" w:beforeAutospacing="1" w:after="100" w:afterAutospacing="1" w:line="280" w:lineRule="atLeast"/>
              <w:ind w:left="399"/>
              <w:rPr>
                <w:szCs w:val="21"/>
              </w:rPr>
            </w:pPr>
            <w:r>
              <w:rPr>
                <w:rFonts w:hint="eastAsia"/>
                <w:szCs w:val="21"/>
              </w:rPr>
              <w:t>是否可以进入论文研究：</w:t>
            </w:r>
          </w:p>
          <w:p>
            <w:pPr>
              <w:spacing w:before="100" w:beforeAutospacing="1" w:after="100" w:afterAutospacing="1" w:line="280" w:lineRule="atLeast"/>
              <w:ind w:left="399"/>
              <w:rPr>
                <w:szCs w:val="21"/>
              </w:rPr>
            </w:pPr>
          </w:p>
          <w:p>
            <w:pPr>
              <w:spacing w:before="100" w:beforeAutospacing="1" w:after="100" w:afterAutospacing="1" w:line="280" w:lineRule="atLeast"/>
              <w:ind w:left="399"/>
              <w:rPr>
                <w:szCs w:val="21"/>
              </w:rPr>
            </w:pPr>
            <w:r>
              <w:rPr>
                <w:rFonts w:hint="eastAsia"/>
                <w:szCs w:val="21"/>
              </w:rPr>
              <w:t>教研室(系、研究所)主任签名：</w:t>
            </w:r>
          </w:p>
          <w:p>
            <w:pPr>
              <w:rPr>
                <w:szCs w:val="21"/>
              </w:rPr>
            </w:pPr>
          </w:p>
          <w:p>
            <w:pPr>
              <w:ind w:firstLine="1050" w:firstLineChars="500"/>
              <w:rPr>
                <w:sz w:val="24"/>
              </w:rPr>
            </w:pPr>
            <w:r>
              <w:rPr>
                <w:rFonts w:hint="eastAsia"/>
                <w:szCs w:val="21"/>
              </w:rPr>
              <w:t>年  月  日</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新宋体">
    <w:altName w:val="Droid Sans Fallback"/>
    <w:panose1 w:val="02010609030101010101"/>
    <w:charset w:val="86"/>
    <w:family w:val="modern"/>
    <w:pitch w:val="default"/>
    <w:sig w:usb0="00000000" w:usb1="00000000" w:usb2="00000016" w:usb3="00000000" w:csb0="00040001"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B362E"/>
    <w:multiLevelType w:val="multilevel"/>
    <w:tmpl w:val="2B3B362E"/>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B7E48A"/>
    <w:multiLevelType w:val="singleLevel"/>
    <w:tmpl w:val="59B7E48A"/>
    <w:lvl w:ilvl="0" w:tentative="0">
      <w:start w:val="1"/>
      <w:numFmt w:val="chineseCounting"/>
      <w:suff w:val="nothing"/>
      <w:lvlText w:val="%1、"/>
      <w:lvlJc w:val="left"/>
    </w:lvl>
  </w:abstractNum>
  <w:abstractNum w:abstractNumId="2">
    <w:nsid w:val="59B7E4CA"/>
    <w:multiLevelType w:val="singleLevel"/>
    <w:tmpl w:val="59B7E4CA"/>
    <w:lvl w:ilvl="0" w:tentative="0">
      <w:start w:val="1"/>
      <w:numFmt w:val="chineseCounting"/>
      <w:suff w:val="nothing"/>
      <w:lvlText w:val="%1、"/>
      <w:lvlJc w:val="left"/>
    </w:lvl>
  </w:abstractNum>
  <w:abstractNum w:abstractNumId="3">
    <w:nsid w:val="59B7F0E1"/>
    <w:multiLevelType w:val="singleLevel"/>
    <w:tmpl w:val="59B7F0E1"/>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B4"/>
    <w:rsid w:val="00236D36"/>
    <w:rsid w:val="009A39B4"/>
    <w:rsid w:val="00A97066"/>
    <w:rsid w:val="00B255BC"/>
    <w:rsid w:val="00B817C1"/>
    <w:rsid w:val="00C22AC9"/>
    <w:rsid w:val="00C44D30"/>
    <w:rsid w:val="00CE33B4"/>
    <w:rsid w:val="00F756F4"/>
    <w:rsid w:val="0FB08EB7"/>
    <w:rsid w:val="FFF97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sz w:val="18"/>
      <w:szCs w:val="18"/>
    </w:rPr>
  </w:style>
  <w:style w:type="paragraph" w:styleId="5">
    <w:name w:val="header"/>
    <w:basedOn w:val="1"/>
    <w:link w:val="6"/>
    <w:unhideWhenUsed/>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2"/>
    <w:link w:val="5"/>
    <w:uiPriority w:val="0"/>
    <w:rPr>
      <w:sz w:val="18"/>
      <w:szCs w:val="18"/>
    </w:rPr>
  </w:style>
  <w:style w:type="character" w:customStyle="1" w:styleId="7">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404</Words>
  <Characters>2309</Characters>
  <Lines>19</Lines>
  <Paragraphs>5</Paragraphs>
  <TotalTime>23214</TotalTime>
  <ScaleCrop>false</ScaleCrop>
  <LinksUpToDate>false</LinksUpToDate>
  <CharactersWithSpaces>2708</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2020-08-09T21:44:00Z</dcterms:created>
  <dc:creator>杨 彪</dc:creator>
  <cp:lastModifiedBy>mikey</cp:lastModifiedBy>
  <dcterms:modified xsi:type="dcterms:W3CDTF">2020-08-28T18:57:05Z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