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1E" w:rsidRDefault="006034FD" w:rsidP="006034FD">
      <w:pPr>
        <w:pStyle w:val="1"/>
      </w:pPr>
      <w:r w:rsidRPr="006034FD">
        <w:rPr>
          <w:rFonts w:hint="eastAsia"/>
        </w:rPr>
        <w:t>通过</w:t>
      </w:r>
      <w:r w:rsidR="006224DE">
        <w:rPr>
          <w:rFonts w:hint="eastAsia"/>
        </w:rPr>
        <w:t>搭建本地</w:t>
      </w:r>
      <w:r w:rsidRPr="006034FD">
        <w:t>aria2服务器</w:t>
      </w:r>
      <w:r w:rsidR="005E22E8">
        <w:rPr>
          <w:rFonts w:hint="eastAsia"/>
        </w:rPr>
        <w:t>满带宽</w:t>
      </w:r>
      <w:r w:rsidRPr="006034FD">
        <w:t>极速下载</w:t>
      </w:r>
      <w:r w:rsidR="00EE0604">
        <w:t>百毒</w:t>
      </w:r>
      <w:r w:rsidR="00B01382">
        <w:rPr>
          <w:rFonts w:hint="eastAsia"/>
        </w:rPr>
        <w:t>网盘</w:t>
      </w:r>
      <w:r w:rsidRPr="006034FD">
        <w:t>资源</w:t>
      </w:r>
    </w:p>
    <w:p w:rsidR="006034FD" w:rsidRPr="004B18E4" w:rsidRDefault="006034FD" w:rsidP="006034FD">
      <w:pPr>
        <w:ind w:firstLine="420"/>
        <w:rPr>
          <w:sz w:val="22"/>
        </w:rPr>
      </w:pPr>
      <w:r w:rsidRPr="004B18E4">
        <w:rPr>
          <w:rFonts w:hint="eastAsia"/>
          <w:sz w:val="22"/>
        </w:rPr>
        <w:t>现在而今眼目下，</w:t>
      </w:r>
      <w:r w:rsidR="00EE0604">
        <w:rPr>
          <w:rFonts w:hint="eastAsia"/>
          <w:sz w:val="22"/>
        </w:rPr>
        <w:t>百毒</w:t>
      </w:r>
      <w:r w:rsidRPr="004B18E4">
        <w:rPr>
          <w:rFonts w:hint="eastAsia"/>
          <w:sz w:val="22"/>
        </w:rPr>
        <w:t>云的下载速度可以算是龟速了，当年</w:t>
      </w:r>
      <w:r w:rsidR="00EE0604">
        <w:rPr>
          <w:rFonts w:hint="eastAsia"/>
          <w:sz w:val="22"/>
        </w:rPr>
        <w:t>百毒</w:t>
      </w:r>
      <w:r w:rsidRPr="004B18E4">
        <w:rPr>
          <w:rFonts w:hint="eastAsia"/>
          <w:sz w:val="22"/>
        </w:rPr>
        <w:t>为了收揽用户，把别家的网盘都逼退，不惜开启了大空间免费存储的时代，然而到现在，微盘、360云盘等云存储都已消失，或者转型为企业云服务了，而</w:t>
      </w:r>
      <w:r w:rsidR="00EE0604">
        <w:rPr>
          <w:rFonts w:hint="eastAsia"/>
          <w:sz w:val="22"/>
        </w:rPr>
        <w:t>百毒</w:t>
      </w:r>
      <w:r w:rsidRPr="004B18E4">
        <w:rPr>
          <w:rFonts w:hint="eastAsia"/>
          <w:sz w:val="22"/>
        </w:rPr>
        <w:t>云，还硬撑着，终于打到了它的目的，然而当我们正在强依赖</w:t>
      </w:r>
      <w:r w:rsidR="00EE0604">
        <w:rPr>
          <w:rFonts w:hint="eastAsia"/>
          <w:sz w:val="22"/>
        </w:rPr>
        <w:t>百毒</w:t>
      </w:r>
      <w:r w:rsidRPr="004B18E4">
        <w:rPr>
          <w:rFonts w:hint="eastAsia"/>
          <w:sz w:val="22"/>
        </w:rPr>
        <w:t>云的时候，竟然开启了限速时代，你还想免费用？！你不花点钱开个超级会员啥的，还想在我这儿下载文件？！你当这是哪儿啊，这可是大天朝啊，咱大天朝哪能随随便便给你用“免费”的东西呢，大家说是吧！(其实小编作为一名开发者发现</w:t>
      </w:r>
      <w:r w:rsidR="00EE0604">
        <w:rPr>
          <w:rFonts w:hint="eastAsia"/>
          <w:sz w:val="22"/>
        </w:rPr>
        <w:t>百毒</w:t>
      </w:r>
      <w:r w:rsidRPr="004B18E4">
        <w:rPr>
          <w:rFonts w:hint="eastAsia"/>
          <w:sz w:val="22"/>
        </w:rPr>
        <w:t>的很多中间件产品还是不错的，可是不敢用啊，</w:t>
      </w:r>
      <w:r w:rsidR="0090397D" w:rsidRPr="004B18E4">
        <w:rPr>
          <w:rFonts w:hint="eastAsia"/>
          <w:sz w:val="22"/>
        </w:rPr>
        <w:t>虽然是开源的，</w:t>
      </w:r>
      <w:r w:rsidRPr="004B18E4">
        <w:rPr>
          <w:rFonts w:hint="eastAsia"/>
          <w:sz w:val="22"/>
        </w:rPr>
        <w:t>就怕到时候在项目里运行地好好的，到某一天也</w:t>
      </w:r>
      <w:r w:rsidR="0090397D" w:rsidRPr="004B18E4">
        <w:rPr>
          <w:rFonts w:hint="eastAsia"/>
          <w:sz w:val="22"/>
        </w:rPr>
        <w:t>闭源了，</w:t>
      </w:r>
      <w:r w:rsidRPr="004B18E4">
        <w:rPr>
          <w:rFonts w:hint="eastAsia"/>
          <w:sz w:val="22"/>
        </w:rPr>
        <w:t>开启收费时代，那岂不害得我整个项目都玩完了，呵呵~~)。</w:t>
      </w:r>
    </w:p>
    <w:p w:rsidR="00857043" w:rsidRPr="004B18E4" w:rsidRDefault="00857043" w:rsidP="006034FD">
      <w:pPr>
        <w:ind w:firstLine="420"/>
        <w:rPr>
          <w:sz w:val="22"/>
        </w:rPr>
      </w:pPr>
      <w:r w:rsidRPr="004B18E4">
        <w:rPr>
          <w:rFonts w:ascii="Arial" w:hAnsi="Arial" w:cs="Arial"/>
          <w:color w:val="2F2F2F"/>
          <w:sz w:val="22"/>
          <w:shd w:val="clear" w:color="auto" w:fill="FFFFFF"/>
        </w:rPr>
        <w:t>下载</w:t>
      </w:r>
      <w:r w:rsidR="00EE0604">
        <w:rPr>
          <w:rFonts w:ascii="Arial" w:hAnsi="Arial" w:cs="Arial"/>
          <w:color w:val="2F2F2F"/>
          <w:sz w:val="22"/>
          <w:shd w:val="clear" w:color="auto" w:fill="FFFFFF"/>
        </w:rPr>
        <w:t>百毒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云资料的时候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客户端下载速度过于感人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下载几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M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的资料还好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下载上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GB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级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的资料的时候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想死的心都有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给你几十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Kbps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甚至几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Kbps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的下载速度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.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这里肯定是</w:t>
      </w:r>
      <w:r w:rsidR="00EE0604">
        <w:rPr>
          <w:rFonts w:ascii="Arial" w:hAnsi="Arial" w:cs="Arial"/>
          <w:color w:val="2F2F2F"/>
          <w:sz w:val="22"/>
          <w:shd w:val="clear" w:color="auto" w:fill="FFFFFF"/>
        </w:rPr>
        <w:t>百毒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在干的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想让你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开个超级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会员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.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说到这里大家也不要喷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毕竟</w:t>
      </w:r>
      <w:r w:rsidR="00EE0604">
        <w:rPr>
          <w:rFonts w:ascii="Arial" w:hAnsi="Arial" w:cs="Arial"/>
          <w:color w:val="2F2F2F"/>
          <w:sz w:val="22"/>
          <w:shd w:val="clear" w:color="auto" w:fill="FFFFFF"/>
        </w:rPr>
        <w:t>百毒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提供了免费的云盘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要知道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其他好多的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号称终身免费的云盘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因为烧钱过多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还没找到赚钱的模式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都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关闭了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但</w:t>
      </w:r>
      <w:r w:rsidR="00EE0604">
        <w:rPr>
          <w:rFonts w:ascii="Arial" w:hAnsi="Arial" w:cs="Arial" w:hint="eastAsia"/>
          <w:color w:val="2F2F2F"/>
          <w:sz w:val="22"/>
          <w:shd w:val="clear" w:color="auto" w:fill="FFFFFF"/>
        </w:rPr>
        <w:t>百毒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它有的是钱啊，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有钱还是买个会员吧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虽然</w:t>
      </w:r>
      <w:r w:rsidR="00EE0604">
        <w:rPr>
          <w:rFonts w:ascii="Arial" w:hAnsi="Arial" w:cs="Arial"/>
          <w:color w:val="2F2F2F"/>
          <w:sz w:val="22"/>
          <w:shd w:val="clear" w:color="auto" w:fill="FFFFFF"/>
        </w:rPr>
        <w:t>百毒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也不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差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你这点钱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^_^, 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额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…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，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还是别买了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 xml:space="preserve">, </w:t>
      </w:r>
      <w:r w:rsidRPr="004B18E4">
        <w:rPr>
          <w:rFonts w:ascii="Arial" w:hAnsi="Arial" w:cs="Arial"/>
          <w:color w:val="2F2F2F"/>
          <w:sz w:val="22"/>
          <w:shd w:val="clear" w:color="auto" w:fill="FFFFFF"/>
        </w:rPr>
        <w:t>百毒为了赚钱已经迷失了</w:t>
      </w:r>
      <w:r w:rsidRPr="004B18E4">
        <w:rPr>
          <w:rFonts w:ascii="Arial" w:hAnsi="Arial" w:cs="Arial" w:hint="eastAsia"/>
          <w:color w:val="2F2F2F"/>
          <w:sz w:val="22"/>
          <w:shd w:val="clear" w:color="auto" w:fill="FFFFFF"/>
        </w:rPr>
        <w:t>。</w:t>
      </w:r>
    </w:p>
    <w:p w:rsidR="0090397D" w:rsidRPr="0090397D" w:rsidRDefault="0090397D" w:rsidP="0090397D">
      <w:pPr>
        <w:widowControl/>
        <w:jc w:val="center"/>
        <w:rPr>
          <w:rFonts w:ascii="宋体" w:eastAsia="宋体" w:hAnsi="宋体" w:cs="宋体"/>
          <w:kern w:val="0"/>
          <w:sz w:val="28"/>
          <w:szCs w:val="24"/>
        </w:rPr>
      </w:pPr>
      <w:r w:rsidRPr="004B18E4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 wp14:anchorId="7C82179D" wp14:editId="25D0E430">
            <wp:extent cx="1704975" cy="2158196"/>
            <wp:effectExtent l="0" t="0" r="0" b="0"/>
            <wp:docPr id="1" name="图片 1" descr="C:\Users\Administrator\AppData\Roaming\Tencent\QQ\Temp\1IS)@)J7VEKUBL5_)IDZK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1IS)@)J7VEKUBL5_)IDZKF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840" cy="21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7D" w:rsidRPr="004B18E4" w:rsidRDefault="00EA4287" w:rsidP="006034FD">
      <w:pPr>
        <w:ind w:firstLine="420"/>
        <w:rPr>
          <w:sz w:val="22"/>
        </w:rPr>
      </w:pPr>
      <w:r w:rsidRPr="004B18E4">
        <w:rPr>
          <w:rFonts w:hint="eastAsia"/>
          <w:sz w:val="22"/>
        </w:rPr>
        <w:t>既然如此，咱大天朝的牛人也有很多啊，好道是上有政策，下有对策；山外青山楼外楼，比上不足比下有余；规则是用来打破的，王道是用来颠覆的！</w:t>
      </w:r>
    </w:p>
    <w:p w:rsidR="00EA4287" w:rsidRPr="004B18E4" w:rsidRDefault="00EA4287" w:rsidP="006034FD">
      <w:pPr>
        <w:ind w:firstLine="420"/>
        <w:rPr>
          <w:sz w:val="22"/>
        </w:rPr>
      </w:pPr>
      <w:r w:rsidRPr="004B18E4">
        <w:rPr>
          <w:rFonts w:hint="eastAsia"/>
          <w:sz w:val="22"/>
        </w:rPr>
        <w:t>最近这段时间很多人都跑来问我有没有最新版的</w:t>
      </w:r>
      <w:r w:rsidR="00EE0604">
        <w:rPr>
          <w:rFonts w:hint="eastAsia"/>
          <w:sz w:val="22"/>
        </w:rPr>
        <w:t>百毒</w:t>
      </w:r>
      <w:r w:rsidRPr="004B18E4">
        <w:rPr>
          <w:rFonts w:hint="eastAsia"/>
          <w:sz w:val="22"/>
        </w:rPr>
        <w:t>云破解版之类的，我都说没有，其实方法我倒是有，只是怕有些人</w:t>
      </w:r>
      <w:r w:rsidR="00857043" w:rsidRPr="004B18E4">
        <w:rPr>
          <w:rFonts w:hint="eastAsia"/>
          <w:b/>
          <w:color w:val="FF0000"/>
          <w:sz w:val="24"/>
        </w:rPr>
        <w:t>太高调</w:t>
      </w:r>
      <w:r w:rsidR="00857043" w:rsidRPr="004B18E4">
        <w:rPr>
          <w:rFonts w:hint="eastAsia"/>
          <w:sz w:val="22"/>
        </w:rPr>
        <w:t>，</w:t>
      </w:r>
      <w:r w:rsidRPr="004B18E4">
        <w:rPr>
          <w:rFonts w:hint="eastAsia"/>
          <w:sz w:val="22"/>
        </w:rPr>
        <w:t>拿去乱用到处显摆，被</w:t>
      </w:r>
      <w:r w:rsidR="00EE0604">
        <w:rPr>
          <w:rFonts w:hint="eastAsia"/>
          <w:sz w:val="22"/>
        </w:rPr>
        <w:t>百毒</w:t>
      </w:r>
      <w:r w:rsidRPr="004B18E4">
        <w:rPr>
          <w:rFonts w:hint="eastAsia"/>
          <w:sz w:val="22"/>
        </w:rPr>
        <w:t>发现后又和谐掉了，那既然如此，反正害得更多的是你们自己</w:t>
      </w:r>
      <w:r w:rsidR="00857043" w:rsidRPr="004B18E4">
        <w:rPr>
          <w:rFonts w:hint="eastAsia"/>
          <w:sz w:val="22"/>
        </w:rPr>
        <w:t>，为了保全大家的利益，建议还是</w:t>
      </w:r>
      <w:r w:rsidR="00857043" w:rsidRPr="004B18E4">
        <w:rPr>
          <w:rFonts w:hint="eastAsia"/>
          <w:b/>
          <w:color w:val="FF0000"/>
          <w:sz w:val="24"/>
        </w:rPr>
        <w:t>低调使用</w:t>
      </w:r>
      <w:r w:rsidR="00857043" w:rsidRPr="004B18E4">
        <w:rPr>
          <w:rFonts w:hint="eastAsia"/>
          <w:sz w:val="22"/>
        </w:rPr>
        <w:t>吧。</w:t>
      </w:r>
    </w:p>
    <w:p w:rsidR="00405666" w:rsidRPr="004B18E4" w:rsidRDefault="00405666" w:rsidP="006034FD">
      <w:pPr>
        <w:ind w:firstLine="420"/>
        <w:rPr>
          <w:sz w:val="22"/>
        </w:rPr>
      </w:pPr>
      <w:r w:rsidRPr="004B18E4">
        <w:rPr>
          <w:rFonts w:hint="eastAsia"/>
          <w:sz w:val="22"/>
        </w:rPr>
        <w:t>首先说明一下，这篇教程不太适合电脑小白，那么你会问我为啥不做个傻瓜版的或者写得更简单？我的理由很简单，如果太过于傻瓜化，那么带来的问题和后果我想大家都知道的，做成傻瓜化的不是不可以，是因为条件和形势不允许，如果你有这个能力去做成傻瓜化的，那我也建议做好了也不要分享出来，留给你自己用或者给自己身边的朋友用吧。</w:t>
      </w:r>
    </w:p>
    <w:p w:rsidR="00B97D3E" w:rsidRPr="004B18E4" w:rsidRDefault="00B97D3E" w:rsidP="006034FD">
      <w:pPr>
        <w:ind w:firstLine="420"/>
        <w:rPr>
          <w:sz w:val="22"/>
        </w:rPr>
      </w:pPr>
      <w:r w:rsidRPr="004B18E4">
        <w:rPr>
          <w:rFonts w:hint="eastAsia"/>
          <w:sz w:val="22"/>
        </w:rPr>
        <w:t>恩，那就说明一下这篇文章适合哪一类人群了吧，你应该</w:t>
      </w:r>
      <w:r w:rsidRPr="004B18E4">
        <w:rPr>
          <w:rFonts w:hint="eastAsia"/>
          <w:b/>
          <w:color w:val="FF0000"/>
          <w:sz w:val="22"/>
        </w:rPr>
        <w:t>具备以下条件</w:t>
      </w:r>
      <w:r w:rsidRPr="004B18E4">
        <w:rPr>
          <w:rFonts w:hint="eastAsia"/>
          <w:sz w:val="22"/>
        </w:rPr>
        <w:t>：</w:t>
      </w:r>
    </w:p>
    <w:p w:rsidR="00B97D3E" w:rsidRPr="004B18E4" w:rsidRDefault="00B97D3E" w:rsidP="00B97D3E">
      <w:pPr>
        <w:pStyle w:val="a6"/>
        <w:numPr>
          <w:ilvl w:val="0"/>
          <w:numId w:val="11"/>
        </w:numPr>
        <w:ind w:firstLineChars="0"/>
        <w:rPr>
          <w:sz w:val="22"/>
        </w:rPr>
      </w:pPr>
      <w:r w:rsidRPr="004B18E4">
        <w:rPr>
          <w:rFonts w:hint="eastAsia"/>
          <w:sz w:val="22"/>
        </w:rPr>
        <w:t>对Windows系统比较熟悉</w:t>
      </w:r>
    </w:p>
    <w:p w:rsidR="00B97D3E" w:rsidRPr="004B18E4" w:rsidRDefault="00B97D3E" w:rsidP="00B97D3E">
      <w:pPr>
        <w:pStyle w:val="a6"/>
        <w:numPr>
          <w:ilvl w:val="0"/>
          <w:numId w:val="11"/>
        </w:numPr>
        <w:ind w:firstLineChars="0"/>
        <w:rPr>
          <w:sz w:val="22"/>
        </w:rPr>
      </w:pPr>
      <w:r w:rsidRPr="004B18E4">
        <w:rPr>
          <w:rFonts w:hint="eastAsia"/>
          <w:sz w:val="22"/>
        </w:rPr>
        <w:t>熟悉Windows命令行操作</w:t>
      </w:r>
    </w:p>
    <w:p w:rsidR="00B97D3E" w:rsidRPr="004B18E4" w:rsidRDefault="00B97D3E" w:rsidP="00B97D3E">
      <w:pPr>
        <w:pStyle w:val="a6"/>
        <w:numPr>
          <w:ilvl w:val="0"/>
          <w:numId w:val="11"/>
        </w:numPr>
        <w:ind w:firstLineChars="0"/>
        <w:rPr>
          <w:sz w:val="22"/>
        </w:rPr>
      </w:pPr>
      <w:r w:rsidRPr="004B18E4">
        <w:rPr>
          <w:rFonts w:hint="eastAsia"/>
          <w:sz w:val="22"/>
        </w:rPr>
        <w:t>熟悉Windows服务</w:t>
      </w:r>
    </w:p>
    <w:p w:rsidR="00FB2976" w:rsidRPr="004B18E4" w:rsidRDefault="00FB2976" w:rsidP="00B97D3E">
      <w:pPr>
        <w:pStyle w:val="a6"/>
        <w:numPr>
          <w:ilvl w:val="0"/>
          <w:numId w:val="11"/>
        </w:numPr>
        <w:ind w:firstLineChars="0"/>
        <w:rPr>
          <w:sz w:val="22"/>
        </w:rPr>
      </w:pPr>
      <w:r w:rsidRPr="004B18E4">
        <w:rPr>
          <w:rFonts w:hint="eastAsia"/>
          <w:sz w:val="22"/>
        </w:rPr>
        <w:t>熟悉配置文件的编写</w:t>
      </w:r>
    </w:p>
    <w:p w:rsidR="00B97D3E" w:rsidRPr="004B18E4" w:rsidRDefault="00B97D3E" w:rsidP="00B97D3E">
      <w:pPr>
        <w:pStyle w:val="a6"/>
        <w:numPr>
          <w:ilvl w:val="0"/>
          <w:numId w:val="11"/>
        </w:numPr>
        <w:ind w:firstLineChars="0"/>
        <w:rPr>
          <w:sz w:val="22"/>
        </w:rPr>
      </w:pPr>
      <w:r w:rsidRPr="004B18E4">
        <w:rPr>
          <w:rFonts w:hint="eastAsia"/>
          <w:sz w:val="22"/>
        </w:rPr>
        <w:t>熟悉IIS</w:t>
      </w:r>
      <w:r w:rsidR="00F27634" w:rsidRPr="004B18E4">
        <w:rPr>
          <w:rFonts w:hint="eastAsia"/>
          <w:sz w:val="22"/>
        </w:rPr>
        <w:t>、Apache、tomcat、nginx、node等一种或多种服务器的搭建与部署</w:t>
      </w:r>
    </w:p>
    <w:p w:rsidR="00B97D3E" w:rsidRDefault="00B97D3E" w:rsidP="00B97D3E">
      <w:pPr>
        <w:pStyle w:val="a6"/>
        <w:numPr>
          <w:ilvl w:val="0"/>
          <w:numId w:val="11"/>
        </w:numPr>
        <w:ind w:firstLineChars="0"/>
        <w:rPr>
          <w:sz w:val="22"/>
        </w:rPr>
      </w:pPr>
      <w:r w:rsidRPr="004B18E4">
        <w:rPr>
          <w:rFonts w:hint="eastAsia"/>
          <w:sz w:val="22"/>
        </w:rPr>
        <w:t>熟悉Chrome、Firefox、Opera这三大家族的浏览器</w:t>
      </w:r>
    </w:p>
    <w:p w:rsidR="009B6108" w:rsidRPr="004B18E4" w:rsidRDefault="009B6108" w:rsidP="00B97D3E">
      <w:pPr>
        <w:pStyle w:val="a6"/>
        <w:numPr>
          <w:ilvl w:val="0"/>
          <w:numId w:val="11"/>
        </w:numPr>
        <w:ind w:firstLineChars="0"/>
        <w:rPr>
          <w:sz w:val="22"/>
        </w:rPr>
      </w:pPr>
      <w:r>
        <w:rPr>
          <w:rFonts w:hint="eastAsia"/>
          <w:sz w:val="22"/>
        </w:rPr>
        <w:t>电脑上没有安装企鹅管家、3</w:t>
      </w:r>
      <w:r>
        <w:rPr>
          <w:sz w:val="22"/>
        </w:rPr>
        <w:t>60</w:t>
      </w:r>
      <w:r>
        <w:rPr>
          <w:rFonts w:hint="eastAsia"/>
          <w:sz w:val="22"/>
        </w:rPr>
        <w:t>等相同或类似软件，或者事先请彻底关闭它们！</w:t>
      </w:r>
    </w:p>
    <w:p w:rsidR="00BC46E5" w:rsidRPr="004B18E4" w:rsidRDefault="00BC46E5" w:rsidP="006034FD">
      <w:pPr>
        <w:ind w:firstLine="420"/>
        <w:rPr>
          <w:sz w:val="22"/>
        </w:rPr>
      </w:pPr>
      <w:r w:rsidRPr="004B18E4">
        <w:rPr>
          <w:rFonts w:hint="eastAsia"/>
          <w:sz w:val="22"/>
        </w:rPr>
        <w:t>如果你满足以上条件，那就继续往下读吧，否则你就放弃吧，去开个超级会员也不是很贵。</w:t>
      </w:r>
    </w:p>
    <w:p w:rsidR="00B25613" w:rsidRPr="004B18E4" w:rsidRDefault="00B25613" w:rsidP="006034FD">
      <w:pPr>
        <w:ind w:firstLine="420"/>
        <w:rPr>
          <w:sz w:val="22"/>
        </w:rPr>
      </w:pPr>
    </w:p>
    <w:p w:rsidR="00EA4287" w:rsidRPr="004B18E4" w:rsidRDefault="00B51D35" w:rsidP="006034FD">
      <w:pPr>
        <w:ind w:firstLine="420"/>
        <w:rPr>
          <w:sz w:val="22"/>
        </w:rPr>
      </w:pPr>
      <w:r w:rsidRPr="004B18E4">
        <w:rPr>
          <w:rFonts w:hint="eastAsia"/>
          <w:sz w:val="22"/>
        </w:rPr>
        <w:lastRenderedPageBreak/>
        <w:t>好了，</w:t>
      </w:r>
      <w:r w:rsidR="00EA4287" w:rsidRPr="004B18E4">
        <w:rPr>
          <w:rFonts w:hint="eastAsia"/>
          <w:sz w:val="22"/>
        </w:rPr>
        <w:t>那么aria</w:t>
      </w:r>
      <w:r w:rsidR="00EA4287" w:rsidRPr="004B18E4">
        <w:rPr>
          <w:sz w:val="22"/>
        </w:rPr>
        <w:t>2</w:t>
      </w:r>
      <w:r w:rsidR="00EA4287" w:rsidRPr="004B18E4">
        <w:rPr>
          <w:rFonts w:hint="eastAsia"/>
          <w:sz w:val="22"/>
        </w:rPr>
        <w:t>是个什么鬼？在教程正式开始之前，还是先给大家普及一下知识吧</w:t>
      </w:r>
      <w:r w:rsidR="00857043" w:rsidRPr="004B18E4">
        <w:rPr>
          <w:rFonts w:hint="eastAsia"/>
          <w:sz w:val="22"/>
        </w:rPr>
        <w:t>，或许经常玩Linux的人</w:t>
      </w:r>
      <w:r w:rsidR="006549A0" w:rsidRPr="004B18E4">
        <w:rPr>
          <w:rFonts w:hint="eastAsia"/>
          <w:sz w:val="22"/>
        </w:rPr>
        <w:t>可能</w:t>
      </w:r>
      <w:r w:rsidR="00857043" w:rsidRPr="004B18E4">
        <w:rPr>
          <w:rFonts w:hint="eastAsia"/>
          <w:sz w:val="22"/>
        </w:rPr>
        <w:t>会知道</w:t>
      </w:r>
      <w:r w:rsidR="006549A0" w:rsidRPr="004B18E4">
        <w:rPr>
          <w:rFonts w:hint="eastAsia"/>
          <w:sz w:val="22"/>
        </w:rPr>
        <w:t>Linux下面有个</w:t>
      </w:r>
      <w:r w:rsidR="00C23616" w:rsidRPr="004B18E4">
        <w:rPr>
          <w:rFonts w:hint="eastAsia"/>
          <w:sz w:val="22"/>
        </w:rPr>
        <w:t>叫</w:t>
      </w:r>
      <w:r w:rsidR="006549A0" w:rsidRPr="004B18E4">
        <w:rPr>
          <w:rFonts w:hint="eastAsia"/>
          <w:sz w:val="22"/>
        </w:rPr>
        <w:t>wget的多线程下载工具，那么aria2跟它相似，只是它是第三方的，但最初也是只提供给Linux使用的(当然有人会说是苹果的macOS，它和Linux有太大的区别么？)，当我们打开aria</w:t>
      </w:r>
      <w:r w:rsidR="006549A0" w:rsidRPr="004B18E4">
        <w:rPr>
          <w:sz w:val="22"/>
        </w:rPr>
        <w:t>2</w:t>
      </w:r>
      <w:r w:rsidR="006549A0" w:rsidRPr="004B18E4">
        <w:rPr>
          <w:rFonts w:hint="eastAsia"/>
          <w:sz w:val="22"/>
        </w:rPr>
        <w:t>官网的时候，你会看到这么一段介绍：</w:t>
      </w:r>
    </w:p>
    <w:p w:rsidR="006549A0" w:rsidRPr="006549A0" w:rsidRDefault="006549A0" w:rsidP="006549A0">
      <w:pPr>
        <w:pStyle w:val="a4"/>
        <w:ind w:leftChars="68" w:left="143" w:firstLineChars="7" w:firstLine="17"/>
      </w:pPr>
      <w:r w:rsidRPr="006549A0">
        <w:t>aria2 is a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lightweight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t>multi-protocol &amp; multi-source command-line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download utility</w:t>
      </w:r>
      <w:r w:rsidRPr="006549A0">
        <w:t>. It supports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HTTP/HTTPS</w:t>
      </w:r>
      <w:r w:rsidRPr="006549A0">
        <w:t>,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FTP</w:t>
      </w:r>
      <w:r w:rsidRPr="006549A0">
        <w:t>,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SFTP</w:t>
      </w:r>
      <w:r w:rsidRPr="006549A0">
        <w:t>,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BitTorrent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t>and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Metalink</w:t>
      </w:r>
      <w:r w:rsidRPr="006549A0">
        <w:t>. aria2 can be manipulated via built-in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JSON-RPC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t>and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rPr>
          <w:rStyle w:val="a3"/>
          <w:rFonts w:ascii="Georgia" w:hAnsi="Georgia"/>
          <w:sz w:val="28"/>
          <w:szCs w:val="28"/>
          <w:bdr w:val="none" w:sz="0" w:space="0" w:color="auto" w:frame="1"/>
        </w:rPr>
        <w:t>XML-RPC</w:t>
      </w:r>
      <w:r w:rsidRPr="006549A0">
        <w:rPr>
          <w:rStyle w:val="apple-converted-space"/>
          <w:rFonts w:ascii="Georgia" w:hAnsi="Georgia"/>
          <w:sz w:val="28"/>
          <w:szCs w:val="28"/>
        </w:rPr>
        <w:t> </w:t>
      </w:r>
      <w:r w:rsidRPr="006549A0">
        <w:t>interfaces.</w:t>
      </w:r>
    </w:p>
    <w:p w:rsidR="0090397D" w:rsidRPr="004B18E4" w:rsidRDefault="00405666" w:rsidP="004B18E4">
      <w:pPr>
        <w:widowControl/>
        <w:ind w:firstLine="420"/>
        <w:jc w:val="left"/>
        <w:rPr>
          <w:sz w:val="24"/>
        </w:rPr>
      </w:pPr>
      <w:r w:rsidRPr="004B18E4">
        <w:rPr>
          <w:rFonts w:hint="eastAsia"/>
          <w:sz w:val="24"/>
        </w:rPr>
        <w:t>全英文的，大概意思是啥？额</w:t>
      </w:r>
      <w:r w:rsidRPr="004B18E4">
        <w:rPr>
          <w:sz w:val="24"/>
        </w:rPr>
        <w:t>…</w:t>
      </w:r>
      <w:r w:rsidRPr="004B18E4">
        <w:rPr>
          <w:rFonts w:hint="eastAsia"/>
          <w:sz w:val="24"/>
        </w:rPr>
        <w:t>不好意思，小编我英语烂，不解释，看不懂就自己查单词呗。</w:t>
      </w:r>
      <w:r w:rsidRPr="004B18E4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 wp14:anchorId="664F02DC" wp14:editId="002DA085">
            <wp:extent cx="219075" cy="219075"/>
            <wp:effectExtent l="0" t="0" r="9525" b="9525"/>
            <wp:docPr id="2" name="图片 2" descr="C:\Users\Administrator\AppData\Roaming\Tencent\QQ\Temp\~%O7O5C@[~10IGS4QDAG4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~%O7O5C@[~10IGS4QDAG4R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66" w:rsidRDefault="00F27634" w:rsidP="004B18E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首先准备工作不能少，把需要的文件和系统环境准备好：</w:t>
      </w:r>
    </w:p>
    <w:p w:rsidR="00464961" w:rsidRDefault="00464961" w:rsidP="00464961">
      <w:pPr>
        <w:pStyle w:val="a6"/>
        <w:widowControl/>
        <w:numPr>
          <w:ilvl w:val="0"/>
          <w:numId w:val="12"/>
        </w:numPr>
        <w:ind w:left="480" w:firstLineChars="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764">
        <w:rPr>
          <w:rFonts w:ascii="宋体" w:eastAsia="宋体" w:hAnsi="宋体" w:cs="宋体" w:hint="eastAsia"/>
          <w:kern w:val="0"/>
          <w:sz w:val="24"/>
          <w:szCs w:val="24"/>
        </w:rPr>
        <w:t>所有的软件资源，包含</w:t>
      </w:r>
      <w:r>
        <w:rPr>
          <w:rFonts w:ascii="宋体" w:eastAsia="宋体" w:hAnsi="宋体" w:cs="宋体" w:hint="eastAsia"/>
          <w:kern w:val="0"/>
          <w:sz w:val="24"/>
          <w:szCs w:val="24"/>
        </w:rPr>
        <w:t>百毒</w:t>
      </w:r>
      <w:r w:rsidRPr="00822764">
        <w:rPr>
          <w:rFonts w:ascii="宋体" w:eastAsia="宋体" w:hAnsi="宋体" w:cs="宋体" w:hint="eastAsia"/>
          <w:kern w:val="0"/>
          <w:sz w:val="24"/>
          <w:szCs w:val="24"/>
        </w:rPr>
        <w:t>网盘助手chrome插件、aria2客户端、aria2WebUI、</w:t>
      </w:r>
      <w:bookmarkStart w:id="0" w:name="_Hlk476659390"/>
      <w:r w:rsidRPr="00822764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822764">
        <w:rPr>
          <w:rFonts w:ascii="宋体" w:eastAsia="宋体" w:hAnsi="宋体" w:cs="宋体"/>
          <w:kern w:val="0"/>
          <w:sz w:val="24"/>
          <w:szCs w:val="24"/>
        </w:rPr>
        <w:t>rvany</w:t>
      </w:r>
      <w:r w:rsidRPr="00822764">
        <w:rPr>
          <w:rFonts w:ascii="宋体" w:eastAsia="宋体" w:hAnsi="宋体" w:cs="宋体" w:hint="eastAsia"/>
          <w:kern w:val="0"/>
          <w:sz w:val="24"/>
          <w:szCs w:val="24"/>
        </w:rPr>
        <w:t>UI</w:t>
      </w:r>
      <w:bookmarkEnd w:id="0"/>
      <w:r w:rsidRPr="00822764">
        <w:rPr>
          <w:rFonts w:ascii="宋体" w:eastAsia="宋体" w:hAnsi="宋体" w:cs="宋体"/>
          <w:kern w:val="0"/>
          <w:sz w:val="24"/>
          <w:szCs w:val="24"/>
        </w:rPr>
        <w:t>服务管理器</w:t>
      </w:r>
      <w:r w:rsidRPr="00822764">
        <w:rPr>
          <w:rFonts w:ascii="宋体" w:eastAsia="宋体" w:hAnsi="宋体" w:cs="宋体" w:hint="eastAsia"/>
          <w:kern w:val="0"/>
          <w:sz w:val="24"/>
          <w:szCs w:val="24"/>
        </w:rPr>
        <w:t>：</w:t>
      </w:r>
      <w:hyperlink r:id="rId7" w:history="1">
        <w:r w:rsidRPr="001224C7">
          <w:rPr>
            <w:rStyle w:val="a7"/>
            <w:rFonts w:ascii="宋体" w:eastAsia="宋体" w:hAnsi="宋体" w:cs="宋体" w:hint="eastAsia"/>
            <w:sz w:val="24"/>
            <w:szCs w:val="24"/>
          </w:rPr>
          <w:t>点击下载</w:t>
        </w:r>
      </w:hyperlink>
    </w:p>
    <w:p w:rsidR="00464961" w:rsidRDefault="00464961" w:rsidP="00464961">
      <w:pPr>
        <w:pStyle w:val="a6"/>
        <w:widowControl/>
        <w:numPr>
          <w:ilvl w:val="0"/>
          <w:numId w:val="12"/>
        </w:numPr>
        <w:ind w:left="480" w:firstLineChars="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764">
        <w:rPr>
          <w:rFonts w:ascii="宋体" w:eastAsia="宋体" w:hAnsi="宋体" w:cs="宋体" w:hint="eastAsia"/>
          <w:kern w:val="0"/>
          <w:sz w:val="24"/>
          <w:szCs w:val="24"/>
        </w:rPr>
        <w:t>搭建好的web服务器环境(既然是满足条件的童鞋，我就当你已经搭建好服务器了)</w:t>
      </w:r>
    </w:p>
    <w:p w:rsidR="00464961" w:rsidRPr="00C04CCC" w:rsidRDefault="00464961" w:rsidP="00464961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04CCC">
        <w:rPr>
          <w:rFonts w:ascii="宋体" w:eastAsia="宋体" w:hAnsi="宋体" w:cs="宋体" w:hint="eastAsia"/>
          <w:color w:val="FF0000"/>
          <w:sz w:val="24"/>
          <w:szCs w:val="24"/>
        </w:rPr>
        <w:t>不要问我为什么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需要用到的软件都</w:t>
      </w:r>
      <w:r w:rsidRPr="00C04CCC">
        <w:rPr>
          <w:rFonts w:ascii="宋体" w:eastAsia="宋体" w:hAnsi="宋体" w:cs="宋体" w:hint="eastAsia"/>
          <w:color w:val="FF0000"/>
          <w:sz w:val="24"/>
          <w:szCs w:val="24"/>
        </w:rPr>
        <w:t>放github上而不传网盘里，后果我想你和我都清楚。</w:t>
      </w:r>
    </w:p>
    <w:p w:rsidR="00822764" w:rsidRPr="00464961" w:rsidRDefault="00822764" w:rsidP="00822764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764" w:rsidRDefault="00822764" w:rsidP="004B18E4">
      <w:pPr>
        <w:pStyle w:val="2"/>
      </w:pPr>
      <w:r>
        <w:rPr>
          <w:rFonts w:hint="eastAsia"/>
        </w:rPr>
        <w:t>浏览器环境</w:t>
      </w:r>
    </w:p>
    <w:p w:rsidR="00822764" w:rsidRDefault="00822764" w:rsidP="00822764">
      <w:r>
        <w:tab/>
      </w:r>
      <w:r>
        <w:rPr>
          <w:rFonts w:hint="eastAsia"/>
        </w:rPr>
        <w:t>首先你得有一个Chrome或者chrome内核的浏览器，如Opera或者UC之类的均可；</w:t>
      </w:r>
    </w:p>
    <w:p w:rsidR="00822764" w:rsidRDefault="00822764" w:rsidP="00822764">
      <w:r>
        <w:tab/>
      </w:r>
      <w:r>
        <w:rPr>
          <w:rFonts w:hint="eastAsia"/>
        </w:rPr>
        <w:t>我用Opera浏览器为例进行抛砖引玉，打开浏览器，进入插件扩展的管理页面，然后把网盘助手的crx扔到浏览器里面进行安装，可能会提示安全问题，所以插件为禁用状态，不用管它，找到它，启用即可；</w:t>
      </w:r>
    </w:p>
    <w:p w:rsidR="00822764" w:rsidRDefault="00822764" w:rsidP="00822764">
      <w:r>
        <w:rPr>
          <w:noProof/>
        </w:rPr>
        <w:drawing>
          <wp:inline distT="0" distB="0" distL="0" distR="0" wp14:anchorId="71028876" wp14:editId="60E719BE">
            <wp:extent cx="5905500" cy="391781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323" cy="39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DF" w:rsidRDefault="00A02EDF" w:rsidP="00822764">
      <w:r>
        <w:rPr>
          <w:rFonts w:hint="eastAsia"/>
        </w:rPr>
        <w:t>然后打开任何一个</w:t>
      </w:r>
      <w:r w:rsidR="00EE0604">
        <w:rPr>
          <w:rFonts w:hint="eastAsia"/>
        </w:rPr>
        <w:t>百毒</w:t>
      </w:r>
      <w:r>
        <w:rPr>
          <w:rFonts w:hint="eastAsia"/>
        </w:rPr>
        <w:t>云的下载页面，或者个人主页，你会看到多了一个按钮，叫【导出下载】</w:t>
      </w:r>
    </w:p>
    <w:p w:rsidR="00A02EDF" w:rsidRPr="00A02EDF" w:rsidRDefault="00A02EDF" w:rsidP="00822764">
      <w:r>
        <w:rPr>
          <w:noProof/>
        </w:rPr>
        <w:drawing>
          <wp:inline distT="0" distB="0" distL="0" distR="0" wp14:anchorId="787C9C1F" wp14:editId="0D6A1754">
            <wp:extent cx="4723809" cy="5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64" w:rsidRDefault="00A02EDF" w:rsidP="00822764">
      <w:r>
        <w:rPr>
          <w:rFonts w:hint="eastAsia"/>
        </w:rPr>
        <w:t>好了，浏览器的环境准备好了，接下来还是搭建aria</w:t>
      </w:r>
      <w:r>
        <w:t>2</w:t>
      </w:r>
      <w:r>
        <w:rPr>
          <w:rFonts w:hint="eastAsia"/>
        </w:rPr>
        <w:t>服务器。</w:t>
      </w:r>
    </w:p>
    <w:p w:rsidR="00A02EDF" w:rsidRPr="00822764" w:rsidRDefault="00A02EDF" w:rsidP="00822764"/>
    <w:p w:rsidR="004B18E4" w:rsidRDefault="004B18E4" w:rsidP="004B18E4">
      <w:pPr>
        <w:pStyle w:val="2"/>
      </w:pPr>
      <w:r>
        <w:rPr>
          <w:rFonts w:hint="eastAsia"/>
        </w:rPr>
        <w:lastRenderedPageBreak/>
        <w:t>搭建aria</w:t>
      </w:r>
      <w:r>
        <w:t>2</w:t>
      </w:r>
      <w:r>
        <w:rPr>
          <w:rFonts w:hint="eastAsia"/>
        </w:rPr>
        <w:t>服务器</w:t>
      </w:r>
    </w:p>
    <w:p w:rsidR="004B18E4" w:rsidRDefault="004B18E4" w:rsidP="00A5695D">
      <w:pPr>
        <w:ind w:firstLine="420"/>
        <w:rPr>
          <w:sz w:val="22"/>
        </w:rPr>
      </w:pPr>
      <w:r w:rsidRPr="00A5695D">
        <w:rPr>
          <w:rFonts w:hint="eastAsia"/>
          <w:sz w:val="22"/>
        </w:rPr>
        <w:t>将下载后的aria</w:t>
      </w:r>
      <w:r w:rsidR="00A5695D" w:rsidRPr="00A5695D">
        <w:rPr>
          <w:sz w:val="22"/>
        </w:rPr>
        <w:t>2</w:t>
      </w:r>
      <w:r w:rsidR="00A5695D" w:rsidRPr="00A5695D">
        <w:rPr>
          <w:rFonts w:hint="eastAsia"/>
          <w:sz w:val="22"/>
        </w:rPr>
        <w:t>服务器复制到你需要安装的地方，如E盘根目录下，</w:t>
      </w:r>
      <w:r w:rsidR="00A5695D">
        <w:rPr>
          <w:rFonts w:hint="eastAsia"/>
          <w:sz w:val="22"/>
        </w:rPr>
        <w:t>然后修改配置文件aria</w:t>
      </w:r>
      <w:r w:rsidR="00A5695D">
        <w:rPr>
          <w:sz w:val="22"/>
        </w:rPr>
        <w:t>2.</w:t>
      </w:r>
      <w:r w:rsidR="00A5695D">
        <w:rPr>
          <w:rFonts w:hint="eastAsia"/>
          <w:sz w:val="22"/>
        </w:rPr>
        <w:t>conf</w:t>
      </w:r>
    </w:p>
    <w:p w:rsidR="00A5695D" w:rsidRDefault="00A5695D" w:rsidP="00A5695D">
      <w:pPr>
        <w:ind w:firstLine="420"/>
        <w:rPr>
          <w:sz w:val="22"/>
        </w:rPr>
      </w:pPr>
      <w:r>
        <w:rPr>
          <w:rFonts w:hint="eastAsia"/>
          <w:sz w:val="22"/>
        </w:rPr>
        <w:t>打开后你会首先看到如下的配置信息：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# 下载文件保存路径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dir=G:\Downloads\aria2\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# 日志文件，如果不需要日志，这一行可去掉，如果需要，路径D:\Program Files\aria2\改为你安装aria2的路径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#log=E:\aria2\aria2.log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# 这两个是记录和读取下载历史用的，断电和重启时保证下载任务不会丢失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# 如果有时aria2不能启动，清空这里面的内容就行了，路径改为你安装aria2的路径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input-file=E:\aria2\aria2.session</w:t>
      </w:r>
    </w:p>
    <w:p w:rsidR="00A5695D" w:rsidRPr="00A5695D" w:rsidRDefault="00A5695D" w:rsidP="0079004D">
      <w:pPr>
        <w:pStyle w:val="a4"/>
        <w:ind w:leftChars="202" w:left="426" w:firstLineChars="0" w:hanging="2"/>
        <w:rPr>
          <w:sz w:val="22"/>
        </w:rPr>
      </w:pPr>
      <w:r w:rsidRPr="00A5695D">
        <w:rPr>
          <w:sz w:val="22"/>
        </w:rPr>
        <w:t>save-session=E:\aria2\aria2.session</w:t>
      </w:r>
    </w:p>
    <w:p w:rsidR="00A5695D" w:rsidRDefault="00A5695D" w:rsidP="00A5695D">
      <w:pPr>
        <w:ind w:firstLine="420"/>
        <w:rPr>
          <w:sz w:val="22"/>
        </w:rPr>
      </w:pPr>
      <w:r>
        <w:rPr>
          <w:rFonts w:hint="eastAsia"/>
          <w:sz w:val="22"/>
        </w:rPr>
        <w:t>然后将其中的一些路径改为你安装aria</w:t>
      </w:r>
      <w:r>
        <w:rPr>
          <w:sz w:val="22"/>
        </w:rPr>
        <w:t>2</w:t>
      </w:r>
      <w:r>
        <w:rPr>
          <w:rFonts w:hint="eastAsia"/>
          <w:sz w:val="22"/>
        </w:rPr>
        <w:t>的路径，保存退出；</w:t>
      </w:r>
    </w:p>
    <w:p w:rsidR="00A5695D" w:rsidRDefault="00A5695D" w:rsidP="00A5695D">
      <w:pPr>
        <w:ind w:firstLine="420"/>
        <w:rPr>
          <w:sz w:val="22"/>
        </w:rPr>
      </w:pPr>
      <w:r>
        <w:rPr>
          <w:rFonts w:hint="eastAsia"/>
          <w:sz w:val="22"/>
        </w:rPr>
        <w:t>接下来以管理员身份打开Windows命令提示符，并切换到aria2的安装目录</w:t>
      </w:r>
      <w:r w:rsidR="009B6108">
        <w:rPr>
          <w:rFonts w:hint="eastAsia"/>
          <w:sz w:val="22"/>
        </w:rPr>
        <w:t>，输入命令</w:t>
      </w:r>
      <w:r>
        <w:rPr>
          <w:rFonts w:hint="eastAsia"/>
          <w:sz w:val="22"/>
        </w:rPr>
        <w:t>：</w:t>
      </w:r>
    </w:p>
    <w:p w:rsidR="00A5695D" w:rsidRDefault="007D0F3D" w:rsidP="00A5695D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0DBCE240" wp14:editId="27FC3D85">
            <wp:extent cx="5829554" cy="4381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774" cy="43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08" w:rsidRDefault="009B6108" w:rsidP="00A5695D">
      <w:pPr>
        <w:ind w:firstLine="420"/>
        <w:rPr>
          <w:sz w:val="22"/>
        </w:rPr>
      </w:pPr>
      <w:r>
        <w:rPr>
          <w:rFonts w:hint="eastAsia"/>
          <w:sz w:val="22"/>
        </w:rPr>
        <w:t>回车执行，如果看到类似于如下的信息，没有报错，那么恭喜你，aria2服务器初步搭建成功了；</w:t>
      </w:r>
    </w:p>
    <w:p w:rsidR="009B6108" w:rsidRDefault="007D0F3D" w:rsidP="00A5695D">
      <w:pPr>
        <w:ind w:firstLine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C82D373" wp14:editId="7D102C6F">
            <wp:extent cx="5797450" cy="43573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438" cy="43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1" w:rsidRDefault="00C516A1" w:rsidP="00A5695D">
      <w:pPr>
        <w:ind w:firstLine="420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>ria2的基本命令操作：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我们可以在命令行中非常简单地调用 aria2 进行多种协议的下载操作。例如：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下载网络文件：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$ aria2c http://example.org/mylinux.iso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下载多个文件：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$ aria2c http://a/f.iso ftp://b/f.iso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下载时每个host使用两个连接：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$ aria2c -x2 http://a/f.iso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使用 BitTorrent 协议下载：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$ aria2c http://example.org/mylinux.torrent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使用磁力链接（Magnet URI）进行下载：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$ aria2c 'magnet:?xt=urn:btih:248D0A1CD08284299DE78D5C1ED359BB46717D8C'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Metalink：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$ aria2c http://example.org/mylinux.metalink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下载 text 文本文件中的链接：</w:t>
      </w:r>
    </w:p>
    <w:p w:rsidR="00C516A1" w:rsidRPr="00C516A1" w:rsidRDefault="00C516A1" w:rsidP="00C516A1">
      <w:pPr>
        <w:pStyle w:val="a4"/>
        <w:ind w:leftChars="203" w:left="2149" w:hangingChars="783" w:hanging="1723"/>
        <w:rPr>
          <w:sz w:val="22"/>
        </w:rPr>
      </w:pPr>
      <w:r w:rsidRPr="00C516A1">
        <w:rPr>
          <w:sz w:val="22"/>
        </w:rPr>
        <w:t>$ aria2c -i uris.txt</w:t>
      </w:r>
    </w:p>
    <w:p w:rsidR="00C516A1" w:rsidRDefault="00C516A1" w:rsidP="00A5695D">
      <w:pPr>
        <w:ind w:firstLine="420"/>
        <w:rPr>
          <w:sz w:val="22"/>
        </w:rPr>
      </w:pPr>
    </w:p>
    <w:p w:rsidR="000D3742" w:rsidRDefault="009B6108" w:rsidP="00A5695D">
      <w:pPr>
        <w:ind w:firstLine="420"/>
        <w:rPr>
          <w:sz w:val="22"/>
        </w:rPr>
      </w:pPr>
      <w:r>
        <w:rPr>
          <w:rFonts w:hint="eastAsia"/>
          <w:sz w:val="22"/>
        </w:rPr>
        <w:t>好了，服务器没问题，这样就可以用它进行下载资源了，</w:t>
      </w:r>
      <w:r w:rsidR="000D3742">
        <w:rPr>
          <w:rFonts w:hint="eastAsia"/>
          <w:sz w:val="22"/>
        </w:rPr>
        <w:t>那就试试吧；</w:t>
      </w:r>
    </w:p>
    <w:p w:rsidR="000D3742" w:rsidRDefault="000D3742" w:rsidP="00A5695D">
      <w:pPr>
        <w:ind w:firstLine="420"/>
        <w:rPr>
          <w:sz w:val="22"/>
        </w:rPr>
      </w:pPr>
      <w:r>
        <w:rPr>
          <w:rFonts w:hint="eastAsia"/>
          <w:sz w:val="22"/>
        </w:rPr>
        <w:t>打开你要下载的资源的页面，选中一个文件后，点击【导出下载】按钮的【导出下载】选项，会弹出一个模态窗口，全选复制文本框中的内容；</w:t>
      </w:r>
    </w:p>
    <w:p w:rsidR="000D3742" w:rsidRPr="000D3742" w:rsidRDefault="000D3742" w:rsidP="000D374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2"/>
        </w:rPr>
        <w:t>或者直接选择第一项ARIA2</w:t>
      </w:r>
      <w:r>
        <w:rPr>
          <w:sz w:val="22"/>
        </w:rPr>
        <w:t xml:space="preserve"> </w:t>
      </w:r>
      <w:r>
        <w:rPr>
          <w:rFonts w:hint="eastAsia"/>
          <w:sz w:val="22"/>
        </w:rPr>
        <w:t>RPC就立即下载了，</w:t>
      </w:r>
      <w:r w:rsidR="0002736C">
        <w:rPr>
          <w:rFonts w:hint="eastAsia"/>
          <w:sz w:val="22"/>
        </w:rPr>
        <w:t>默认保存在你配置文件中所设置的那个下载目录</w:t>
      </w:r>
      <w:r w:rsidRPr="000D37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11" name="图片 11" descr="D:\userdata\FZIETLV9DWB9R}D5S16G2V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data\FZIETLV9DWB9R}D5S16G2VO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42" w:rsidRDefault="000D3742" w:rsidP="00A5695D">
      <w:pPr>
        <w:ind w:firstLine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7DB7C72" wp14:editId="1A391A68">
            <wp:extent cx="6571429" cy="4447619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42" w:rsidRDefault="000D3742" w:rsidP="00A5695D">
      <w:pPr>
        <w:ind w:firstLine="420"/>
        <w:rPr>
          <w:sz w:val="22"/>
        </w:rPr>
      </w:pPr>
      <w:r>
        <w:rPr>
          <w:rFonts w:hint="eastAsia"/>
          <w:sz w:val="22"/>
        </w:rPr>
        <w:t>然后回到aria2的安装目录下，打开命令提示符，粘贴刚才复制的内容，便开始下载，速度杠杠的，默认保存到aria2的根目录下；</w:t>
      </w:r>
    </w:p>
    <w:p w:rsidR="000D3742" w:rsidRDefault="000D3742" w:rsidP="00A5695D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156652C5" wp14:editId="4588AAE8">
            <wp:extent cx="5791535" cy="4352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6434" cy="43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5D" w:rsidRDefault="009B6108" w:rsidP="00A5695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2"/>
        </w:rPr>
        <w:t>但是你不觉得这样很麻烦吗</w:t>
      </w:r>
      <w:r w:rsidR="000D3742">
        <w:rPr>
          <w:rFonts w:hint="eastAsia"/>
          <w:sz w:val="22"/>
        </w:rPr>
        <w:t>，每次下载都得打开这个黑窗口，这很不爽啊</w:t>
      </w:r>
      <w:r>
        <w:rPr>
          <w:rFonts w:hint="eastAsia"/>
          <w:sz w:val="22"/>
        </w:rPr>
        <w:t>，所以</w:t>
      </w:r>
      <w:r w:rsidR="00A5695D">
        <w:rPr>
          <w:rFonts w:hint="eastAsia"/>
          <w:sz w:val="22"/>
        </w:rPr>
        <w:t>接下来</w:t>
      </w:r>
      <w:r>
        <w:rPr>
          <w:rFonts w:hint="eastAsia"/>
          <w:sz w:val="22"/>
        </w:rPr>
        <w:t>就把它做成Windows的服务，以服务的方式运行，就不会有这个黑窗口了，</w:t>
      </w:r>
      <w:r w:rsidR="00A5695D">
        <w:rPr>
          <w:rFonts w:hint="eastAsia"/>
          <w:sz w:val="22"/>
        </w:rPr>
        <w:t>打开</w:t>
      </w:r>
      <w:r w:rsidR="00A5695D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A5695D">
        <w:rPr>
          <w:rFonts w:ascii="宋体" w:eastAsia="宋体" w:hAnsi="宋体" w:cs="宋体"/>
          <w:kern w:val="0"/>
          <w:sz w:val="24"/>
          <w:szCs w:val="24"/>
        </w:rPr>
        <w:t>rvany</w:t>
      </w:r>
      <w:r w:rsidR="00A5695D">
        <w:rPr>
          <w:rFonts w:ascii="宋体" w:eastAsia="宋体" w:hAnsi="宋体" w:cs="宋体" w:hint="eastAsia"/>
          <w:kern w:val="0"/>
          <w:sz w:val="24"/>
          <w:szCs w:val="24"/>
        </w:rPr>
        <w:t>UI，手动创建一个Windows服务：</w:t>
      </w:r>
    </w:p>
    <w:p w:rsidR="00A5695D" w:rsidRDefault="00A5695D" w:rsidP="00A5695D">
      <w:pPr>
        <w:ind w:firstLine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FA6CCD5" wp14:editId="031F870A">
            <wp:extent cx="4870450" cy="37147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640" cy="37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5D" w:rsidRDefault="00A5695D" w:rsidP="00A5695D">
      <w:pPr>
        <w:ind w:firstLine="420"/>
        <w:rPr>
          <w:sz w:val="22"/>
        </w:rPr>
      </w:pPr>
      <w:r>
        <w:rPr>
          <w:rFonts w:hint="eastAsia"/>
          <w:sz w:val="22"/>
        </w:rPr>
        <w:t>接下来填写详细的服务信息：</w:t>
      </w:r>
    </w:p>
    <w:p w:rsidR="00A5695D" w:rsidRDefault="00A5695D" w:rsidP="00A5695D">
      <w:pPr>
        <w:ind w:firstLine="420"/>
        <w:rPr>
          <w:sz w:val="22"/>
        </w:rPr>
      </w:pPr>
      <w:r w:rsidRPr="00A5695D">
        <w:rPr>
          <w:rFonts w:hint="eastAsia"/>
          <w:color w:val="FF0000"/>
          <w:sz w:val="22"/>
        </w:rPr>
        <w:t>类型</w:t>
      </w:r>
      <w:r>
        <w:rPr>
          <w:rFonts w:hint="eastAsia"/>
          <w:sz w:val="22"/>
        </w:rPr>
        <w:t>一定是选择【</w:t>
      </w:r>
      <w:r w:rsidRPr="00A5695D">
        <w:rPr>
          <w:rFonts w:hint="eastAsia"/>
          <w:color w:val="FF0000"/>
          <w:sz w:val="22"/>
        </w:rPr>
        <w:t>自建服务</w:t>
      </w:r>
      <w:r>
        <w:rPr>
          <w:rFonts w:hint="eastAsia"/>
          <w:sz w:val="22"/>
        </w:rPr>
        <w:t>】；</w:t>
      </w:r>
    </w:p>
    <w:p w:rsidR="00A5695D" w:rsidRDefault="00A5695D" w:rsidP="00A5695D">
      <w:pPr>
        <w:ind w:firstLine="420"/>
        <w:rPr>
          <w:sz w:val="22"/>
        </w:rPr>
      </w:pPr>
      <w:r w:rsidRPr="00A5695D">
        <w:rPr>
          <w:rFonts w:hint="eastAsia"/>
          <w:color w:val="FF0000"/>
          <w:sz w:val="22"/>
        </w:rPr>
        <w:t>服务名称</w:t>
      </w:r>
      <w:r>
        <w:rPr>
          <w:rFonts w:hint="eastAsia"/>
          <w:sz w:val="22"/>
        </w:rPr>
        <w:t>和</w:t>
      </w:r>
      <w:r w:rsidRPr="00A5695D">
        <w:rPr>
          <w:rFonts w:hint="eastAsia"/>
          <w:color w:val="FF0000"/>
          <w:sz w:val="22"/>
        </w:rPr>
        <w:t>服务描述</w:t>
      </w:r>
      <w:r>
        <w:rPr>
          <w:rFonts w:hint="eastAsia"/>
          <w:sz w:val="22"/>
        </w:rPr>
        <w:t>随便写，自己看得懂就行；</w:t>
      </w:r>
    </w:p>
    <w:p w:rsidR="00A5695D" w:rsidRDefault="00A5695D" w:rsidP="00A5695D">
      <w:pPr>
        <w:ind w:firstLine="420"/>
        <w:rPr>
          <w:sz w:val="22"/>
        </w:rPr>
      </w:pPr>
      <w:r w:rsidRPr="00A5695D">
        <w:rPr>
          <w:rFonts w:hint="eastAsia"/>
          <w:color w:val="FF0000"/>
          <w:sz w:val="22"/>
        </w:rPr>
        <w:t>内部标识</w:t>
      </w:r>
      <w:r>
        <w:rPr>
          <w:rFonts w:hint="eastAsia"/>
          <w:sz w:val="22"/>
        </w:rPr>
        <w:t>一定是</w:t>
      </w:r>
      <w:r w:rsidRPr="00A5695D">
        <w:rPr>
          <w:rFonts w:hint="eastAsia"/>
          <w:color w:val="FF0000"/>
          <w:sz w:val="22"/>
        </w:rPr>
        <w:t>英文字符</w:t>
      </w:r>
      <w:r>
        <w:rPr>
          <w:rFonts w:hint="eastAsia"/>
          <w:sz w:val="22"/>
        </w:rPr>
        <w:t>，</w:t>
      </w:r>
      <w:r w:rsidRPr="00A5695D">
        <w:rPr>
          <w:rFonts w:hint="eastAsia"/>
          <w:color w:val="FF0000"/>
          <w:sz w:val="22"/>
        </w:rPr>
        <w:t>不能带空格</w:t>
      </w:r>
    </w:p>
    <w:p w:rsidR="00A5695D" w:rsidRDefault="00A5695D" w:rsidP="00A5695D">
      <w:pPr>
        <w:ind w:firstLine="420"/>
        <w:rPr>
          <w:sz w:val="22"/>
        </w:rPr>
      </w:pPr>
      <w:r w:rsidRPr="00A5695D">
        <w:rPr>
          <w:rFonts w:hint="eastAsia"/>
          <w:color w:val="FF0000"/>
          <w:sz w:val="22"/>
        </w:rPr>
        <w:t>程序路径</w:t>
      </w:r>
      <w:r>
        <w:rPr>
          <w:rFonts w:hint="eastAsia"/>
          <w:sz w:val="22"/>
        </w:rPr>
        <w:t>则为你安装aria2的路径；</w:t>
      </w:r>
    </w:p>
    <w:p w:rsidR="00A5695D" w:rsidRDefault="00A5695D" w:rsidP="00A5695D">
      <w:pPr>
        <w:ind w:firstLine="420"/>
        <w:rPr>
          <w:sz w:val="22"/>
        </w:rPr>
      </w:pPr>
      <w:r w:rsidRPr="00A5695D">
        <w:rPr>
          <w:rFonts w:hint="eastAsia"/>
          <w:color w:val="FF0000"/>
          <w:sz w:val="22"/>
        </w:rPr>
        <w:t>启动参数</w:t>
      </w:r>
      <w:r>
        <w:rPr>
          <w:rFonts w:hint="eastAsia"/>
          <w:sz w:val="22"/>
        </w:rPr>
        <w:t>填写：</w:t>
      </w:r>
      <w:r w:rsidRPr="00A5695D">
        <w:rPr>
          <w:sz w:val="22"/>
        </w:rPr>
        <w:t>--conf-path=aria2.conf --rpc-secret</w:t>
      </w:r>
    </w:p>
    <w:p w:rsidR="00A5695D" w:rsidRDefault="00A5695D" w:rsidP="00A5695D">
      <w:pPr>
        <w:ind w:firstLine="420"/>
        <w:rPr>
          <w:sz w:val="22"/>
        </w:rPr>
      </w:pPr>
      <w:r>
        <w:rPr>
          <w:rFonts w:hint="eastAsia"/>
          <w:sz w:val="22"/>
        </w:rPr>
        <w:t>如下图示例：</w:t>
      </w:r>
    </w:p>
    <w:p w:rsidR="00A5695D" w:rsidRDefault="007D0F3D" w:rsidP="00A5695D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3098E8D9" wp14:editId="03BDBC21">
            <wp:extent cx="3439938" cy="462915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163" cy="4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5D" w:rsidRDefault="00A5695D" w:rsidP="00A5695D">
      <w:pPr>
        <w:ind w:firstLine="420"/>
        <w:rPr>
          <w:sz w:val="22"/>
        </w:rPr>
      </w:pPr>
      <w:r>
        <w:rPr>
          <w:rFonts w:hint="eastAsia"/>
          <w:sz w:val="22"/>
        </w:rPr>
        <w:t>然后保存并启动</w:t>
      </w:r>
      <w:r w:rsidR="000D3742">
        <w:rPr>
          <w:rFonts w:hint="eastAsia"/>
          <w:sz w:val="22"/>
        </w:rPr>
        <w:t>。</w:t>
      </w:r>
    </w:p>
    <w:p w:rsidR="000D3742" w:rsidRDefault="000D3742" w:rsidP="000D3742">
      <w:pPr>
        <w:pStyle w:val="2"/>
      </w:pPr>
      <w:r>
        <w:rPr>
          <w:rFonts w:hint="eastAsia"/>
        </w:rPr>
        <w:lastRenderedPageBreak/>
        <w:t>搭建部署aria2的web端管理控制台</w:t>
      </w:r>
    </w:p>
    <w:p w:rsidR="000D3742" w:rsidRDefault="000D3742" w:rsidP="000D3742">
      <w:r>
        <w:tab/>
      </w:r>
      <w:r>
        <w:rPr>
          <w:rFonts w:hint="eastAsia"/>
        </w:rPr>
        <w:t>这也是最后最华丽的一个步骤了，将</w:t>
      </w:r>
      <w:bookmarkStart w:id="1" w:name="_Hlk476662824"/>
      <w:r>
        <w:rPr>
          <w:rFonts w:hint="eastAsia"/>
        </w:rPr>
        <w:t>aria2WebUI</w:t>
      </w:r>
      <w:bookmarkEnd w:id="1"/>
      <w:r>
        <w:rPr>
          <w:rFonts w:hint="eastAsia"/>
        </w:rPr>
        <w:t>部署到web服务器上，我以IIS为例抛砖引玉，</w:t>
      </w:r>
      <w:r w:rsidR="0002736C">
        <w:rPr>
          <w:rFonts w:hint="eastAsia"/>
        </w:rPr>
        <w:t>将aria2WebUI复制到某个目录下，如IIS的默认网站目录C:\interpub</w:t>
      </w:r>
      <w:r w:rsidR="0002736C">
        <w:t>\wwwroot</w:t>
      </w:r>
      <w:r w:rsidR="0002736C">
        <w:rPr>
          <w:rFonts w:hint="eastAsia"/>
        </w:rPr>
        <w:t>下，然后到IIS的管理页面进行添加网站，分配一个空闲的端口号，并启动；</w:t>
      </w:r>
    </w:p>
    <w:p w:rsidR="0002736C" w:rsidRDefault="0002736C" w:rsidP="000D3742">
      <w:r>
        <w:tab/>
      </w:r>
      <w:r>
        <w:rPr>
          <w:rFonts w:hint="eastAsia"/>
        </w:rPr>
        <w:t>当然你有条件也可以部署到你的远程web服务器上</w:t>
      </w:r>
      <w:r w:rsidR="00F72998">
        <w:rPr>
          <w:rFonts w:hint="eastAsia"/>
        </w:rPr>
        <w:t>，或者github的git</w:t>
      </w:r>
      <w:r w:rsidR="00F72998">
        <w:t xml:space="preserve"> </w:t>
      </w:r>
      <w:r w:rsidR="00F72998">
        <w:rPr>
          <w:rFonts w:hint="eastAsia"/>
        </w:rPr>
        <w:t>pages上</w:t>
      </w:r>
      <w:r>
        <w:rPr>
          <w:rFonts w:hint="eastAsia"/>
        </w:rPr>
        <w:t>，也是同样的效果</w:t>
      </w:r>
    </w:p>
    <w:p w:rsidR="0002736C" w:rsidRDefault="0002736C" w:rsidP="000D3742">
      <w:r>
        <w:rPr>
          <w:noProof/>
        </w:rPr>
        <w:drawing>
          <wp:inline distT="0" distB="0" distL="0" distR="0" wp14:anchorId="0A2419B6" wp14:editId="6EBBB338">
            <wp:extent cx="4549542" cy="494347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575" cy="49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6C" w:rsidRDefault="0002736C" w:rsidP="000D3742">
      <w:r>
        <w:tab/>
      </w:r>
      <w:r>
        <w:rPr>
          <w:rFonts w:hint="eastAsia"/>
        </w:rPr>
        <w:t>打开浏览器访问你刚添加的这个网站，看到如下界面，并没有报错，则代表你已经完全搞定了，当然可能会有一个小警告，可以无视它；</w:t>
      </w:r>
    </w:p>
    <w:p w:rsidR="0002736C" w:rsidRDefault="0002736C" w:rsidP="000D3742">
      <w:r>
        <w:rPr>
          <w:noProof/>
        </w:rPr>
        <w:lastRenderedPageBreak/>
        <w:drawing>
          <wp:inline distT="0" distB="0" distL="0" distR="0" wp14:anchorId="575AFEF9" wp14:editId="2F4C4B9E">
            <wp:extent cx="6840855" cy="45383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6C" w:rsidRDefault="0002736C" w:rsidP="000D3742">
      <w:r>
        <w:rPr>
          <w:rFonts w:hint="eastAsia"/>
        </w:rPr>
        <w:t>然后再回到</w:t>
      </w:r>
      <w:r w:rsidR="00EE0604">
        <w:rPr>
          <w:rFonts w:hint="eastAsia"/>
        </w:rPr>
        <w:t>百毒</w:t>
      </w:r>
      <w:r w:rsidR="00FD4F87">
        <w:rPr>
          <w:rFonts w:hint="eastAsia"/>
        </w:rPr>
        <w:t>云的下载页面，随便找个资源，点ARIA</w:t>
      </w:r>
      <w:r w:rsidR="00FD4F87">
        <w:t xml:space="preserve">2 </w:t>
      </w:r>
      <w:r w:rsidR="00FD4F87">
        <w:rPr>
          <w:rFonts w:hint="eastAsia"/>
        </w:rPr>
        <w:t>RPC，会提示你下载成功；</w:t>
      </w:r>
    </w:p>
    <w:p w:rsidR="00FD4F87" w:rsidRDefault="00FD4F87" w:rsidP="000D3742">
      <w:r>
        <w:rPr>
          <w:noProof/>
        </w:rPr>
        <w:drawing>
          <wp:inline distT="0" distB="0" distL="0" distR="0" wp14:anchorId="13196747" wp14:editId="02255D7F">
            <wp:extent cx="2447619" cy="9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87" w:rsidRDefault="00FD4F87" w:rsidP="000D3742">
      <w:r>
        <w:rPr>
          <w:rFonts w:hint="eastAsia"/>
        </w:rPr>
        <w:t>回到刚才搭建好的web管理端，你会看到一个任务进行着，速度杠杠的；</w:t>
      </w:r>
    </w:p>
    <w:p w:rsidR="00FD4F87" w:rsidRDefault="00FD4F87" w:rsidP="000D3742">
      <w:r>
        <w:rPr>
          <w:noProof/>
        </w:rPr>
        <w:lastRenderedPageBreak/>
        <w:drawing>
          <wp:inline distT="0" distB="0" distL="0" distR="0" wp14:anchorId="32E1850C" wp14:editId="2BB09EBA">
            <wp:extent cx="6840855" cy="45383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87" w:rsidRDefault="00FD4F87" w:rsidP="000D3742">
      <w:r>
        <w:rPr>
          <w:rFonts w:hint="eastAsia"/>
        </w:rPr>
        <w:t>如果你有什么想自定义的的地方，也可以通过这个web管理端进行配置。</w:t>
      </w:r>
    </w:p>
    <w:p w:rsidR="0068058D" w:rsidRPr="0068058D" w:rsidRDefault="0068058D" w:rsidP="006805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小提示：还可以下载种子或者磁链哦，</w:t>
      </w:r>
      <w:r w:rsidRPr="006805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16" name="图片 16" descr="D:\userdata\LCLFP8HNRUT0200)[E(TP]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data\LCLFP8HNRUT0200)[E(TP]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59">
        <w:rPr>
          <w:rFonts w:hint="eastAsia"/>
        </w:rPr>
        <w:t>到时候 也把这玩意儿和谐了以后，拿来作为一个迅雷或者IDM的替代品那也是极好的。</w:t>
      </w:r>
      <w:bookmarkStart w:id="2" w:name="_GoBack"/>
      <w:bookmarkEnd w:id="2"/>
    </w:p>
    <w:p w:rsidR="00FD4F87" w:rsidRPr="0068058D" w:rsidRDefault="00FD4F87" w:rsidP="000D3742"/>
    <w:sectPr w:rsidR="00FD4F87" w:rsidRPr="0068058D" w:rsidSect="006034FD">
      <w:pgSz w:w="11906" w:h="16838"/>
      <w:pgMar w:top="426" w:right="566" w:bottom="42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2EAF0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3D4BB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48E00E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B88C71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CC2A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54AA8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47604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E4204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4284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0082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71A7B78"/>
    <w:multiLevelType w:val="hybridMultilevel"/>
    <w:tmpl w:val="90F20732"/>
    <w:lvl w:ilvl="0" w:tplc="B84A7AFC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1" w15:restartNumberingAfterBreak="0">
    <w:nsid w:val="7ADC0C5B"/>
    <w:multiLevelType w:val="hybridMultilevel"/>
    <w:tmpl w:val="F6907DB2"/>
    <w:lvl w:ilvl="0" w:tplc="B82029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32"/>
    <w:rsid w:val="0002736C"/>
    <w:rsid w:val="000D3742"/>
    <w:rsid w:val="00151C8B"/>
    <w:rsid w:val="00260F32"/>
    <w:rsid w:val="00387459"/>
    <w:rsid w:val="00405666"/>
    <w:rsid w:val="00464961"/>
    <w:rsid w:val="004B18E4"/>
    <w:rsid w:val="005E22E8"/>
    <w:rsid w:val="006034FD"/>
    <w:rsid w:val="006224DE"/>
    <w:rsid w:val="006549A0"/>
    <w:rsid w:val="0068058D"/>
    <w:rsid w:val="007451A4"/>
    <w:rsid w:val="00754D52"/>
    <w:rsid w:val="0079004D"/>
    <w:rsid w:val="007D0F3D"/>
    <w:rsid w:val="00815E1E"/>
    <w:rsid w:val="00822764"/>
    <w:rsid w:val="00857043"/>
    <w:rsid w:val="0090397D"/>
    <w:rsid w:val="009B6108"/>
    <w:rsid w:val="00A02EDF"/>
    <w:rsid w:val="00A5695D"/>
    <w:rsid w:val="00B01382"/>
    <w:rsid w:val="00B25613"/>
    <w:rsid w:val="00B51D35"/>
    <w:rsid w:val="00B97D3E"/>
    <w:rsid w:val="00BC46E5"/>
    <w:rsid w:val="00C23616"/>
    <w:rsid w:val="00C516A1"/>
    <w:rsid w:val="00EA4287"/>
    <w:rsid w:val="00EE0604"/>
    <w:rsid w:val="00F27634"/>
    <w:rsid w:val="00F72998"/>
    <w:rsid w:val="00FB2976"/>
    <w:rsid w:val="00F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B703"/>
  <w15:chartTrackingRefBased/>
  <w15:docId w15:val="{877E4E78-C141-41DF-978B-6AD7638C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1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4F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549A0"/>
  </w:style>
  <w:style w:type="character" w:styleId="a3">
    <w:name w:val="Strong"/>
    <w:basedOn w:val="a0"/>
    <w:uiPriority w:val="22"/>
    <w:qFormat/>
    <w:rsid w:val="006549A0"/>
    <w:rPr>
      <w:b/>
      <w:bCs/>
    </w:rPr>
  </w:style>
  <w:style w:type="paragraph" w:styleId="a4">
    <w:name w:val="Message Header"/>
    <w:basedOn w:val="a"/>
    <w:link w:val="a5"/>
    <w:uiPriority w:val="99"/>
    <w:unhideWhenUsed/>
    <w:rsid w:val="006549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信息标题 字符"/>
    <w:basedOn w:val="a0"/>
    <w:link w:val="a4"/>
    <w:uiPriority w:val="99"/>
    <w:rsid w:val="006549A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6">
    <w:name w:val="List Paragraph"/>
    <w:basedOn w:val="a"/>
    <w:uiPriority w:val="34"/>
    <w:qFormat/>
    <w:rsid w:val="00B97D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B1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516A1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64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hyperlink" Target="https://github.com/ldqk/Baiduyun" TargetMode="External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</dc:creator>
  <cp:keywords/>
  <dc:description/>
  <cp:lastModifiedBy>陈宇</cp:lastModifiedBy>
  <cp:revision>27</cp:revision>
  <dcterms:created xsi:type="dcterms:W3CDTF">2017-03-07T05:20:00Z</dcterms:created>
  <dcterms:modified xsi:type="dcterms:W3CDTF">2017-03-07T12:32:00Z</dcterms:modified>
</cp:coreProperties>
</file>