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3E754" w14:textId="3F5EC51F" w:rsidR="00632BAA" w:rsidRDefault="001D2588" w:rsidP="00E97C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无限长均匀带电直线周围的场强：（用高斯定理求解更简单 </w:t>
      </w:r>
      <w:r>
        <w:t xml:space="preserve"> </w:t>
      </w:r>
      <w:r>
        <w:rPr>
          <w:rFonts w:hint="eastAsia"/>
        </w:rPr>
        <w:t>闭合圆柱面）</w:t>
      </w:r>
      <w:r w:rsidR="00E25A54">
        <w:rPr>
          <w:noProof/>
        </w:rPr>
        <w:drawing>
          <wp:inline distT="0" distB="0" distL="0" distR="0" wp14:anchorId="31BCFDD2" wp14:editId="3A6226AC">
            <wp:extent cx="2278966" cy="12860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5025" cy="128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57A4" w14:textId="16B54123" w:rsidR="001D2588" w:rsidRDefault="001D2588" w:rsidP="00E97C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均匀带电圆环，轴线上的场强：</w:t>
      </w:r>
      <w:r w:rsidR="00E25A54">
        <w:rPr>
          <w:noProof/>
        </w:rPr>
        <w:t xml:space="preserve"> </w:t>
      </w:r>
    </w:p>
    <w:p w14:paraId="4ABE254F" w14:textId="48732575" w:rsidR="00D75918" w:rsidRDefault="00E25A54" w:rsidP="00D7591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7E1855B" wp14:editId="11C5B16E">
            <wp:extent cx="1524534" cy="1934308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0090" cy="195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70C88F" wp14:editId="75CABB43">
            <wp:extent cx="1730326" cy="745169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395" cy="76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42D07" w14:textId="77777777" w:rsidR="00D75918" w:rsidRDefault="00D75918" w:rsidP="00D75918">
      <w:pPr>
        <w:pStyle w:val="a3"/>
        <w:ind w:left="360" w:firstLineChars="0" w:firstLine="0"/>
      </w:pPr>
    </w:p>
    <w:p w14:paraId="5C689FB3" w14:textId="49D7CE2A" w:rsidR="00E97CFC" w:rsidRDefault="001D2588" w:rsidP="00E97C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无限大均匀带电平面外一点场强：（用高</w:t>
      </w:r>
      <w:bookmarkStart w:id="0" w:name="_GoBack"/>
      <w:bookmarkEnd w:id="0"/>
      <w:r>
        <w:rPr>
          <w:rFonts w:hint="eastAsia"/>
        </w:rPr>
        <w:t>斯定理求解更简单）</w:t>
      </w:r>
      <w:r w:rsidR="00E25A54">
        <w:rPr>
          <w:noProof/>
        </w:rPr>
        <w:drawing>
          <wp:inline distT="0" distB="0" distL="0" distR="0" wp14:anchorId="770CECDC" wp14:editId="45E7AF54">
            <wp:extent cx="2971663" cy="1779563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8381" cy="178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5C706" w14:textId="02AAA2AC" w:rsidR="00E97CFC" w:rsidRDefault="00E97CFC" w:rsidP="00E97CF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5203511" wp14:editId="57C385F6">
            <wp:extent cx="4118863" cy="22146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7320" cy="222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F4B44" w14:textId="1C67650C" w:rsidR="00E25A54" w:rsidRDefault="00E25A54" w:rsidP="00E97CFC">
      <w:pPr>
        <w:pStyle w:val="a3"/>
        <w:ind w:left="360" w:firstLineChars="0" w:firstLine="0"/>
      </w:pPr>
    </w:p>
    <w:p w14:paraId="459C32B5" w14:textId="77777777" w:rsidR="00E25A54" w:rsidRDefault="00E25A54" w:rsidP="00E97CFC">
      <w:pPr>
        <w:pStyle w:val="a3"/>
        <w:ind w:left="360" w:firstLineChars="0" w:firstLine="0"/>
        <w:rPr>
          <w:rFonts w:hint="eastAsia"/>
        </w:rPr>
      </w:pPr>
    </w:p>
    <w:p w14:paraId="0D98DCC7" w14:textId="3EBDBD00" w:rsidR="001D2588" w:rsidRDefault="00E97CFC" w:rsidP="00E97C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导体表面附近的场强，处处与表面垂直</w:t>
      </w:r>
    </w:p>
    <w:p w14:paraId="42ED7166" w14:textId="700337E6" w:rsidR="00D75918" w:rsidRDefault="00E25A54" w:rsidP="00E25A5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80FFDF6" wp14:editId="288EA05C">
            <wp:extent cx="2712419" cy="1617785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4987" cy="172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FAF76" w14:textId="280AFE4D" w:rsidR="0058575E" w:rsidRDefault="0058575E" w:rsidP="00E97C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平行板电容器</w:t>
      </w:r>
    </w:p>
    <w:p w14:paraId="300E2559" w14:textId="6CF7BEDF" w:rsidR="008128A1" w:rsidRDefault="00E25A54" w:rsidP="008128A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7626C6A" wp14:editId="15E62502">
            <wp:extent cx="3239851" cy="172329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7421" cy="172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37FBE" w14:textId="77777777" w:rsidR="008128A1" w:rsidRDefault="008128A1" w:rsidP="00E25A54">
      <w:pPr>
        <w:rPr>
          <w:rFonts w:hint="eastAsia"/>
        </w:rPr>
      </w:pPr>
    </w:p>
    <w:p w14:paraId="1C518A6F" w14:textId="21897179" w:rsidR="00D464E8" w:rsidRDefault="00D464E8" w:rsidP="00E97C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无限长直流导线周围产生的磁场</w:t>
      </w:r>
    </w:p>
    <w:p w14:paraId="09592772" w14:textId="29B3437A" w:rsidR="008128A1" w:rsidRDefault="00E25A54" w:rsidP="008128A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D305B69" wp14:editId="232FBEE9">
            <wp:extent cx="2996418" cy="177598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836" cy="177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F4392" w14:textId="77777777" w:rsidR="008128A1" w:rsidRDefault="008128A1" w:rsidP="00E25A54">
      <w:pPr>
        <w:rPr>
          <w:rFonts w:hint="eastAsia"/>
        </w:rPr>
      </w:pPr>
    </w:p>
    <w:p w14:paraId="6A19E927" w14:textId="6FC48310" w:rsidR="00D464E8" w:rsidRDefault="00D464E8" w:rsidP="00E97C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圆环导线</w:t>
      </w:r>
    </w:p>
    <w:p w14:paraId="21063C5A" w14:textId="748F39C6" w:rsidR="00D75918" w:rsidRDefault="00E25A54" w:rsidP="00D7591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5A854C5" wp14:editId="15C8DC84">
            <wp:extent cx="2570972" cy="1835834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5893" cy="183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8170E" w14:textId="77777777" w:rsidR="00D75918" w:rsidRDefault="00D75918" w:rsidP="00E25A54">
      <w:pPr>
        <w:rPr>
          <w:rFonts w:hint="eastAsia"/>
        </w:rPr>
      </w:pPr>
    </w:p>
    <w:p w14:paraId="126504FF" w14:textId="784D7639" w:rsidR="003435C8" w:rsidRDefault="003435C8" w:rsidP="00E97C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无限长螺线管（n</w:t>
      </w:r>
      <w:r>
        <w:t>=</w:t>
      </w:r>
      <w:r>
        <w:rPr>
          <w:rFonts w:hint="eastAsia"/>
        </w:rPr>
        <w:t>单位长度的匝数）</w:t>
      </w:r>
    </w:p>
    <w:p w14:paraId="1F80EDDD" w14:textId="1EF6793C" w:rsidR="00E97CFC" w:rsidRDefault="00E25A54" w:rsidP="00E97CFC">
      <w:r>
        <w:rPr>
          <w:noProof/>
        </w:rPr>
        <w:drawing>
          <wp:inline distT="0" distB="0" distL="0" distR="0" wp14:anchorId="7095A6A5" wp14:editId="3826FC75">
            <wp:extent cx="2843188" cy="152634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8937" cy="154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CF019" w14:textId="5843E505" w:rsidR="00E97CFC" w:rsidRDefault="00E97CFC" w:rsidP="00E97CFC"/>
    <w:p w14:paraId="3FB5C70F" w14:textId="3BA266E9" w:rsidR="00E97CFC" w:rsidRPr="003435C8" w:rsidRDefault="00E97CFC" w:rsidP="00E97CFC"/>
    <w:p w14:paraId="6052D807" w14:textId="65366726" w:rsidR="00E97CFC" w:rsidRDefault="00E97CFC" w:rsidP="00E97CFC"/>
    <w:p w14:paraId="731FF824" w14:textId="2C7F6707" w:rsidR="00E97CFC" w:rsidRDefault="00E97CFC" w:rsidP="00E97CFC"/>
    <w:p w14:paraId="2EA04B64" w14:textId="5678F89E" w:rsidR="00E97CFC" w:rsidRDefault="00E97CFC" w:rsidP="00E97CFC"/>
    <w:p w14:paraId="79E6B590" w14:textId="6863446C" w:rsidR="00E97CFC" w:rsidRDefault="00E97CFC" w:rsidP="00E97CFC">
      <w:r>
        <w:rPr>
          <w:rFonts w:hint="eastAsia"/>
        </w:rPr>
        <w:t>重要公式：</w:t>
      </w:r>
    </w:p>
    <w:p w14:paraId="4344CA43" w14:textId="226D4424" w:rsidR="00E97CFC" w:rsidRDefault="00E97CFC" w:rsidP="00E97CFC">
      <w:pPr>
        <w:pStyle w:val="a3"/>
        <w:numPr>
          <w:ilvl w:val="0"/>
          <w:numId w:val="2"/>
        </w:numPr>
        <w:ind w:firstLineChars="0"/>
        <w:rPr>
          <w:noProof/>
        </w:rPr>
      </w:pPr>
      <w:r>
        <w:rPr>
          <w:noProof/>
        </w:rPr>
        <w:drawing>
          <wp:inline distT="0" distB="0" distL="0" distR="0" wp14:anchorId="5F738D57" wp14:editId="2458605F">
            <wp:extent cx="3724711" cy="1385668"/>
            <wp:effectExtent l="0" t="0" r="952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4477" cy="138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A257C" w14:textId="322D82D0" w:rsidR="00E97CFC" w:rsidRPr="001D2588" w:rsidRDefault="0058575E" w:rsidP="00E97CFC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能量密度求非电容器</w:t>
      </w:r>
      <w:proofErr w:type="gramEnd"/>
      <w:r>
        <w:rPr>
          <w:rFonts w:hint="eastAsia"/>
        </w:rPr>
        <w:t>能量</w:t>
      </w:r>
      <w:r>
        <w:rPr>
          <w:noProof/>
        </w:rPr>
        <w:drawing>
          <wp:inline distT="0" distB="0" distL="0" distR="0" wp14:anchorId="3FDE2993" wp14:editId="15533DD4">
            <wp:extent cx="2103120" cy="911285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6139" cy="92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00234E" wp14:editId="7B573495">
            <wp:extent cx="1429734" cy="872197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41794" cy="87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CFC" w:rsidRPr="001D25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DB1484"/>
    <w:multiLevelType w:val="hybridMultilevel"/>
    <w:tmpl w:val="F668A00A"/>
    <w:lvl w:ilvl="0" w:tplc="3BB89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AF7EAF"/>
    <w:multiLevelType w:val="hybridMultilevel"/>
    <w:tmpl w:val="A9A0EE4E"/>
    <w:lvl w:ilvl="0" w:tplc="A9CEF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77B"/>
    <w:rsid w:val="001D2588"/>
    <w:rsid w:val="003435C8"/>
    <w:rsid w:val="0058575E"/>
    <w:rsid w:val="0072746D"/>
    <w:rsid w:val="007E077B"/>
    <w:rsid w:val="008128A1"/>
    <w:rsid w:val="00866D39"/>
    <w:rsid w:val="00C536C6"/>
    <w:rsid w:val="00D464E8"/>
    <w:rsid w:val="00D75918"/>
    <w:rsid w:val="00E25A54"/>
    <w:rsid w:val="00E97CFC"/>
    <w:rsid w:val="00EA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49784"/>
  <w15:chartTrackingRefBased/>
  <w15:docId w15:val="{D41F1BE5-13F4-400B-AABB-DC4D9ABD6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5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LZH</dc:creator>
  <cp:keywords/>
  <dc:description/>
  <cp:lastModifiedBy>LZH</cp:lastModifiedBy>
  <cp:revision>4</cp:revision>
  <dcterms:created xsi:type="dcterms:W3CDTF">2018-05-04T11:23:00Z</dcterms:created>
  <dcterms:modified xsi:type="dcterms:W3CDTF">2018-05-04T13:45:00Z</dcterms:modified>
</cp:coreProperties>
</file>