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CB7F5">
      <w:pPr>
        <w:framePr w:w="9072" w:h="1094" w:hSpace="181" w:wrap="around" w:vAnchor="margin" w:hAnchor="page" w:xAlign="center" w:yAlign="top"/>
        <w:spacing w:line="360" w:lineRule="auto"/>
        <w:ind w:firstLine="0" w:firstLineChars="0"/>
        <w:jc w:val="center"/>
      </w:pPr>
      <w:bookmarkStart w:id="65" w:name="_GoBack"/>
      <w:bookmarkEnd w:id="65"/>
    </w:p>
    <w:p w14:paraId="5D83A3CF">
      <w:pPr>
        <w:framePr w:w="9072" w:h="1094" w:hSpace="181" w:wrap="around" w:vAnchor="margin" w:hAnchor="page" w:xAlign="center" w:yAlign="top"/>
        <w:wordWrap w:val="0"/>
        <w:spacing w:line="360" w:lineRule="auto"/>
        <w:ind w:firstLine="480"/>
        <w:jc w:val="right"/>
        <w:rPr>
          <w:rFonts w:cs="宋体"/>
          <w:szCs w:val="11"/>
          <w:u w:val="single"/>
        </w:rPr>
      </w:pPr>
      <w:r>
        <w:rPr>
          <w:szCs w:val="11"/>
        </w:rPr>
        <w:t>学    号</w:t>
      </w:r>
      <w:r>
        <w:rPr>
          <w:rFonts w:hint="eastAsia"/>
          <w:szCs w:val="11"/>
        </w:rPr>
        <w:t xml:space="preserve"> </w:t>
      </w:r>
      <w:r>
        <w:rPr>
          <w:rFonts w:cs="宋体"/>
          <w:szCs w:val="11"/>
          <w:u w:val="single"/>
        </w:rPr>
        <w:t xml:space="preserve"> 2</w:t>
      </w:r>
      <w:r>
        <w:rPr>
          <w:rFonts w:hint="eastAsia" w:cs="宋体"/>
          <w:szCs w:val="11"/>
          <w:u w:val="single"/>
        </w:rPr>
        <w:t>0</w:t>
      </w:r>
      <w:r>
        <w:rPr>
          <w:rFonts w:cs="宋体"/>
          <w:szCs w:val="11"/>
          <w:u w:val="single"/>
        </w:rPr>
        <w:t xml:space="preserve">22250000 </w:t>
      </w:r>
    </w:p>
    <w:p w14:paraId="36B5CB4C">
      <w:pPr>
        <w:framePr w:w="9072" w:h="1094" w:hSpace="181" w:wrap="around" w:vAnchor="margin" w:hAnchor="page" w:xAlign="center" w:yAlign="top"/>
        <w:wordWrap w:val="0"/>
        <w:spacing w:line="360" w:lineRule="auto"/>
        <w:ind w:firstLine="480"/>
        <w:jc w:val="right"/>
        <w:rPr>
          <w:szCs w:val="11"/>
          <w:u w:val="single"/>
        </w:rPr>
      </w:pPr>
      <w:r>
        <w:rPr>
          <w:szCs w:val="11"/>
        </w:rPr>
        <w:t>密    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公开 </w:t>
      </w:r>
      <w:r>
        <w:rPr>
          <w:szCs w:val="11"/>
          <w:u w:val="single"/>
        </w:rPr>
        <w:t xml:space="preserve"> </w:t>
      </w:r>
      <w:r>
        <w:rPr>
          <w:rFonts w:hint="eastAsia"/>
          <w:szCs w:val="11"/>
          <w:u w:val="single"/>
        </w:rPr>
        <w:t xml:space="preserve">  </w:t>
      </w:r>
    </w:p>
    <w:p w14:paraId="3206FF8D">
      <w:pPr>
        <w:framePr w:w="9072" w:h="1094" w:hSpace="181" w:wrap="around" w:vAnchor="margin" w:hAnchor="page" w:xAlign="center" w:yAlign="top"/>
        <w:spacing w:line="360" w:lineRule="auto"/>
        <w:ind w:firstLine="0" w:firstLineChars="0"/>
        <w:jc w:val="center"/>
        <w:rPr>
          <w:szCs w:val="11"/>
          <w:u w:val="single"/>
        </w:rPr>
      </w:pPr>
    </w:p>
    <w:p w14:paraId="66EED76C">
      <w:pPr>
        <w:framePr w:w="9072" w:h="1094" w:hSpace="181" w:wrap="around" w:vAnchor="margin" w:hAnchor="page" w:xAlign="center" w:yAlign="top"/>
        <w:spacing w:line="360" w:lineRule="auto"/>
        <w:ind w:firstLine="0" w:firstLineChars="0"/>
        <w:jc w:val="center"/>
        <w:rPr>
          <w:szCs w:val="11"/>
          <w:u w:val="single"/>
        </w:rPr>
      </w:pPr>
    </w:p>
    <w:p w14:paraId="1CB771ED">
      <w:pPr>
        <w:framePr w:w="9072" w:h="1094" w:hSpace="181" w:wrap="around" w:vAnchor="margin" w:hAnchor="page" w:xAlign="center" w:yAlign="top"/>
        <w:spacing w:line="360" w:lineRule="auto"/>
        <w:ind w:firstLine="0" w:firstLineChars="0"/>
        <w:jc w:val="center"/>
        <w:rPr>
          <w:szCs w:val="11"/>
        </w:rPr>
      </w:pPr>
    </w:p>
    <w:p w14:paraId="6B8EF651">
      <w:pPr>
        <w:framePr w:w="9072" w:h="1094" w:hSpace="181" w:wrap="around" w:vAnchor="margin" w:hAnchor="page" w:xAlign="center" w:yAlign="top"/>
        <w:spacing w:line="360" w:lineRule="auto"/>
        <w:ind w:firstLine="0" w:firstLineChars="0"/>
        <w:jc w:val="center"/>
        <w:rPr>
          <w:sz w:val="36"/>
          <w:szCs w:val="16"/>
        </w:rPr>
      </w:pPr>
      <w:r>
        <w:rPr>
          <w:sz w:val="36"/>
          <w:szCs w:val="16"/>
        </w:rPr>
        <w:t>哈尔滨工程大学</w:t>
      </w:r>
      <w:r>
        <w:rPr>
          <w:rFonts w:hint="eastAsia"/>
          <w:sz w:val="36"/>
          <w:szCs w:val="16"/>
        </w:rPr>
        <w:t>本科生毕业</w:t>
      </w:r>
      <w:r>
        <w:rPr>
          <w:sz w:val="36"/>
          <w:szCs w:val="16"/>
        </w:rPr>
        <w:t>论文</w:t>
      </w:r>
    </w:p>
    <w:p w14:paraId="75F6FB2B">
      <w:pPr>
        <w:framePr w:w="9072" w:h="1094" w:hSpace="181" w:wrap="around" w:vAnchor="margin" w:hAnchor="page" w:xAlign="center" w:yAlign="top"/>
        <w:spacing w:line="360" w:lineRule="auto"/>
        <w:ind w:firstLine="0" w:firstLineChars="0"/>
        <w:jc w:val="center"/>
        <w:rPr>
          <w:szCs w:val="11"/>
          <w:u w:val="single"/>
        </w:rPr>
      </w:pPr>
    </w:p>
    <w:p w14:paraId="77019042">
      <w:pPr>
        <w:framePr w:w="9072" w:h="1094" w:hSpace="181" w:wrap="around" w:vAnchor="margin" w:hAnchor="page" w:xAlign="center" w:yAlign="top"/>
        <w:spacing w:line="360" w:lineRule="auto"/>
        <w:ind w:firstLine="0" w:firstLineChars="0"/>
        <w:jc w:val="center"/>
        <w:rPr>
          <w:szCs w:val="11"/>
          <w:u w:val="single"/>
        </w:rPr>
      </w:pPr>
    </w:p>
    <w:p w14:paraId="75FEDBEA">
      <w:pPr>
        <w:framePr w:w="9072" w:h="1094" w:hSpace="181" w:wrap="around" w:vAnchor="margin" w:hAnchor="page" w:xAlign="center" w:yAlign="top"/>
        <w:spacing w:line="360" w:lineRule="auto"/>
        <w:ind w:firstLine="0" w:firstLineChars="0"/>
        <w:jc w:val="center"/>
        <w:rPr>
          <w:szCs w:val="11"/>
        </w:rPr>
      </w:pPr>
      <w:r>
        <w:rPr>
          <w:rFonts w:hint="eastAsia" w:eastAsia="黑体"/>
          <w:kern w:val="0"/>
          <w:sz w:val="44"/>
          <w:szCs w:val="44"/>
        </w:rPr>
        <w:t>论文题目××××××××××××××××××××</w:t>
      </w:r>
    </w:p>
    <w:p w14:paraId="448D717F">
      <w:pPr>
        <w:framePr w:w="9072" w:hSpace="181" w:wrap="around" w:vAnchor="page" w:hAnchor="page" w:xAlign="center" w:y="9969" w:anchorLock="1"/>
        <w:spacing w:line="360" w:lineRule="auto"/>
        <w:ind w:left="1404" w:firstLine="600"/>
        <w:rPr>
          <w:sz w:val="30"/>
          <w:szCs w:val="13"/>
        </w:rPr>
      </w:pPr>
      <w:bookmarkStart w:id="0" w:name="_Hlk193967023"/>
      <w:bookmarkStart w:id="1" w:name="_Hlk193966996"/>
      <w:r>
        <w:rPr>
          <w:sz w:val="30"/>
          <w:szCs w:val="13"/>
        </w:rPr>
        <w:t>院（系）名  称：</w:t>
      </w:r>
      <w:r>
        <w:rPr>
          <w:rFonts w:hint="eastAsia"/>
          <w:sz w:val="30"/>
          <w:szCs w:val="13"/>
        </w:rPr>
        <w:t>物</w:t>
      </w:r>
      <w:r>
        <w:rPr>
          <w:sz w:val="30"/>
          <w:szCs w:val="13"/>
        </w:rPr>
        <w:t>理</w:t>
      </w:r>
      <w:r>
        <w:rPr>
          <w:rFonts w:hint="eastAsia"/>
          <w:sz w:val="30"/>
          <w:szCs w:val="13"/>
        </w:rPr>
        <w:t>与光电工程</w:t>
      </w:r>
      <w:r>
        <w:rPr>
          <w:sz w:val="30"/>
          <w:szCs w:val="13"/>
        </w:rPr>
        <w:t>学院</w:t>
      </w:r>
    </w:p>
    <w:p w14:paraId="74A55C06">
      <w:pPr>
        <w:framePr w:w="9072" w:hSpace="181" w:wrap="around" w:vAnchor="page" w:hAnchor="page" w:xAlign="center" w:y="9969" w:anchorLock="1"/>
        <w:spacing w:line="360" w:lineRule="auto"/>
        <w:ind w:firstLine="2004" w:firstLineChars="668"/>
        <w:rPr>
          <w:sz w:val="30"/>
          <w:szCs w:val="13"/>
        </w:rPr>
      </w:pPr>
      <w:r>
        <w:rPr>
          <w:sz w:val="30"/>
          <w:szCs w:val="13"/>
        </w:rPr>
        <w:t>专  业  名  称：</w:t>
      </w:r>
      <w:r>
        <w:rPr>
          <w:rFonts w:hint="eastAsia"/>
          <w:sz w:val="30"/>
          <w:szCs w:val="13"/>
        </w:rPr>
        <w:t>光电信息科学与工程</w:t>
      </w:r>
    </w:p>
    <w:p w14:paraId="436AC7E2">
      <w:pPr>
        <w:framePr w:w="9072" w:hSpace="181" w:wrap="around" w:vAnchor="page" w:hAnchor="page" w:xAlign="center" w:y="9969" w:anchorLock="1"/>
        <w:spacing w:line="360" w:lineRule="auto"/>
        <w:ind w:firstLine="2004" w:firstLineChars="668"/>
        <w:rPr>
          <w:sz w:val="30"/>
          <w:szCs w:val="13"/>
        </w:rPr>
      </w:pPr>
      <w:r>
        <w:rPr>
          <w:sz w:val="30"/>
          <w:szCs w:val="13"/>
        </w:rPr>
        <w:t>学  生  姓  名：</w:t>
      </w:r>
      <w:r>
        <w:rPr>
          <w:rFonts w:hint="eastAsia"/>
          <w:sz w:val="30"/>
          <w:szCs w:val="13"/>
        </w:rPr>
        <w:t>张光电</w:t>
      </w:r>
    </w:p>
    <w:p w14:paraId="53BBE293">
      <w:pPr>
        <w:framePr w:w="9072" w:hSpace="181" w:wrap="around" w:vAnchor="page" w:hAnchor="page" w:xAlign="center" w:y="9969" w:anchorLock="1"/>
        <w:spacing w:line="360" w:lineRule="auto"/>
        <w:ind w:firstLine="2004" w:firstLineChars="668"/>
        <w:rPr>
          <w:sz w:val="30"/>
          <w:szCs w:val="13"/>
        </w:rPr>
      </w:pPr>
      <w:r>
        <w:rPr>
          <w:sz w:val="30"/>
          <w:szCs w:val="13"/>
        </w:rPr>
        <w:t>指  导  教  师：</w:t>
      </w:r>
      <w:r>
        <w:rPr>
          <w:rFonts w:hint="eastAsia"/>
          <w:sz w:val="30"/>
          <w:szCs w:val="13"/>
        </w:rPr>
        <w:t>李物理 副教授、王物理 高级工程师</w:t>
      </w:r>
    </w:p>
    <w:bookmarkEnd w:id="0"/>
    <w:p w14:paraId="584D4E5C">
      <w:pPr>
        <w:framePr w:w="9072" w:hSpace="181" w:wrap="around" w:vAnchor="page" w:hAnchor="page" w:xAlign="center" w:y="9969" w:anchorLock="1"/>
        <w:spacing w:line="360" w:lineRule="auto"/>
        <w:ind w:firstLine="480"/>
        <w:jc w:val="center"/>
        <w:rPr>
          <w:szCs w:val="11"/>
        </w:rPr>
      </w:pPr>
    </w:p>
    <w:p w14:paraId="624AC5F8">
      <w:pPr>
        <w:framePr w:w="9072" w:hSpace="181" w:wrap="around" w:vAnchor="page" w:hAnchor="page" w:xAlign="center" w:y="9969" w:anchorLock="1"/>
        <w:spacing w:line="360" w:lineRule="auto"/>
        <w:ind w:firstLine="480"/>
        <w:jc w:val="center"/>
        <w:rPr>
          <w:szCs w:val="11"/>
        </w:rPr>
      </w:pPr>
    </w:p>
    <w:p w14:paraId="657A861B">
      <w:pPr>
        <w:framePr w:w="9072" w:hSpace="181" w:wrap="around" w:vAnchor="page" w:hAnchor="page" w:xAlign="center" w:y="9969" w:anchorLock="1"/>
        <w:spacing w:line="360" w:lineRule="auto"/>
        <w:ind w:firstLine="480"/>
        <w:jc w:val="center"/>
        <w:rPr>
          <w:szCs w:val="11"/>
        </w:rPr>
      </w:pPr>
    </w:p>
    <w:p w14:paraId="3F73AC59">
      <w:pPr>
        <w:framePr w:w="9072" w:hSpace="181" w:wrap="around" w:vAnchor="page" w:hAnchor="page" w:xAlign="center" w:y="9969" w:anchorLock="1"/>
        <w:spacing w:line="360" w:lineRule="auto"/>
        <w:ind w:firstLine="720"/>
        <w:jc w:val="center"/>
        <w:rPr>
          <w:rFonts w:eastAsia="楷体"/>
          <w:sz w:val="36"/>
          <w:szCs w:val="15"/>
        </w:rPr>
      </w:pPr>
      <w:r>
        <w:rPr>
          <w:rFonts w:eastAsia="楷体"/>
          <w:sz w:val="36"/>
          <w:szCs w:val="15"/>
        </w:rPr>
        <w:t>哈尔滨工程大学</w:t>
      </w:r>
    </w:p>
    <w:p w14:paraId="08DFB9B9">
      <w:pPr>
        <w:framePr w:w="9072" w:hSpace="181" w:wrap="around" w:vAnchor="page" w:hAnchor="page" w:xAlign="center" w:y="9969" w:anchorLock="1"/>
        <w:spacing w:line="360" w:lineRule="auto"/>
        <w:ind w:firstLine="602"/>
        <w:jc w:val="center"/>
      </w:pPr>
      <w:r>
        <w:rPr>
          <w:rFonts w:cs="Times New Roman"/>
          <w:b/>
          <w:bCs/>
          <w:sz w:val="30"/>
          <w:szCs w:val="11"/>
        </w:rPr>
        <w:t>20</w:t>
      </w:r>
      <w:r>
        <w:rPr>
          <w:rFonts w:hint="eastAsia" w:cs="Times New Roman"/>
          <w:b/>
          <w:bCs/>
          <w:sz w:val="30"/>
          <w:szCs w:val="11"/>
        </w:rPr>
        <w:t>2</w:t>
      </w:r>
      <w:r>
        <w:rPr>
          <w:rFonts w:cs="Times New Roman"/>
          <w:b/>
          <w:bCs/>
          <w:sz w:val="30"/>
          <w:szCs w:val="11"/>
        </w:rPr>
        <w:t>6</w:t>
      </w:r>
      <w:r>
        <w:rPr>
          <w:rFonts w:hint="eastAsia" w:cs="宋体"/>
          <w:sz w:val="30"/>
          <w:szCs w:val="11"/>
        </w:rPr>
        <w:t>年</w:t>
      </w:r>
      <w:r>
        <w:rPr>
          <w:rFonts w:cs="Times New Roman"/>
          <w:b/>
          <w:bCs/>
          <w:sz w:val="30"/>
          <w:szCs w:val="11"/>
        </w:rPr>
        <w:t>6</w:t>
      </w:r>
      <w:r>
        <w:rPr>
          <w:rFonts w:hint="eastAsia" w:cs="宋体"/>
          <w:sz w:val="30"/>
          <w:szCs w:val="11"/>
        </w:rPr>
        <w:t>月</w:t>
      </w:r>
    </w:p>
    <w:bookmarkEnd w:id="1"/>
    <w:p w14:paraId="7D78806C">
      <w:pPr>
        <w:spacing w:line="360" w:lineRule="auto"/>
        <w:ind w:firstLine="0" w:firstLineChars="0"/>
        <w:rPr>
          <w:sz w:val="30"/>
          <w:szCs w:val="11"/>
        </w:rPr>
        <w:sectPr>
          <w:headerReference r:id="rId7" w:type="first"/>
          <w:footerReference r:id="rId10" w:type="first"/>
          <w:headerReference r:id="rId5" w:type="default"/>
          <w:footerReference r:id="rId8" w:type="default"/>
          <w:headerReference r:id="rId6" w:type="even"/>
          <w:footerReference r:id="rId9" w:type="even"/>
          <w:pgSz w:w="11906" w:h="16838"/>
          <w:pgMar w:top="1588" w:right="1418" w:bottom="1588" w:left="1418" w:header="1134" w:footer="1134" w:gutter="0"/>
          <w:cols w:space="720" w:num="1"/>
          <w:docGrid w:linePitch="312" w:charSpace="-270"/>
        </w:sectPr>
      </w:pPr>
    </w:p>
    <w:p w14:paraId="6913119C">
      <w:pPr>
        <w:spacing w:line="360" w:lineRule="auto"/>
        <w:ind w:firstLine="0" w:firstLineChars="0"/>
        <w:rPr>
          <w:rFonts w:cs="黑体"/>
          <w:sz w:val="30"/>
          <w:szCs w:val="11"/>
        </w:rPr>
        <w:sectPr>
          <w:footerReference r:id="rId11" w:type="even"/>
          <w:pgSz w:w="11906" w:h="16838"/>
          <w:pgMar w:top="1587" w:right="1418" w:bottom="1587" w:left="1418" w:header="1134" w:footer="1134" w:gutter="0"/>
          <w:cols w:space="720" w:num="1"/>
          <w:docGrid w:type="linesAndChars" w:linePitch="312" w:charSpace="0"/>
        </w:sectPr>
      </w:pPr>
      <w:r>
        <w:rPr>
          <w:rFonts w:cs="黑体"/>
          <w:sz w:val="30"/>
          <w:szCs w:val="1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09E80871">
                            <w:pPr>
                              <w:pStyle w:val="41"/>
                              <w:ind w:firstLine="482"/>
                              <w:jc w:val="center"/>
                              <w:rPr>
                                <w:rFonts w:ascii="宋体" w:hAnsi="宋体" w:eastAsia="宋体"/>
                                <w:sz w:val="24"/>
                                <w:szCs w:val="24"/>
                              </w:rPr>
                            </w:pPr>
                            <w:r>
                              <w:rPr>
                                <w:rFonts w:hint="eastAsia" w:ascii="宋体" w:hAnsi="宋体" w:eastAsia="宋体" w:cs="宋体"/>
                                <w:kern w:val="0"/>
                                <w:sz w:val="24"/>
                                <w:szCs w:val="24"/>
                              </w:rPr>
                              <w:t>论文题目××××××××××××××××××××</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张</w:t>
                            </w:r>
                            <w:r>
                              <w:rPr>
                                <w:rFonts w:hint="eastAsia" w:ascii="宋体" w:hAnsi="宋体" w:eastAsia="宋体"/>
                                <w:sz w:val="24"/>
                                <w:szCs w:val="24"/>
                              </w:rPr>
                              <w:t>光电</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哈尔滨</w:t>
                            </w:r>
                            <w:r>
                              <w:rPr>
                                <w:rFonts w:ascii="宋体" w:hAnsi="宋体" w:eastAsia="宋体"/>
                                <w:sz w:val="24"/>
                                <w:szCs w:val="24"/>
                              </w:rPr>
                              <w:t>工程大学</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top:0.7pt;height:678.35pt;width:45.75pt;mso-position-horizontal:center;mso-position-horizontal-relative:margin;z-index:251659264;mso-width-relative:page;mso-height-relative:page;" filled="f" stroked="t" coordsize="21600,21600" o:gfxdata="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HHYBXVAAAABgEAAA8AAAAAAAAAAQAgAAAAIgAAAGRycy9k&#10;b3ducmV2LnhtbFBLAQIUABQAAAAIAIdO4kASx6bdPgIAAGIEAAAOAAAAAAAAAAEAIAAAACQBAABk&#10;cnMvZTJvRG9jLnhtbFBLBQYAAAAABgAGAFkBAADUBQAAAAA=&#10;">
                <v:fill on="f" focussize="0,0"/>
                <v:stroke weight="0.5pt" color="#000000" miterlimit="8" joinstyle="miter"/>
                <v:imagedata o:title=""/>
                <o:lock v:ext="edit" aspectratio="f"/>
                <v:textbox style="layout-flow:vertical-ideographic;">
                  <w:txbxContent>
                    <w:p w14:paraId="09E80871">
                      <w:pPr>
                        <w:pStyle w:val="41"/>
                        <w:ind w:firstLine="482"/>
                        <w:jc w:val="center"/>
                        <w:rPr>
                          <w:rFonts w:ascii="宋体" w:hAnsi="宋体" w:eastAsia="宋体"/>
                          <w:sz w:val="24"/>
                          <w:szCs w:val="24"/>
                        </w:rPr>
                      </w:pPr>
                      <w:r>
                        <w:rPr>
                          <w:rFonts w:hint="eastAsia" w:ascii="宋体" w:hAnsi="宋体" w:eastAsia="宋体" w:cs="宋体"/>
                          <w:kern w:val="0"/>
                          <w:sz w:val="24"/>
                          <w:szCs w:val="24"/>
                        </w:rPr>
                        <w:t>论文题目××××××××××××××××××××</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张</w:t>
                      </w:r>
                      <w:r>
                        <w:rPr>
                          <w:rFonts w:hint="eastAsia" w:ascii="宋体" w:hAnsi="宋体" w:eastAsia="宋体"/>
                          <w:sz w:val="24"/>
                          <w:szCs w:val="24"/>
                        </w:rPr>
                        <w:t>光电</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哈尔滨</w:t>
                      </w:r>
                      <w:r>
                        <w:rPr>
                          <w:rFonts w:ascii="宋体" w:hAnsi="宋体" w:eastAsia="宋体"/>
                          <w:sz w:val="24"/>
                          <w:szCs w:val="24"/>
                        </w:rPr>
                        <w:t>工程大学</w:t>
                      </w:r>
                    </w:p>
                  </w:txbxContent>
                </v:textbox>
              </v:shape>
            </w:pict>
          </mc:Fallback>
        </mc:AlternateContent>
      </w:r>
    </w:p>
    <w:p w14:paraId="2406A10A">
      <w:pPr>
        <w:framePr w:w="9072" w:h="1094" w:hSpace="181" w:wrap="around" w:vAnchor="margin" w:hAnchor="page" w:xAlign="center" w:yAlign="top"/>
        <w:spacing w:line="360" w:lineRule="auto"/>
        <w:ind w:firstLine="480"/>
        <w:jc w:val="center"/>
      </w:pPr>
    </w:p>
    <w:p w14:paraId="114B817B">
      <w:pPr>
        <w:framePr w:w="9072" w:h="1094" w:hSpace="181" w:wrap="around" w:vAnchor="margin" w:hAnchor="page" w:xAlign="center" w:yAlign="top"/>
        <w:wordWrap w:val="0"/>
        <w:spacing w:line="360" w:lineRule="auto"/>
        <w:ind w:firstLine="480"/>
        <w:jc w:val="right"/>
        <w:rPr>
          <w:rFonts w:cs="宋体"/>
          <w:szCs w:val="11"/>
          <w:u w:val="single"/>
        </w:rPr>
      </w:pPr>
      <w:r>
        <w:rPr>
          <w:szCs w:val="11"/>
        </w:rPr>
        <w:t>学    号</w:t>
      </w:r>
      <w:r>
        <w:rPr>
          <w:rFonts w:hint="eastAsia"/>
          <w:szCs w:val="11"/>
        </w:rPr>
        <w:t xml:space="preserve"> </w:t>
      </w:r>
      <w:r>
        <w:rPr>
          <w:rFonts w:cs="宋体"/>
          <w:szCs w:val="11"/>
          <w:u w:val="single"/>
        </w:rPr>
        <w:t xml:space="preserve"> 2</w:t>
      </w:r>
      <w:r>
        <w:rPr>
          <w:rFonts w:hint="eastAsia" w:cs="宋体"/>
          <w:szCs w:val="11"/>
          <w:u w:val="single"/>
        </w:rPr>
        <w:t>0</w:t>
      </w:r>
      <w:r>
        <w:rPr>
          <w:rFonts w:cs="宋体"/>
          <w:szCs w:val="11"/>
          <w:u w:val="single"/>
        </w:rPr>
        <w:t xml:space="preserve">22250000 </w:t>
      </w:r>
    </w:p>
    <w:p w14:paraId="7E5082FA">
      <w:pPr>
        <w:framePr w:w="9072" w:h="1094" w:hSpace="181" w:wrap="around" w:vAnchor="margin" w:hAnchor="page" w:xAlign="center" w:yAlign="top"/>
        <w:wordWrap w:val="0"/>
        <w:spacing w:line="360" w:lineRule="auto"/>
        <w:ind w:firstLine="480"/>
        <w:jc w:val="right"/>
        <w:rPr>
          <w:szCs w:val="11"/>
          <w:u w:val="single"/>
        </w:rPr>
      </w:pPr>
      <w:r>
        <w:rPr>
          <w:szCs w:val="11"/>
        </w:rPr>
        <w:t>密    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公开 </w:t>
      </w:r>
      <w:r>
        <w:rPr>
          <w:szCs w:val="11"/>
          <w:u w:val="single"/>
        </w:rPr>
        <w:t xml:space="preserve"> </w:t>
      </w:r>
      <w:r>
        <w:rPr>
          <w:rFonts w:hint="eastAsia"/>
          <w:szCs w:val="11"/>
          <w:u w:val="single"/>
        </w:rPr>
        <w:t xml:space="preserve">  </w:t>
      </w:r>
    </w:p>
    <w:p w14:paraId="493E3D82">
      <w:pPr>
        <w:framePr w:w="9072" w:h="1094" w:hSpace="181" w:wrap="around" w:vAnchor="margin" w:hAnchor="page" w:xAlign="center" w:yAlign="top"/>
        <w:spacing w:line="360" w:lineRule="auto"/>
        <w:ind w:firstLine="0" w:firstLineChars="0"/>
        <w:jc w:val="center"/>
        <w:rPr>
          <w:szCs w:val="11"/>
          <w:u w:val="single"/>
        </w:rPr>
      </w:pPr>
    </w:p>
    <w:p w14:paraId="230DBE4A">
      <w:pPr>
        <w:framePr w:w="9072" w:h="1094" w:hSpace="181" w:wrap="around" w:vAnchor="margin" w:hAnchor="page" w:xAlign="center" w:yAlign="top"/>
        <w:spacing w:line="360" w:lineRule="auto"/>
        <w:ind w:firstLine="0" w:firstLineChars="0"/>
        <w:jc w:val="center"/>
        <w:rPr>
          <w:szCs w:val="11"/>
          <w:u w:val="single"/>
        </w:rPr>
      </w:pPr>
    </w:p>
    <w:p w14:paraId="5D6181E0">
      <w:pPr>
        <w:framePr w:w="9072" w:h="1094" w:hSpace="181" w:wrap="around" w:vAnchor="margin" w:hAnchor="page" w:xAlign="center" w:yAlign="top"/>
        <w:spacing w:line="360" w:lineRule="auto"/>
        <w:ind w:firstLine="0" w:firstLineChars="0"/>
        <w:jc w:val="center"/>
        <w:rPr>
          <w:szCs w:val="11"/>
        </w:rPr>
      </w:pPr>
    </w:p>
    <w:p w14:paraId="51F16266">
      <w:pPr>
        <w:framePr w:w="9072" w:h="1094" w:hSpace="181" w:wrap="around" w:vAnchor="margin" w:hAnchor="page" w:xAlign="center" w:yAlign="top"/>
        <w:spacing w:line="360" w:lineRule="auto"/>
        <w:ind w:firstLine="0" w:firstLineChars="0"/>
        <w:jc w:val="center"/>
        <w:rPr>
          <w:szCs w:val="11"/>
        </w:rPr>
      </w:pPr>
      <w:r>
        <w:rPr>
          <w:rFonts w:hint="eastAsia" w:eastAsia="黑体"/>
          <w:kern w:val="0"/>
          <w:sz w:val="44"/>
          <w:szCs w:val="44"/>
        </w:rPr>
        <w:t>论文题目××××××××××××××××××××</w:t>
      </w:r>
    </w:p>
    <w:p w14:paraId="4E86213F">
      <w:pPr>
        <w:framePr w:w="9072" w:h="1094" w:hSpace="181" w:wrap="around" w:vAnchor="margin" w:hAnchor="page" w:xAlign="center" w:yAlign="top"/>
        <w:spacing w:line="360" w:lineRule="auto"/>
        <w:ind w:firstLine="0" w:firstLineChars="0"/>
        <w:jc w:val="center"/>
        <w:rPr>
          <w:szCs w:val="11"/>
          <w:u w:val="single"/>
        </w:rPr>
      </w:pPr>
    </w:p>
    <w:p w14:paraId="7EA1552A">
      <w:pPr>
        <w:framePr w:w="9072" w:h="1094" w:hSpace="181" w:wrap="around" w:vAnchor="margin" w:hAnchor="page" w:xAlign="center" w:yAlign="top"/>
        <w:spacing w:line="360" w:lineRule="auto"/>
        <w:ind w:firstLine="0" w:firstLineChars="0"/>
        <w:jc w:val="center"/>
        <w:rPr>
          <w:rFonts w:cs="Times New Roman"/>
          <w:sz w:val="44"/>
          <w:szCs w:val="44"/>
        </w:rPr>
      </w:pPr>
      <w:r>
        <w:rPr>
          <w:rFonts w:hint="eastAsia" w:cs="Times New Roman"/>
          <w:sz w:val="44"/>
          <w:szCs w:val="44"/>
        </w:rPr>
        <w:t>English</w:t>
      </w:r>
      <w:r>
        <w:rPr>
          <w:rFonts w:cs="Times New Roman"/>
          <w:sz w:val="44"/>
          <w:szCs w:val="44"/>
        </w:rPr>
        <w:t xml:space="preserve"> </w:t>
      </w:r>
      <w:r>
        <w:rPr>
          <w:rFonts w:hint="eastAsia" w:cs="Times New Roman"/>
          <w:sz w:val="44"/>
          <w:szCs w:val="44"/>
        </w:rPr>
        <w:t>title</w:t>
      </w:r>
      <w:r>
        <w:rPr>
          <w:rFonts w:cs="Times New Roman"/>
          <w:sz w:val="44"/>
          <w:szCs w:val="44"/>
        </w:rPr>
        <w:t xml:space="preserve"> </w:t>
      </w:r>
      <w:r>
        <w:rPr>
          <w:rFonts w:hint="eastAsia" w:cs="Times New Roman"/>
          <w:sz w:val="44"/>
          <w:szCs w:val="44"/>
        </w:rPr>
        <w:t>××××××××××××××××××××</w:t>
      </w:r>
    </w:p>
    <w:p w14:paraId="602DB965">
      <w:pPr>
        <w:ind w:firstLine="480"/>
      </w:pPr>
    </w:p>
    <w:p w14:paraId="1424209F">
      <w:pPr>
        <w:framePr w:w="9072" w:h="856" w:hSpace="181" w:wrap="notBeside" w:vAnchor="page" w:hAnchor="page" w:xAlign="center" w:y="9339" w:anchorLock="1"/>
        <w:spacing w:line="520" w:lineRule="exact"/>
        <w:ind w:left="2674" w:leftChars="1114" w:firstLine="0" w:firstLineChars="0"/>
        <w:rPr>
          <w:b/>
          <w:bCs/>
          <w:sz w:val="28"/>
          <w:szCs w:val="16"/>
        </w:rPr>
      </w:pPr>
      <w:r>
        <w:rPr>
          <w:b/>
          <w:bCs/>
          <w:spacing w:val="93"/>
          <w:kern w:val="0"/>
          <w:sz w:val="28"/>
          <w:szCs w:val="16"/>
        </w:rPr>
        <w:t>学生姓</w:t>
      </w:r>
      <w:r>
        <w:rPr>
          <w:b/>
          <w:bCs/>
          <w:spacing w:val="2"/>
          <w:kern w:val="0"/>
          <w:sz w:val="28"/>
          <w:szCs w:val="16"/>
        </w:rPr>
        <w:t>名</w:t>
      </w:r>
      <w:r>
        <w:rPr>
          <w:b/>
          <w:bCs/>
          <w:sz w:val="28"/>
          <w:szCs w:val="16"/>
        </w:rPr>
        <w:t>：</w:t>
      </w:r>
      <w:r>
        <w:rPr>
          <w:rFonts w:hint="eastAsia"/>
          <w:b/>
          <w:bCs/>
          <w:sz w:val="28"/>
          <w:szCs w:val="16"/>
        </w:rPr>
        <w:t>张光电</w:t>
      </w:r>
    </w:p>
    <w:p w14:paraId="6AD795DC">
      <w:pPr>
        <w:framePr w:w="9072" w:h="856" w:hSpace="181" w:wrap="notBeside" w:vAnchor="page" w:hAnchor="page" w:xAlign="center" w:y="9339" w:anchorLock="1"/>
        <w:spacing w:line="520" w:lineRule="exact"/>
        <w:ind w:left="2674" w:leftChars="1114" w:firstLine="0" w:firstLineChars="0"/>
        <w:rPr>
          <w:b/>
          <w:bCs/>
          <w:sz w:val="28"/>
          <w:szCs w:val="16"/>
        </w:rPr>
      </w:pPr>
      <w:r>
        <w:rPr>
          <w:b/>
          <w:bCs/>
          <w:spacing w:val="93"/>
          <w:kern w:val="0"/>
          <w:sz w:val="28"/>
          <w:szCs w:val="16"/>
        </w:rPr>
        <w:t>所在学</w:t>
      </w:r>
      <w:r>
        <w:rPr>
          <w:b/>
          <w:bCs/>
          <w:spacing w:val="2"/>
          <w:kern w:val="0"/>
          <w:sz w:val="28"/>
          <w:szCs w:val="16"/>
        </w:rPr>
        <w:t>院</w:t>
      </w:r>
      <w:r>
        <w:rPr>
          <w:b/>
          <w:bCs/>
          <w:sz w:val="28"/>
          <w:szCs w:val="16"/>
        </w:rPr>
        <w:t>：</w:t>
      </w:r>
      <w:r>
        <w:rPr>
          <w:rFonts w:hint="eastAsia"/>
          <w:b/>
          <w:bCs/>
          <w:sz w:val="28"/>
          <w:szCs w:val="16"/>
        </w:rPr>
        <w:t>物</w:t>
      </w:r>
      <w:r>
        <w:rPr>
          <w:b/>
          <w:bCs/>
          <w:sz w:val="28"/>
          <w:szCs w:val="16"/>
        </w:rPr>
        <w:t>理</w:t>
      </w:r>
      <w:r>
        <w:rPr>
          <w:rFonts w:hint="eastAsia"/>
          <w:b/>
          <w:bCs/>
          <w:sz w:val="28"/>
          <w:szCs w:val="16"/>
        </w:rPr>
        <w:t>与光电工程</w:t>
      </w:r>
      <w:r>
        <w:rPr>
          <w:b/>
          <w:bCs/>
          <w:sz w:val="28"/>
          <w:szCs w:val="16"/>
        </w:rPr>
        <w:t>学院</w:t>
      </w:r>
    </w:p>
    <w:p w14:paraId="5E9A8A61">
      <w:pPr>
        <w:framePr w:w="9072" w:h="856" w:hSpace="181" w:wrap="notBeside" w:vAnchor="page" w:hAnchor="page" w:xAlign="center" w:y="9339" w:anchorLock="1"/>
        <w:spacing w:line="520" w:lineRule="exact"/>
        <w:ind w:left="2674" w:leftChars="1114" w:firstLine="0" w:firstLineChars="0"/>
        <w:rPr>
          <w:b/>
          <w:bCs/>
          <w:sz w:val="28"/>
          <w:szCs w:val="16"/>
        </w:rPr>
      </w:pPr>
      <w:r>
        <w:rPr>
          <w:b/>
          <w:bCs/>
          <w:spacing w:val="93"/>
          <w:kern w:val="0"/>
          <w:sz w:val="28"/>
          <w:szCs w:val="16"/>
        </w:rPr>
        <w:t>所在专</w:t>
      </w:r>
      <w:r>
        <w:rPr>
          <w:b/>
          <w:bCs/>
          <w:spacing w:val="2"/>
          <w:kern w:val="0"/>
          <w:sz w:val="28"/>
          <w:szCs w:val="16"/>
        </w:rPr>
        <w:t>业</w:t>
      </w:r>
      <w:r>
        <w:rPr>
          <w:b/>
          <w:bCs/>
          <w:sz w:val="28"/>
          <w:szCs w:val="16"/>
        </w:rPr>
        <w:t>：</w:t>
      </w:r>
      <w:r>
        <w:rPr>
          <w:rFonts w:hint="eastAsia"/>
          <w:b/>
          <w:bCs/>
          <w:sz w:val="28"/>
          <w:szCs w:val="16"/>
        </w:rPr>
        <w:t>光电信息科学与工程</w:t>
      </w:r>
    </w:p>
    <w:p w14:paraId="17E16CF8">
      <w:pPr>
        <w:framePr w:w="9072" w:h="856" w:hSpace="181" w:wrap="notBeside" w:vAnchor="page" w:hAnchor="page" w:xAlign="center" w:y="9339" w:anchorLock="1"/>
        <w:spacing w:line="520" w:lineRule="exact"/>
        <w:ind w:left="2674" w:leftChars="1114" w:firstLine="0" w:firstLineChars="0"/>
        <w:rPr>
          <w:b/>
          <w:bCs/>
          <w:sz w:val="28"/>
          <w:szCs w:val="16"/>
        </w:rPr>
      </w:pPr>
      <w:r>
        <w:rPr>
          <w:b/>
          <w:bCs/>
          <w:spacing w:val="93"/>
          <w:kern w:val="0"/>
          <w:sz w:val="28"/>
          <w:szCs w:val="16"/>
        </w:rPr>
        <w:t>指导教</w:t>
      </w:r>
      <w:r>
        <w:rPr>
          <w:b/>
          <w:bCs/>
          <w:spacing w:val="2"/>
          <w:kern w:val="0"/>
          <w:sz w:val="28"/>
          <w:szCs w:val="16"/>
        </w:rPr>
        <w:t>师</w:t>
      </w:r>
      <w:r>
        <w:rPr>
          <w:b/>
          <w:bCs/>
          <w:sz w:val="28"/>
          <w:szCs w:val="16"/>
        </w:rPr>
        <w:t>：</w:t>
      </w:r>
      <w:r>
        <w:rPr>
          <w:rFonts w:hint="eastAsia"/>
          <w:b/>
          <w:bCs/>
          <w:sz w:val="28"/>
          <w:szCs w:val="16"/>
        </w:rPr>
        <w:t>李物理、王物理</w:t>
      </w:r>
    </w:p>
    <w:p w14:paraId="34488569">
      <w:pPr>
        <w:framePr w:w="9072" w:h="856" w:hSpace="181" w:wrap="notBeside" w:vAnchor="page" w:hAnchor="page" w:xAlign="center" w:y="9339" w:anchorLock="1"/>
        <w:spacing w:line="520" w:lineRule="exact"/>
        <w:ind w:left="2674" w:leftChars="1114" w:firstLine="0" w:firstLineChars="0"/>
        <w:rPr>
          <w:b/>
          <w:bCs/>
          <w:sz w:val="28"/>
          <w:szCs w:val="16"/>
        </w:rPr>
      </w:pPr>
      <w:r>
        <w:rPr>
          <w:b/>
          <w:bCs/>
          <w:spacing w:val="562"/>
          <w:kern w:val="0"/>
          <w:sz w:val="28"/>
          <w:szCs w:val="16"/>
        </w:rPr>
        <w:t>职</w:t>
      </w:r>
      <w:r>
        <w:rPr>
          <w:b/>
          <w:bCs/>
          <w:kern w:val="0"/>
          <w:sz w:val="28"/>
          <w:szCs w:val="16"/>
        </w:rPr>
        <w:t>称</w:t>
      </w:r>
      <w:r>
        <w:rPr>
          <w:b/>
          <w:bCs/>
          <w:sz w:val="28"/>
          <w:szCs w:val="16"/>
        </w:rPr>
        <w:t>：</w:t>
      </w:r>
      <w:r>
        <w:rPr>
          <w:rFonts w:hint="eastAsia"/>
          <w:b/>
          <w:bCs/>
          <w:sz w:val="28"/>
          <w:szCs w:val="16"/>
        </w:rPr>
        <w:t>副教授、高级工程师</w:t>
      </w:r>
    </w:p>
    <w:p w14:paraId="34884E7C">
      <w:pPr>
        <w:framePr w:w="9072" w:h="856" w:hSpace="181" w:wrap="notBeside" w:vAnchor="page" w:hAnchor="page" w:xAlign="center" w:y="9339" w:anchorLock="1"/>
        <w:spacing w:line="520" w:lineRule="exact"/>
        <w:ind w:left="2674" w:leftChars="1114" w:firstLine="0" w:firstLineChars="0"/>
        <w:rPr>
          <w:b/>
          <w:bCs/>
          <w:sz w:val="28"/>
          <w:szCs w:val="16"/>
        </w:rPr>
      </w:pPr>
      <w:r>
        <w:rPr>
          <w:b/>
          <w:bCs/>
          <w:spacing w:val="93"/>
          <w:kern w:val="0"/>
          <w:sz w:val="28"/>
          <w:szCs w:val="16"/>
        </w:rPr>
        <w:t>所在单</w:t>
      </w:r>
      <w:r>
        <w:rPr>
          <w:b/>
          <w:bCs/>
          <w:spacing w:val="2"/>
          <w:kern w:val="0"/>
          <w:sz w:val="28"/>
          <w:szCs w:val="16"/>
        </w:rPr>
        <w:t>位</w:t>
      </w:r>
      <w:r>
        <w:rPr>
          <w:b/>
          <w:bCs/>
          <w:sz w:val="28"/>
          <w:szCs w:val="16"/>
        </w:rPr>
        <w:t>：</w:t>
      </w:r>
      <w:r>
        <w:rPr>
          <w:rFonts w:hint="eastAsia"/>
          <w:b/>
          <w:bCs/>
          <w:sz w:val="28"/>
          <w:szCs w:val="16"/>
        </w:rPr>
        <w:t>哈尔滨工程大学</w:t>
      </w:r>
    </w:p>
    <w:p w14:paraId="27672605">
      <w:pPr>
        <w:framePr w:w="9072" w:h="856" w:hSpace="181" w:wrap="notBeside" w:vAnchor="page" w:hAnchor="page" w:xAlign="center" w:y="9339" w:anchorLock="1"/>
        <w:spacing w:line="520" w:lineRule="exact"/>
        <w:ind w:left="2674" w:leftChars="1114" w:firstLine="0" w:firstLineChars="0"/>
        <w:rPr>
          <w:b/>
          <w:bCs/>
          <w:sz w:val="28"/>
          <w:szCs w:val="16"/>
        </w:rPr>
      </w:pPr>
      <w:r>
        <w:rPr>
          <w:b/>
          <w:bCs/>
          <w:sz w:val="28"/>
          <w:szCs w:val="16"/>
        </w:rPr>
        <w:t>论文提交日期：20</w:t>
      </w:r>
      <w:r>
        <w:rPr>
          <w:rFonts w:hint="eastAsia"/>
          <w:b/>
          <w:bCs/>
          <w:sz w:val="28"/>
          <w:szCs w:val="16"/>
        </w:rPr>
        <w:t>2</w:t>
      </w:r>
      <w:r>
        <w:rPr>
          <w:b/>
          <w:bCs/>
          <w:sz w:val="28"/>
          <w:szCs w:val="16"/>
        </w:rPr>
        <w:t>6年</w:t>
      </w:r>
      <w:r>
        <w:rPr>
          <w:rFonts w:hint="eastAsia"/>
          <w:b/>
          <w:bCs/>
          <w:sz w:val="28"/>
          <w:szCs w:val="16"/>
        </w:rPr>
        <w:t>6</w:t>
      </w:r>
      <w:r>
        <w:rPr>
          <w:b/>
          <w:bCs/>
          <w:sz w:val="28"/>
          <w:szCs w:val="16"/>
        </w:rPr>
        <w:t>月</w:t>
      </w:r>
    </w:p>
    <w:p w14:paraId="18A69379">
      <w:pPr>
        <w:framePr w:w="9072" w:h="856" w:hSpace="181" w:wrap="notBeside" w:vAnchor="page" w:hAnchor="page" w:xAlign="center" w:y="9339" w:anchorLock="1"/>
        <w:spacing w:line="520" w:lineRule="exact"/>
        <w:ind w:left="2674" w:leftChars="1114" w:firstLine="0" w:firstLineChars="0"/>
        <w:rPr>
          <w:b/>
          <w:bCs/>
          <w:sz w:val="28"/>
          <w:szCs w:val="16"/>
        </w:rPr>
      </w:pPr>
      <w:r>
        <w:rPr>
          <w:b/>
          <w:bCs/>
          <w:sz w:val="28"/>
          <w:szCs w:val="16"/>
        </w:rPr>
        <w:t>论文答辩日期：20</w:t>
      </w:r>
      <w:r>
        <w:rPr>
          <w:rFonts w:hint="eastAsia"/>
          <w:b/>
          <w:bCs/>
          <w:sz w:val="28"/>
          <w:szCs w:val="16"/>
        </w:rPr>
        <w:t>2</w:t>
      </w:r>
      <w:r>
        <w:rPr>
          <w:b/>
          <w:bCs/>
          <w:sz w:val="28"/>
          <w:szCs w:val="16"/>
        </w:rPr>
        <w:t>6年</w:t>
      </w:r>
      <w:r>
        <w:rPr>
          <w:rFonts w:hint="eastAsia"/>
          <w:b/>
          <w:bCs/>
          <w:sz w:val="28"/>
          <w:szCs w:val="16"/>
        </w:rPr>
        <w:t>6</w:t>
      </w:r>
      <w:r>
        <w:rPr>
          <w:b/>
          <w:bCs/>
          <w:sz w:val="28"/>
          <w:szCs w:val="16"/>
        </w:rPr>
        <w:t>月</w:t>
      </w:r>
    </w:p>
    <w:p w14:paraId="3DE16FA2">
      <w:pPr>
        <w:framePr w:w="9072" w:h="856" w:hSpace="181" w:wrap="notBeside" w:vAnchor="page" w:hAnchor="page" w:xAlign="center" w:y="9339" w:anchorLock="1"/>
        <w:spacing w:line="520" w:lineRule="exact"/>
        <w:ind w:left="2674" w:leftChars="1114" w:firstLine="0" w:firstLineChars="0"/>
      </w:pPr>
      <w:r>
        <w:rPr>
          <w:b/>
          <w:bCs/>
          <w:sz w:val="28"/>
          <w:szCs w:val="16"/>
        </w:rPr>
        <w:t>学位授予单位：哈尔滨工程大学</w:t>
      </w:r>
    </w:p>
    <w:p w14:paraId="28D57F54">
      <w:pPr>
        <w:ind w:firstLine="0" w:firstLineChars="0"/>
        <w:sectPr>
          <w:headerReference r:id="rId12" w:type="default"/>
          <w:headerReference r:id="rId13" w:type="even"/>
          <w:footerReference r:id="rId14" w:type="even"/>
          <w:pgSz w:w="11906" w:h="16838"/>
          <w:pgMar w:top="1588" w:right="1418" w:bottom="1588" w:left="1418" w:header="1134" w:footer="1134" w:gutter="0"/>
          <w:cols w:space="720" w:num="1"/>
          <w:docGrid w:linePitch="312" w:charSpace="-270"/>
        </w:sectPr>
      </w:pPr>
    </w:p>
    <w:p w14:paraId="053866F3">
      <w:pPr>
        <w:spacing w:before="240" w:beforeLines="100" w:line="360" w:lineRule="auto"/>
        <w:ind w:firstLine="0" w:firstLineChars="0"/>
        <w:jc w:val="center"/>
        <w:rPr>
          <w:rFonts w:eastAsia="黑体" w:cs="Times New Roman"/>
          <w:bCs/>
          <w:sz w:val="36"/>
          <w:szCs w:val="36"/>
        </w:rPr>
      </w:pPr>
      <w:bookmarkStart w:id="2" w:name="_Toc417704709"/>
      <w:bookmarkStart w:id="3" w:name="_Toc417705732"/>
      <w:bookmarkStart w:id="4" w:name="_Toc417703884"/>
      <w:bookmarkStart w:id="5" w:name="_Toc133840140"/>
      <w:r>
        <w:rPr>
          <w:rFonts w:hint="eastAsia" w:eastAsia="黑体" w:cs="Times New Roman"/>
          <w:bCs/>
          <w:sz w:val="36"/>
          <w:szCs w:val="36"/>
          <w:lang w:bidi="ar"/>
        </w:rPr>
        <w:t>哈尔滨工程大学</w:t>
      </w:r>
    </w:p>
    <w:p w14:paraId="6F889D8E">
      <w:pPr>
        <w:spacing w:line="360" w:lineRule="auto"/>
        <w:ind w:firstLine="0" w:firstLineChars="0"/>
        <w:jc w:val="center"/>
        <w:rPr>
          <w:rFonts w:eastAsia="黑体" w:cs="Times New Roman"/>
          <w:bCs/>
          <w:sz w:val="36"/>
          <w:szCs w:val="36"/>
        </w:rPr>
      </w:pPr>
      <w:r>
        <w:rPr>
          <w:rFonts w:hint="eastAsia" w:eastAsia="黑体" w:cs="Times New Roman"/>
          <w:bCs/>
          <w:sz w:val="36"/>
          <w:szCs w:val="36"/>
          <w:lang w:bidi="ar"/>
        </w:rPr>
        <w:t>学位论文原创性声明</w:t>
      </w:r>
    </w:p>
    <w:p w14:paraId="09DBDB76">
      <w:pPr>
        <w:pStyle w:val="12"/>
        <w:widowControl/>
        <w:spacing w:line="520" w:lineRule="exact"/>
        <w:ind w:left="-31" w:firstLine="480" w:firstLineChars="200"/>
        <w:rPr>
          <w:sz w:val="24"/>
        </w:rPr>
      </w:pPr>
      <w:r>
        <w:rPr>
          <w:rFonts w:hint="eastAsia" w:cs="宋体"/>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18"/>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634F7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right"/>
        </w:trPr>
        <w:tc>
          <w:tcPr>
            <w:tcW w:w="1417" w:type="dxa"/>
            <w:vAlign w:val="center"/>
          </w:tcPr>
          <w:p w14:paraId="023E7FDD">
            <w:pPr>
              <w:pStyle w:val="46"/>
              <w:ind w:firstLine="0"/>
            </w:pPr>
            <w:r>
              <w:rPr>
                <w:rFonts w:hint="eastAsia"/>
              </w:rPr>
              <w:t>作者签名：</w:t>
            </w:r>
          </w:p>
        </w:tc>
        <w:tc>
          <w:tcPr>
            <w:tcW w:w="3118" w:type="dxa"/>
            <w:vAlign w:val="center"/>
          </w:tcPr>
          <w:p w14:paraId="7A918E19">
            <w:pPr>
              <w:pStyle w:val="46"/>
              <w:ind w:firstLine="0"/>
            </w:pPr>
            <w:r>
              <w:rPr>
                <w:rFonts w:hint="eastAsia"/>
              </w:rPr>
              <w:t>_</w:t>
            </w:r>
            <w:r>
              <w:t>_______________________</w:t>
            </w:r>
          </w:p>
        </w:tc>
      </w:tr>
      <w:tr w14:paraId="4C335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right"/>
        </w:trPr>
        <w:tc>
          <w:tcPr>
            <w:tcW w:w="1417" w:type="dxa"/>
            <w:vAlign w:val="center"/>
          </w:tcPr>
          <w:p w14:paraId="23761C1B">
            <w:pPr>
              <w:pStyle w:val="46"/>
              <w:ind w:firstLine="0"/>
            </w:pPr>
            <w:r>
              <w:rPr>
                <w:rFonts w:hint="eastAsia"/>
                <w:spacing w:val="240"/>
                <w:kern w:val="0"/>
                <w:fitText w:val="960" w:id="-593705728"/>
              </w:rPr>
              <w:t>日</w:t>
            </w:r>
            <w:r>
              <w:rPr>
                <w:rFonts w:hint="eastAsia"/>
                <w:spacing w:val="0"/>
                <w:kern w:val="0"/>
                <w:fitText w:val="960" w:id="-593705728"/>
              </w:rPr>
              <w:t>期</w:t>
            </w:r>
            <w:r>
              <w:rPr>
                <w:rFonts w:hint="eastAsia"/>
              </w:rPr>
              <w:t>：</w:t>
            </w:r>
          </w:p>
        </w:tc>
        <w:tc>
          <w:tcPr>
            <w:tcW w:w="3118" w:type="dxa"/>
            <w:vAlign w:val="center"/>
          </w:tcPr>
          <w:p w14:paraId="264577D8">
            <w:pPr>
              <w:pStyle w:val="46"/>
              <w:ind w:firstLine="0"/>
            </w:pPr>
            <w:r>
              <w:t>________________________</w:t>
            </w:r>
          </w:p>
        </w:tc>
      </w:tr>
    </w:tbl>
    <w:p w14:paraId="6988B1F0">
      <w:pPr>
        <w:pStyle w:val="12"/>
        <w:widowControl/>
        <w:spacing w:line="520" w:lineRule="exact"/>
        <w:ind w:left="-31" w:firstLine="516"/>
        <w:rPr>
          <w:sz w:val="24"/>
        </w:rPr>
      </w:pPr>
    </w:p>
    <w:p w14:paraId="6E0E0451">
      <w:pPr>
        <w:spacing w:line="360" w:lineRule="auto"/>
        <w:ind w:firstLine="720"/>
        <w:jc w:val="center"/>
        <w:rPr>
          <w:rFonts w:eastAsia="黑体" w:cs="Times New Roman"/>
          <w:bCs/>
          <w:sz w:val="36"/>
          <w:szCs w:val="36"/>
        </w:rPr>
      </w:pPr>
      <w:r>
        <w:rPr>
          <w:rFonts w:hint="eastAsia" w:eastAsia="黑体" w:cs="Times New Roman"/>
          <w:bCs/>
          <w:sz w:val="36"/>
          <w:szCs w:val="36"/>
          <w:lang w:bidi="ar"/>
        </w:rPr>
        <w:t>哈尔滨工程大学</w:t>
      </w:r>
    </w:p>
    <w:p w14:paraId="1A69102B">
      <w:pPr>
        <w:spacing w:line="360" w:lineRule="auto"/>
        <w:ind w:firstLine="720"/>
        <w:jc w:val="center"/>
        <w:rPr>
          <w:rFonts w:eastAsia="黑体" w:cs="Times New Roman"/>
          <w:bCs/>
          <w:sz w:val="36"/>
          <w:szCs w:val="36"/>
        </w:rPr>
      </w:pPr>
      <w:r>
        <w:rPr>
          <w:rFonts w:hint="eastAsia" w:eastAsia="黑体" w:cs="Times New Roman"/>
          <w:bCs/>
          <w:sz w:val="36"/>
          <w:szCs w:val="36"/>
          <w:lang w:bidi="ar"/>
        </w:rPr>
        <w:t>学位论文授权使用声明</w:t>
      </w:r>
    </w:p>
    <w:p w14:paraId="6D6334E1">
      <w:pPr>
        <w:pStyle w:val="12"/>
        <w:widowControl/>
        <w:spacing w:line="520" w:lineRule="exact"/>
        <w:ind w:left="-31" w:firstLine="480" w:firstLineChars="200"/>
        <w:rPr>
          <w:sz w:val="24"/>
        </w:rPr>
      </w:pPr>
      <w:r>
        <w:rPr>
          <w:rFonts w:hint="eastAsia" w:cs="宋体"/>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5AA66BF6">
      <w:pPr>
        <w:pStyle w:val="12"/>
        <w:widowControl/>
        <w:spacing w:line="520" w:lineRule="exact"/>
        <w:ind w:left="-31" w:firstLine="480" w:firstLineChars="200"/>
        <w:rPr>
          <w:rFonts w:cs="宋体"/>
          <w:sz w:val="24"/>
        </w:rPr>
      </w:pPr>
      <w:r>
        <w:rPr>
          <w:rFonts w:hint="eastAsia" w:cs="宋体"/>
          <w:sz w:val="24"/>
        </w:rPr>
        <w:t>本论文（</w:t>
      </w:r>
      <w:r>
        <w:rPr>
          <w:rFonts w:hint="eastAsia" w:cs="宋体"/>
          <w:sz w:val="24"/>
        </w:rPr>
        <w:sym w:font="Wingdings 2" w:char="F052"/>
      </w:r>
      <w:r>
        <w:rPr>
          <w:rFonts w:hint="eastAsia" w:cs="宋体"/>
          <w:sz w:val="24"/>
        </w:rPr>
        <w:t>在授予学位后即可</w:t>
      </w:r>
      <w:r>
        <w:rPr>
          <w:sz w:val="24"/>
        </w:rPr>
        <w:t xml:space="preserve">  □</w:t>
      </w:r>
      <w:r>
        <w:rPr>
          <w:rFonts w:hint="eastAsia" w:cs="宋体"/>
          <w:sz w:val="24"/>
        </w:rPr>
        <w:t>在授予学位</w:t>
      </w:r>
      <w:r>
        <w:rPr>
          <w:sz w:val="24"/>
        </w:rPr>
        <w:t>12</w:t>
      </w:r>
      <w:r>
        <w:rPr>
          <w:rFonts w:hint="eastAsia" w:cs="宋体"/>
          <w:sz w:val="24"/>
        </w:rPr>
        <w:t>个月后</w:t>
      </w:r>
      <w:r>
        <w:rPr>
          <w:sz w:val="24"/>
        </w:rPr>
        <w:t xml:space="preserve">  □</w:t>
      </w:r>
      <w:r>
        <w:rPr>
          <w:rFonts w:hint="eastAsia" w:cs="宋体"/>
          <w:sz w:val="24"/>
        </w:rPr>
        <w:t>解密后）由哈尔滨工程大学送交有关部门进行保存、汇编等。</w:t>
      </w:r>
    </w:p>
    <w:p w14:paraId="4A259C44">
      <w:pPr>
        <w:pStyle w:val="12"/>
        <w:widowControl/>
        <w:spacing w:line="520" w:lineRule="exact"/>
        <w:ind w:left="-31" w:firstLine="480" w:firstLineChars="200"/>
        <w:rPr>
          <w:rFonts w:cs="宋体"/>
          <w:sz w:val="24"/>
        </w:rPr>
      </w:pPr>
    </w:p>
    <w:tbl>
      <w:tblPr>
        <w:tblStyle w:val="48"/>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1C5C1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417" w:type="dxa"/>
            <w:vAlign w:val="center"/>
          </w:tcPr>
          <w:p w14:paraId="7659BEC7">
            <w:pPr>
              <w:pStyle w:val="46"/>
              <w:ind w:firstLine="0"/>
              <w:rPr>
                <w:kern w:val="0"/>
              </w:rPr>
            </w:pPr>
            <w:bookmarkStart w:id="6" w:name="_Hlk217063776"/>
            <w:r>
              <w:rPr>
                <w:rFonts w:hint="eastAsia"/>
                <w:kern w:val="0"/>
              </w:rPr>
              <w:t>作者签名：</w:t>
            </w:r>
          </w:p>
        </w:tc>
        <w:tc>
          <w:tcPr>
            <w:tcW w:w="2551" w:type="dxa"/>
            <w:vAlign w:val="center"/>
          </w:tcPr>
          <w:p w14:paraId="59064BFD">
            <w:pPr>
              <w:pStyle w:val="46"/>
              <w:ind w:firstLine="0"/>
              <w:rPr>
                <w:kern w:val="0"/>
              </w:rPr>
            </w:pPr>
            <w:r>
              <w:rPr>
                <w:rFonts w:hint="eastAsia"/>
                <w:kern w:val="0"/>
              </w:rPr>
              <w:t>_</w:t>
            </w:r>
            <w:r>
              <w:rPr>
                <w:kern w:val="0"/>
              </w:rPr>
              <w:t>__________________</w:t>
            </w:r>
          </w:p>
        </w:tc>
        <w:tc>
          <w:tcPr>
            <w:tcW w:w="283" w:type="dxa"/>
          </w:tcPr>
          <w:p w14:paraId="4CA48237">
            <w:pPr>
              <w:pStyle w:val="46"/>
              <w:rPr>
                <w:kern w:val="0"/>
              </w:rPr>
            </w:pPr>
          </w:p>
        </w:tc>
        <w:tc>
          <w:tcPr>
            <w:tcW w:w="1417" w:type="dxa"/>
            <w:vAlign w:val="center"/>
          </w:tcPr>
          <w:p w14:paraId="08503344">
            <w:pPr>
              <w:pStyle w:val="46"/>
              <w:ind w:firstLine="0"/>
              <w:rPr>
                <w:kern w:val="0"/>
              </w:rPr>
            </w:pPr>
            <w:r>
              <w:rPr>
                <w:rFonts w:hint="eastAsia"/>
                <w:kern w:val="0"/>
              </w:rPr>
              <w:t>导师签名：</w:t>
            </w:r>
          </w:p>
        </w:tc>
        <w:tc>
          <w:tcPr>
            <w:tcW w:w="2551" w:type="dxa"/>
            <w:vAlign w:val="center"/>
          </w:tcPr>
          <w:p w14:paraId="5AC537CE">
            <w:pPr>
              <w:pStyle w:val="46"/>
              <w:ind w:firstLine="0"/>
              <w:rPr>
                <w:kern w:val="0"/>
              </w:rPr>
            </w:pPr>
            <w:r>
              <w:rPr>
                <w:rFonts w:hint="eastAsia"/>
                <w:kern w:val="0"/>
              </w:rPr>
              <w:t>_</w:t>
            </w:r>
            <w:r>
              <w:rPr>
                <w:kern w:val="0"/>
              </w:rPr>
              <w:t>__________________</w:t>
            </w:r>
          </w:p>
        </w:tc>
      </w:tr>
      <w:tr w14:paraId="6FED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417" w:type="dxa"/>
            <w:vAlign w:val="center"/>
          </w:tcPr>
          <w:p w14:paraId="003192DD">
            <w:pPr>
              <w:pStyle w:val="46"/>
              <w:ind w:firstLine="0"/>
              <w:rPr>
                <w:kern w:val="0"/>
              </w:rPr>
            </w:pPr>
            <w:r>
              <w:rPr>
                <w:rFonts w:hint="eastAsia"/>
                <w:spacing w:val="240"/>
                <w:kern w:val="0"/>
                <w:fitText w:val="960" w:id="-593702912"/>
              </w:rPr>
              <w:t>日</w:t>
            </w:r>
            <w:r>
              <w:rPr>
                <w:rFonts w:hint="eastAsia"/>
                <w:spacing w:val="0"/>
                <w:kern w:val="0"/>
                <w:fitText w:val="960" w:id="-593702912"/>
              </w:rPr>
              <w:t>期</w:t>
            </w:r>
            <w:r>
              <w:rPr>
                <w:rFonts w:hint="eastAsia"/>
                <w:kern w:val="0"/>
              </w:rPr>
              <w:t>：</w:t>
            </w:r>
          </w:p>
        </w:tc>
        <w:tc>
          <w:tcPr>
            <w:tcW w:w="2551" w:type="dxa"/>
            <w:vAlign w:val="center"/>
          </w:tcPr>
          <w:p w14:paraId="6D94D719">
            <w:pPr>
              <w:pStyle w:val="46"/>
              <w:ind w:firstLine="0"/>
              <w:rPr>
                <w:kern w:val="0"/>
              </w:rPr>
            </w:pPr>
            <w:r>
              <w:rPr>
                <w:rFonts w:hint="eastAsia"/>
                <w:kern w:val="0"/>
              </w:rPr>
              <w:t>_</w:t>
            </w:r>
            <w:r>
              <w:rPr>
                <w:kern w:val="0"/>
              </w:rPr>
              <w:t>__________________</w:t>
            </w:r>
          </w:p>
        </w:tc>
        <w:tc>
          <w:tcPr>
            <w:tcW w:w="283" w:type="dxa"/>
          </w:tcPr>
          <w:p w14:paraId="62219332">
            <w:pPr>
              <w:pStyle w:val="46"/>
              <w:rPr>
                <w:kern w:val="0"/>
              </w:rPr>
            </w:pPr>
          </w:p>
        </w:tc>
        <w:tc>
          <w:tcPr>
            <w:tcW w:w="1417" w:type="dxa"/>
            <w:vAlign w:val="center"/>
          </w:tcPr>
          <w:p w14:paraId="7EEED050">
            <w:pPr>
              <w:pStyle w:val="46"/>
              <w:ind w:firstLine="0"/>
              <w:rPr>
                <w:kern w:val="0"/>
                <w:u w:val="single"/>
              </w:rPr>
            </w:pPr>
            <w:r>
              <w:rPr>
                <w:rFonts w:hint="eastAsia"/>
                <w:spacing w:val="240"/>
                <w:kern w:val="0"/>
                <w:fitText w:val="960" w:id="-593702911"/>
              </w:rPr>
              <w:t>日</w:t>
            </w:r>
            <w:r>
              <w:rPr>
                <w:rFonts w:hint="eastAsia"/>
                <w:spacing w:val="0"/>
                <w:kern w:val="0"/>
                <w:fitText w:val="960" w:id="-593702911"/>
              </w:rPr>
              <w:t>期</w:t>
            </w:r>
            <w:r>
              <w:rPr>
                <w:rFonts w:hint="eastAsia"/>
                <w:kern w:val="0"/>
              </w:rPr>
              <w:t>：</w:t>
            </w:r>
          </w:p>
        </w:tc>
        <w:tc>
          <w:tcPr>
            <w:tcW w:w="2551" w:type="dxa"/>
            <w:vAlign w:val="center"/>
          </w:tcPr>
          <w:p w14:paraId="61343031">
            <w:pPr>
              <w:pStyle w:val="46"/>
              <w:ind w:firstLine="0"/>
              <w:rPr>
                <w:kern w:val="0"/>
                <w:u w:val="single"/>
              </w:rPr>
            </w:pPr>
            <w:r>
              <w:rPr>
                <w:rFonts w:hint="eastAsia"/>
                <w:kern w:val="0"/>
              </w:rPr>
              <w:t>_</w:t>
            </w:r>
            <w:r>
              <w:rPr>
                <w:kern w:val="0"/>
              </w:rPr>
              <w:t>__________________</w:t>
            </w:r>
          </w:p>
        </w:tc>
      </w:tr>
      <w:bookmarkEnd w:id="6"/>
    </w:tbl>
    <w:p w14:paraId="2BD85BCA">
      <w:pPr>
        <w:pStyle w:val="12"/>
        <w:widowControl/>
        <w:spacing w:line="520" w:lineRule="exact"/>
        <w:ind w:left="0" w:leftChars="0" w:firstLine="0" w:firstLineChars="0"/>
        <w:rPr>
          <w:sz w:val="24"/>
        </w:rPr>
        <w:sectPr>
          <w:headerReference r:id="rId15" w:type="default"/>
          <w:headerReference r:id="rId16" w:type="even"/>
          <w:footerReference r:id="rId17" w:type="even"/>
          <w:pgSz w:w="11906" w:h="16838"/>
          <w:pgMar w:top="1588" w:right="1418" w:bottom="1588" w:left="1418" w:header="1134" w:footer="1134" w:gutter="0"/>
          <w:pgNumType w:fmt="upperRoman" w:start="1"/>
          <w:cols w:space="720" w:num="1"/>
          <w:docGrid w:linePitch="326" w:charSpace="-270"/>
        </w:sectPr>
      </w:pPr>
    </w:p>
    <w:p w14:paraId="491EFC00">
      <w:pPr>
        <w:pStyle w:val="42"/>
        <w:spacing w:before="240" w:beforeLines="100" w:after="240" w:afterLines="100"/>
        <w:ind w:firstLine="0" w:firstLineChars="0"/>
        <w:jc w:val="center"/>
        <w:rPr>
          <w:rFonts w:ascii="黑体" w:hAnsi="黑体" w:eastAsia="黑体"/>
          <w:sz w:val="44"/>
          <w:szCs w:val="44"/>
        </w:rPr>
      </w:pPr>
      <w:r>
        <w:rPr>
          <w:rFonts w:ascii="黑体" w:hAnsi="黑体" w:eastAsia="黑体"/>
          <w:sz w:val="44"/>
          <w:szCs w:val="44"/>
        </w:rPr>
        <w:t>摘</w:t>
      </w:r>
      <w:r>
        <w:rPr>
          <w:rFonts w:hint="eastAsia" w:ascii="黑体" w:hAnsi="黑体" w:eastAsia="黑体"/>
          <w:sz w:val="44"/>
          <w:szCs w:val="44"/>
        </w:rPr>
        <w:t xml:space="preserve"> </w:t>
      </w:r>
      <w:r>
        <w:rPr>
          <w:rFonts w:ascii="黑体" w:hAnsi="黑体" w:eastAsia="黑体"/>
          <w:sz w:val="44"/>
          <w:szCs w:val="44"/>
        </w:rPr>
        <w:t xml:space="preserve">  </w:t>
      </w:r>
      <w:r>
        <w:rPr>
          <w:rFonts w:hint="eastAsia" w:ascii="黑体" w:hAnsi="黑体" w:eastAsia="黑体"/>
          <w:sz w:val="44"/>
          <w:szCs w:val="44"/>
        </w:rPr>
        <w:t xml:space="preserve"> </w:t>
      </w:r>
      <w:r>
        <w:rPr>
          <w:rFonts w:ascii="黑体" w:hAnsi="黑体" w:eastAsia="黑体"/>
          <w:sz w:val="44"/>
          <w:szCs w:val="44"/>
        </w:rPr>
        <w:t>要</w:t>
      </w:r>
      <w:bookmarkEnd w:id="2"/>
      <w:bookmarkEnd w:id="3"/>
      <w:bookmarkEnd w:id="4"/>
      <w:bookmarkEnd w:id="5"/>
    </w:p>
    <w:p w14:paraId="40AD7792">
      <w:pPr>
        <w:spacing w:line="440" w:lineRule="atLeast"/>
        <w:ind w:firstLine="480"/>
      </w:pPr>
      <w:bookmarkStart w:id="7" w:name="OLE_LINK2"/>
      <w:bookmarkStart w:id="8" w:name="OLE_LINK1"/>
      <w:bookmarkStart w:id="9" w:name="_Toc417705733"/>
      <w:bookmarkStart w:id="10" w:name="_Toc417703885"/>
      <w:bookmarkStart w:id="11" w:name="_Toc417704710"/>
      <w:r>
        <w:rPr>
          <w:rFonts w:hint="eastAsia"/>
        </w:rPr>
        <w:t>本文根据哈尔滨工程大学本科生毕业论文(非英语类)撰写规范要求，就本科生撰写毕业设计（论文）工作中常见的撰写规范、排版格式和Word使用经验等进行讨论、示范和总结。力求通过提供一个开箱即用的本科毕业设计（论文）Word模板，以此抛砖引玉，让各位同学能学习了解并熟练掌握现代文字处理排版工具，并成为我校学子必备技能，助力大家早日成为德才兼备、引领各行各业发展的“社会栋梁”和“工程英才”。</w:t>
      </w:r>
    </w:p>
    <w:p w14:paraId="1357FF3C">
      <w:pPr>
        <w:spacing w:line="440" w:lineRule="atLeast"/>
        <w:ind w:firstLine="480"/>
      </w:pPr>
      <w:r>
        <w:rPr>
          <w:rFonts w:hint="eastAsia"/>
        </w:rPr>
        <w:t>论文摘要是论文不加注释和评论的简短陈述，一般应说明论文的目的、方法、结果和最终结论等，其重点是研究中所采用的方法和技术，扼要地说明结果和结论。摘要中不宜使用公式、图表、非公知公用的符号和术语。中文摘要以300-400字为宜，外文摘要以250个实词为宜。</w:t>
      </w:r>
    </w:p>
    <w:p w14:paraId="2117829F">
      <w:pPr>
        <w:spacing w:line="440" w:lineRule="atLeast"/>
        <w:ind w:firstLine="480"/>
      </w:pPr>
      <w:r>
        <w:rPr>
          <w:rFonts w:hint="eastAsia"/>
        </w:rPr>
        <w:t>关键词是供检索用的主题词条，应是能覆盖论文主要内容的单词或术语。关键词一般为3-5个，以显著的字符另起一行，排在摘要的左下方，按范围由大到小排列。关键词行与摘要内容之间空一行。中英文关键词含义应保持一致。中文关键词之间用全角逗号，英文关键词之间用半角逗号，半角逗号后跟一个空格，最后一个关键词后不加标点符号。</w:t>
      </w:r>
    </w:p>
    <w:p w14:paraId="7E15CD75">
      <w:pPr>
        <w:spacing w:line="440" w:lineRule="atLeast"/>
        <w:ind w:firstLine="480"/>
      </w:pPr>
      <w:r>
        <w:rPr>
          <w:rFonts w:hint="eastAsia" w:ascii="宋体"/>
          <w:color w:val="FF0000"/>
        </w:rPr>
        <w:t>本模板中各章节仅用于演示撰写规范格式等相关要求，其章节各级标题与内容仅供参考，不作为学生毕业设计（论文）的大纲或内容要求。</w:t>
      </w:r>
    </w:p>
    <w:p w14:paraId="711B0B36">
      <w:pPr>
        <w:ind w:firstLine="482"/>
        <w:jc w:val="left"/>
        <w:rPr>
          <w:rFonts w:cs="Times New Roman"/>
          <w:b/>
          <w:szCs w:val="24"/>
        </w:rPr>
      </w:pPr>
    </w:p>
    <w:p w14:paraId="492F14C9">
      <w:pPr>
        <w:ind w:firstLine="0" w:firstLineChars="0"/>
        <w:jc w:val="left"/>
        <w:rPr>
          <w:rFonts w:cs="Times New Roman"/>
          <w:b/>
          <w:bCs/>
          <w:sz w:val="36"/>
          <w:szCs w:val="36"/>
        </w:rPr>
        <w:sectPr>
          <w:footerReference r:id="rId18" w:type="default"/>
          <w:pgSz w:w="11906" w:h="16838"/>
          <w:pgMar w:top="1588" w:right="1418" w:bottom="1588" w:left="1418" w:header="1134" w:footer="1134" w:gutter="0"/>
          <w:pgNumType w:fmt="upperRoman" w:start="1"/>
          <w:cols w:space="720" w:num="1"/>
          <w:docGrid w:linePitch="326" w:charSpace="-270"/>
        </w:sectPr>
      </w:pPr>
      <w:r>
        <w:rPr>
          <w:rFonts w:hint="eastAsia" w:ascii="黑体" w:hAnsi="黑体" w:eastAsia="黑体" w:cs="Times New Roman"/>
          <w:szCs w:val="24"/>
        </w:rPr>
        <w:t>关键词：</w:t>
      </w:r>
      <w:bookmarkEnd w:id="7"/>
      <w:bookmarkEnd w:id="8"/>
      <w:r>
        <w:rPr>
          <w:rFonts w:hint="eastAsia" w:cs="Times New Roman"/>
          <w:szCs w:val="24"/>
        </w:rPr>
        <w:t>撰写规范，文字处理，排版技巧，毕业论文</w:t>
      </w:r>
    </w:p>
    <w:p w14:paraId="6A745D97">
      <w:pPr>
        <w:pStyle w:val="42"/>
        <w:pageBreakBefore/>
        <w:widowControl w:val="0"/>
        <w:spacing w:before="326" w:beforeLines="100" w:after="326" w:afterLines="100"/>
        <w:ind w:firstLine="0" w:firstLineChars="0"/>
        <w:jc w:val="center"/>
        <w:rPr>
          <w:b/>
          <w:bCs/>
          <w:sz w:val="36"/>
          <w:szCs w:val="36"/>
        </w:rPr>
      </w:pPr>
      <w:r>
        <w:rPr>
          <w:rFonts w:cs="Times New Roman"/>
          <w:b/>
          <w:bCs/>
          <w:sz w:val="36"/>
          <w:szCs w:val="36"/>
        </w:rPr>
        <w:t>A</w:t>
      </w:r>
      <w:bookmarkEnd w:id="9"/>
      <w:bookmarkEnd w:id="10"/>
      <w:bookmarkEnd w:id="11"/>
      <w:r>
        <w:rPr>
          <w:rFonts w:cs="Times New Roman"/>
          <w:b/>
          <w:bCs/>
          <w:sz w:val="36"/>
          <w:szCs w:val="36"/>
        </w:rPr>
        <w:t>BSTRACT</w:t>
      </w:r>
    </w:p>
    <w:p w14:paraId="2328D534">
      <w:pPr>
        <w:spacing w:line="440" w:lineRule="atLeast"/>
        <w:ind w:firstLine="477"/>
      </w:pPr>
      <w:r>
        <w:t>This thesis, in accordance with the writing specifications for undergraduate theses (non-English categories) at Harbin Engineering University, discusses, demonstrates, and summarizes common writing standards, formatting guidelines, and Word usage tips for undergraduates working on their graduation projects (theses). It aims to provide a ready-to-use Word template for undergraduate graduation projects (theses) to serve as a catalyst for students to learn, understand, and master modern word processing and typesetting tools. This will become an essential skill for our students, helping them become "pillars of society" and "engineering talents" who excel in both moral integrity and professional competence, leading the development of various industries.</w:t>
      </w:r>
    </w:p>
    <w:p w14:paraId="5F68B7C9">
      <w:pPr>
        <w:spacing w:line="440" w:lineRule="atLeast"/>
        <w:ind w:firstLine="477"/>
      </w:pPr>
      <w:r>
        <w:t>The abstract of a thesis is a concise statement without annotations or comments. It generally outlines the purpose, methods, results, and final conclusions of the thesis, with an emphasis on the methods and techniques employed in the research, and briefly summarizes the results and conclusions. Formulas, charts, non-standard symbols, or terminology should be avoided in the abstract. The Chinese abstract should be 300-400 characters long, while the English abstract should consist of approximately 250 substantive words.</w:t>
      </w:r>
    </w:p>
    <w:p w14:paraId="1C90F716">
      <w:pPr>
        <w:spacing w:line="440" w:lineRule="atLeast"/>
        <w:ind w:firstLine="477"/>
      </w:pPr>
      <w:r>
        <w:t>Keywords are subject terms used for retrieval and should cover the main content of the thesis. Typically, 3-5 keywords are required. They should be placed on a separate line in a distinct font below the abstract, arranged from broader to narrower scope, with one blank line separating them from the abstract content. The meanings of Chinese and English keywords should be consistent.</w:t>
      </w:r>
    </w:p>
    <w:p w14:paraId="5A4B6FB6">
      <w:pPr>
        <w:spacing w:line="440" w:lineRule="atLeast"/>
        <w:ind w:firstLine="477"/>
        <w:rPr>
          <w:rFonts w:cs="Times New Roman"/>
          <w:bCs/>
          <w:szCs w:val="24"/>
        </w:rPr>
      </w:pPr>
      <w:r>
        <w:rPr>
          <w:color w:val="FF0000"/>
        </w:rPr>
        <w:t>The chapters in this template are solely for demonstrating writing standards, formatting requirements, and other related guidelines. The headings and content at various chapter levels are for reference only and do not serve as an outline or content requirement for students' graduation projects (theses).</w:t>
      </w:r>
    </w:p>
    <w:p w14:paraId="47FF5E5A">
      <w:pPr>
        <w:ind w:firstLine="477"/>
        <w:rPr>
          <w:rFonts w:cs="Times New Roman"/>
          <w:bCs/>
          <w:szCs w:val="24"/>
        </w:rPr>
      </w:pPr>
    </w:p>
    <w:p w14:paraId="78080183">
      <w:pPr>
        <w:ind w:firstLine="0" w:firstLineChars="0"/>
        <w:jc w:val="left"/>
        <w:rPr>
          <w:rFonts w:cs="Times New Roman"/>
          <w:szCs w:val="24"/>
        </w:rPr>
        <w:sectPr>
          <w:footerReference r:id="rId19" w:type="default"/>
          <w:type w:val="continuous"/>
          <w:pgSz w:w="11906" w:h="16838"/>
          <w:pgMar w:top="1588" w:right="1418" w:bottom="1588" w:left="1418" w:header="1134" w:footer="1134" w:gutter="0"/>
          <w:pgNumType w:fmt="upperRoman"/>
          <w:cols w:space="720" w:num="1"/>
          <w:docGrid w:type="linesAndChars" w:linePitch="326" w:charSpace="-270"/>
        </w:sectPr>
      </w:pPr>
      <w:r>
        <w:rPr>
          <w:rFonts w:cs="Times New Roman"/>
          <w:b/>
          <w:bCs/>
          <w:szCs w:val="24"/>
        </w:rPr>
        <w:t xml:space="preserve">Keywords: </w:t>
      </w:r>
      <w:r>
        <w:rPr>
          <w:rFonts w:hint="eastAsia" w:eastAsia="黑体" w:cs="Times New Roman"/>
          <w:szCs w:val="24"/>
        </w:rPr>
        <w:t>w</w:t>
      </w:r>
      <w:r>
        <w:rPr>
          <w:rFonts w:eastAsia="黑体" w:cs="Times New Roman"/>
          <w:szCs w:val="24"/>
        </w:rPr>
        <w:t xml:space="preserve">riting </w:t>
      </w:r>
      <w:r>
        <w:rPr>
          <w:rFonts w:hint="eastAsia" w:eastAsia="黑体" w:cs="Times New Roman"/>
          <w:szCs w:val="24"/>
        </w:rPr>
        <w:t>s</w:t>
      </w:r>
      <w:r>
        <w:rPr>
          <w:rFonts w:eastAsia="黑体" w:cs="Times New Roman"/>
          <w:szCs w:val="24"/>
        </w:rPr>
        <w:t>tandards, word processing, typesetting techniques, graduation thesis</w:t>
      </w:r>
    </w:p>
    <w:sdt>
      <w:sdtPr>
        <w:rPr>
          <w:rFonts w:ascii="黑体" w:hAnsi="黑体" w:eastAsia="黑体" w:cstheme="minorBidi"/>
          <w:bCs/>
          <w:kern w:val="2"/>
          <w:sz w:val="36"/>
          <w:szCs w:val="36"/>
        </w:rPr>
        <w:id w:val="-1260605486"/>
        <w:docPartObj>
          <w:docPartGallery w:val="Table of Contents"/>
          <w:docPartUnique/>
        </w:docPartObj>
      </w:sdtPr>
      <w:sdtEndPr>
        <w:rPr>
          <w:rFonts w:ascii="Times New Roman" w:hAnsi="Times New Roman" w:eastAsia="宋体" w:cstheme="minorBidi"/>
          <w:b/>
          <w:bCs w:val="0"/>
          <w:kern w:val="2"/>
          <w:sz w:val="24"/>
          <w:szCs w:val="22"/>
          <w:lang w:val="zh-CN"/>
        </w:rPr>
      </w:sdtEndPr>
      <w:sdtContent>
        <w:p w14:paraId="426BB114">
          <w:pPr>
            <w:pStyle w:val="42"/>
            <w:spacing w:before="240" w:beforeLines="100" w:after="240" w:afterLines="100"/>
            <w:ind w:firstLine="0" w:firstLineChars="0"/>
            <w:jc w:val="center"/>
            <w:rPr>
              <w:rFonts w:ascii="黑体" w:hAnsi="黑体" w:eastAsia="黑体"/>
              <w:sz w:val="36"/>
              <w:szCs w:val="36"/>
            </w:rPr>
          </w:pPr>
          <w:bookmarkStart w:id="12" w:name="_Toc133840141"/>
          <w:r>
            <w:rPr>
              <w:rFonts w:ascii="黑体" w:hAnsi="黑体" w:eastAsia="黑体"/>
              <w:sz w:val="36"/>
              <w:szCs w:val="36"/>
            </w:rPr>
            <w:t>目    录</w:t>
          </w:r>
          <w:bookmarkEnd w:id="12"/>
        </w:p>
        <w:p w14:paraId="774C0416">
          <w:pPr>
            <w:pStyle w:val="10"/>
            <w:tabs>
              <w:tab w:val="right" w:leader="dot" w:pos="9060"/>
            </w:tabs>
            <w:rPr>
              <w:rFonts w:asciiTheme="minorHAnsi" w:hAnsiTheme="minorHAnsi" w:eastAsiaTheme="minorEastAsia" w:cstheme="minorBidi"/>
              <w:sz w:val="21"/>
            </w:rPr>
          </w:pPr>
          <w:r>
            <w:rPr>
              <w:b/>
              <w:bCs/>
              <w:lang w:val="zh-CN"/>
            </w:rPr>
            <w:fldChar w:fldCharType="begin"/>
          </w:r>
          <w:r>
            <w:rPr>
              <w:b/>
              <w:bCs/>
              <w:lang w:val="zh-CN"/>
            </w:rPr>
            <w:instrText xml:space="preserve"> TOC \o "1-3" \h \z \u </w:instrText>
          </w:r>
          <w:r>
            <w:rPr>
              <w:b/>
              <w:bCs/>
              <w:lang w:val="zh-CN"/>
            </w:rPr>
            <w:fldChar w:fldCharType="separate"/>
          </w:r>
          <w:r>
            <w:fldChar w:fldCharType="begin"/>
          </w:r>
          <w:r>
            <w:instrText xml:space="preserve"> HYPERLINK \l "_Toc217071622" </w:instrText>
          </w:r>
          <w:r>
            <w:fldChar w:fldCharType="separate"/>
          </w:r>
          <w:r>
            <w:rPr>
              <w:rStyle w:val="21"/>
            </w:rPr>
            <w:t>第1章 绪论</w:t>
          </w:r>
          <w:r>
            <w:tab/>
          </w:r>
          <w:r>
            <w:fldChar w:fldCharType="begin"/>
          </w:r>
          <w:r>
            <w:instrText xml:space="preserve"> PAGEREF _Toc217071622 \h </w:instrText>
          </w:r>
          <w:r>
            <w:fldChar w:fldCharType="separate"/>
          </w:r>
          <w:r>
            <w:t>1</w:t>
          </w:r>
          <w:r>
            <w:fldChar w:fldCharType="end"/>
          </w:r>
          <w:r>
            <w:fldChar w:fldCharType="end"/>
          </w:r>
        </w:p>
        <w:p w14:paraId="1B564D19">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"_Toc217071623" </w:instrText>
          </w:r>
          <w:r>
            <w:fldChar w:fldCharType="separate"/>
          </w:r>
          <w:r>
            <w:rPr>
              <w:rStyle w:val="21"/>
            </w:rPr>
            <w:t>1.1 背景和意义</w:t>
          </w:r>
          <w:r>
            <w:tab/>
          </w:r>
          <w:r>
            <w:fldChar w:fldCharType="begin"/>
          </w:r>
          <w:r>
            <w:instrText xml:space="preserve"> PAGEREF _Toc217071623 \h </w:instrText>
          </w:r>
          <w:r>
            <w:fldChar w:fldCharType="separate"/>
          </w:r>
          <w:r>
            <w:t>1</w:t>
          </w:r>
          <w:r>
            <w:fldChar w:fldCharType="end"/>
          </w:r>
          <w:r>
            <w:fldChar w:fldCharType="end"/>
          </w:r>
        </w:p>
        <w:p w14:paraId="4C0AE4FE">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"_Toc217071624" </w:instrText>
          </w:r>
          <w:r>
            <w:fldChar w:fldCharType="separate"/>
          </w:r>
          <w:r>
            <w:rPr>
              <w:rStyle w:val="21"/>
            </w:rPr>
            <w:t>1.2 国内外研究现状</w:t>
          </w:r>
          <w:r>
            <w:tab/>
          </w:r>
          <w:r>
            <w:fldChar w:fldCharType="begin"/>
          </w:r>
          <w:r>
            <w:instrText xml:space="preserve"> PAGEREF _Toc217071624 \h </w:instrText>
          </w:r>
          <w:r>
            <w:fldChar w:fldCharType="separate"/>
          </w:r>
          <w:r>
            <w:t>1</w:t>
          </w:r>
          <w:r>
            <w:fldChar w:fldCharType="end"/>
          </w:r>
          <w:r>
            <w:fldChar w:fldCharType="end"/>
          </w:r>
        </w:p>
        <w:p w14:paraId="4E329E1A">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"_Toc217071625" </w:instrText>
          </w:r>
          <w:r>
            <w:fldChar w:fldCharType="separate"/>
          </w:r>
          <w:r>
            <w:rPr>
              <w:rStyle w:val="21"/>
            </w:rPr>
            <w:t>1.3 本文主要工作</w:t>
          </w:r>
          <w:r>
            <w:tab/>
          </w:r>
          <w:r>
            <w:fldChar w:fldCharType="begin"/>
          </w:r>
          <w:r>
            <w:instrText xml:space="preserve"> PAGEREF _Toc217071625 \h </w:instrText>
          </w:r>
          <w:r>
            <w:fldChar w:fldCharType="separate"/>
          </w:r>
          <w:r>
            <w:t>1</w:t>
          </w:r>
          <w:r>
            <w:fldChar w:fldCharType="end"/>
          </w:r>
          <w:r>
            <w:fldChar w:fldCharType="end"/>
          </w:r>
        </w:p>
        <w:p w14:paraId="21000269">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"_Toc217071626" </w:instrText>
          </w:r>
          <w:r>
            <w:fldChar w:fldCharType="separate"/>
          </w:r>
          <w:r>
            <w:rPr>
              <w:rStyle w:val="21"/>
            </w:rPr>
            <w:t>1.4 论文组织结构</w:t>
          </w:r>
          <w:r>
            <w:tab/>
          </w:r>
          <w:r>
            <w:fldChar w:fldCharType="begin"/>
          </w:r>
          <w:r>
            <w:instrText xml:space="preserve"> PAGEREF _Toc217071626 \h </w:instrText>
          </w:r>
          <w:r>
            <w:fldChar w:fldCharType="separate"/>
          </w:r>
          <w:r>
            <w:t>2</w:t>
          </w:r>
          <w:r>
            <w:fldChar w:fldCharType="end"/>
          </w:r>
          <w:r>
            <w:fldChar w:fldCharType="end"/>
          </w:r>
        </w:p>
        <w:p w14:paraId="3C62CAB6">
          <w:pPr>
            <w:pStyle w:val="10"/>
            <w:tabs>
              <w:tab w:val="right" w:leader="dot" w:pos="9060"/>
            </w:tabs>
            <w:rPr>
              <w:rFonts w:asciiTheme="minorHAnsi" w:hAnsiTheme="minorHAnsi" w:eastAsiaTheme="minorEastAsia" w:cstheme="minorBidi"/>
              <w:sz w:val="21"/>
            </w:rPr>
          </w:pPr>
          <w:r>
            <w:fldChar w:fldCharType="begin"/>
          </w:r>
          <w:r>
            <w:instrText xml:space="preserve"> HYPERLINK \l "_Toc217071627" </w:instrText>
          </w:r>
          <w:r>
            <w:fldChar w:fldCharType="separate"/>
          </w:r>
          <w:r>
            <w:rPr>
              <w:rStyle w:val="21"/>
            </w:rPr>
            <w:t>第2章 Word基本操作和版式设置</w:t>
          </w:r>
          <w:r>
            <w:tab/>
          </w:r>
          <w:r>
            <w:fldChar w:fldCharType="begin"/>
          </w:r>
          <w:r>
            <w:instrText xml:space="preserve"> PAGEREF _Toc217071627 \h </w:instrText>
          </w:r>
          <w:r>
            <w:fldChar w:fldCharType="separate"/>
          </w:r>
          <w:r>
            <w:t>3</w:t>
          </w:r>
          <w:r>
            <w:fldChar w:fldCharType="end"/>
          </w:r>
          <w:r>
            <w:fldChar w:fldCharType="end"/>
          </w:r>
        </w:p>
        <w:p w14:paraId="15C1D3DB">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"_Toc217071628" </w:instrText>
          </w:r>
          <w:r>
            <w:fldChar w:fldCharType="separate"/>
          </w:r>
          <w:r>
            <w:rPr>
              <w:rStyle w:val="21"/>
            </w:rPr>
            <w:t>2.1 Word必备技能</w:t>
          </w:r>
          <w:r>
            <w:tab/>
          </w:r>
          <w:r>
            <w:fldChar w:fldCharType="begin"/>
          </w:r>
          <w:r>
            <w:instrText xml:space="preserve"> PAGEREF _Toc217071628 \h </w:instrText>
          </w:r>
          <w:r>
            <w:fldChar w:fldCharType="separate"/>
          </w:r>
          <w:r>
            <w:t>3</w:t>
          </w:r>
          <w:r>
            <w:fldChar w:fldCharType="end"/>
          </w:r>
          <w:r>
            <w:fldChar w:fldCharType="end"/>
          </w:r>
        </w:p>
        <w:p w14:paraId="15C4F8E4">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"_Toc217071629" </w:instrText>
          </w:r>
          <w:r>
            <w:fldChar w:fldCharType="separate"/>
          </w:r>
          <w:r>
            <w:rPr>
              <w:rStyle w:val="21"/>
            </w:rPr>
            <w:t>2.1.1 了解文档版本</w:t>
          </w:r>
          <w:r>
            <w:tab/>
          </w:r>
          <w:r>
            <w:fldChar w:fldCharType="begin"/>
          </w:r>
          <w:r>
            <w:instrText xml:space="preserve"> PAGEREF _Toc217071629 \h </w:instrText>
          </w:r>
          <w:r>
            <w:fldChar w:fldCharType="separate"/>
          </w:r>
          <w:r>
            <w:t>3</w:t>
          </w:r>
          <w:r>
            <w:fldChar w:fldCharType="end"/>
          </w:r>
          <w:r>
            <w:fldChar w:fldCharType="end"/>
          </w:r>
        </w:p>
        <w:p w14:paraId="345F5A20">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"_Toc217071630" </w:instrText>
          </w:r>
          <w:r>
            <w:fldChar w:fldCharType="separate"/>
          </w:r>
          <w:r>
            <w:rPr>
              <w:rStyle w:val="21"/>
            </w:rPr>
            <w:t>2.2.2 必修基础技能</w:t>
          </w:r>
          <w:r>
            <w:tab/>
          </w:r>
          <w:r>
            <w:fldChar w:fldCharType="begin"/>
          </w:r>
          <w:r>
            <w:instrText xml:space="preserve"> PAGEREF _Toc217071630 \h </w:instrText>
          </w:r>
          <w:r>
            <w:fldChar w:fldCharType="separate"/>
          </w:r>
          <w:r>
            <w:t>3</w:t>
          </w:r>
          <w:r>
            <w:fldChar w:fldCharType="end"/>
          </w:r>
          <w:r>
            <w:fldChar w:fldCharType="end"/>
          </w:r>
        </w:p>
        <w:p w14:paraId="33FF5BF3">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"_Toc217071631" </w:instrText>
          </w:r>
          <w:r>
            <w:fldChar w:fldCharType="separate"/>
          </w:r>
          <w:r>
            <w:rPr>
              <w:rStyle w:val="21"/>
            </w:rPr>
            <w:t>2.2 版式设置</w:t>
          </w:r>
          <w:r>
            <w:tab/>
          </w:r>
          <w:r>
            <w:fldChar w:fldCharType="begin"/>
          </w:r>
          <w:r>
            <w:instrText xml:space="preserve"> PAGEREF _Toc217071631 \h </w:instrText>
          </w:r>
          <w:r>
            <w:fldChar w:fldCharType="separate"/>
          </w:r>
          <w:r>
            <w:t>3</w:t>
          </w:r>
          <w:r>
            <w:fldChar w:fldCharType="end"/>
          </w:r>
          <w:r>
            <w:fldChar w:fldCharType="end"/>
          </w:r>
        </w:p>
        <w:p w14:paraId="0C46CD29">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"_Toc217071632" </w:instrText>
          </w:r>
          <w:r>
            <w:fldChar w:fldCharType="separate"/>
          </w:r>
          <w:r>
            <w:rPr>
              <w:rStyle w:val="21"/>
            </w:rPr>
            <w:t>2.2.1 页眉和页脚</w:t>
          </w:r>
          <w:r>
            <w:tab/>
          </w:r>
          <w:r>
            <w:fldChar w:fldCharType="begin"/>
          </w:r>
          <w:r>
            <w:instrText xml:space="preserve"> PAGEREF _Toc217071632 \h </w:instrText>
          </w:r>
          <w:r>
            <w:fldChar w:fldCharType="separate"/>
          </w:r>
          <w:r>
            <w:t>3</w:t>
          </w:r>
          <w:r>
            <w:fldChar w:fldCharType="end"/>
          </w:r>
          <w:r>
            <w:fldChar w:fldCharType="end"/>
          </w:r>
        </w:p>
        <w:p w14:paraId="5C7DAF68">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"_Toc217071633" </w:instrText>
          </w:r>
          <w:r>
            <w:fldChar w:fldCharType="separate"/>
          </w:r>
          <w:r>
            <w:rPr>
              <w:rStyle w:val="21"/>
            </w:rPr>
            <w:t xml:space="preserve">2.2.2 </w:t>
          </w:r>
          <w:r>
            <w:rPr>
              <w:rStyle w:val="21"/>
              <w:rFonts w:ascii="宋体" w:hAnsi="宋体"/>
            </w:rPr>
            <w:t>页边距</w:t>
          </w:r>
          <w:r>
            <w:tab/>
          </w:r>
          <w:r>
            <w:fldChar w:fldCharType="begin"/>
          </w:r>
          <w:r>
            <w:instrText xml:space="preserve"> PAGEREF _Toc217071633 \h </w:instrText>
          </w:r>
          <w:r>
            <w:fldChar w:fldCharType="separate"/>
          </w:r>
          <w:r>
            <w:t>4</w:t>
          </w:r>
          <w:r>
            <w:fldChar w:fldCharType="end"/>
          </w:r>
          <w:r>
            <w:fldChar w:fldCharType="end"/>
          </w:r>
        </w:p>
        <w:p w14:paraId="53F4DEC9">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"_Toc217071634" </w:instrText>
          </w:r>
          <w:r>
            <w:fldChar w:fldCharType="separate"/>
          </w:r>
          <w:r>
            <w:rPr>
              <w:rStyle w:val="21"/>
            </w:rPr>
            <w:t>2.2.3 字体设置</w:t>
          </w:r>
          <w:r>
            <w:tab/>
          </w:r>
          <w:r>
            <w:fldChar w:fldCharType="begin"/>
          </w:r>
          <w:r>
            <w:instrText xml:space="preserve"> PAGEREF _Toc217071634 \h </w:instrText>
          </w:r>
          <w:r>
            <w:fldChar w:fldCharType="separate"/>
          </w:r>
          <w:r>
            <w:t>4</w:t>
          </w:r>
          <w:r>
            <w:fldChar w:fldCharType="end"/>
          </w:r>
          <w:r>
            <w:fldChar w:fldCharType="end"/>
          </w:r>
        </w:p>
        <w:p w14:paraId="42010267">
          <w:pPr>
            <w:pStyle w:val="10"/>
            <w:tabs>
              <w:tab w:val="right" w:leader="dot" w:pos="9060"/>
            </w:tabs>
            <w:rPr>
              <w:rFonts w:asciiTheme="minorHAnsi" w:hAnsiTheme="minorHAnsi" w:eastAsiaTheme="minorEastAsia" w:cstheme="minorBidi"/>
              <w:sz w:val="21"/>
            </w:rPr>
          </w:pPr>
          <w:r>
            <w:fldChar w:fldCharType="begin"/>
          </w:r>
          <w:r>
            <w:instrText xml:space="preserve"> HYPERLINK \l "_Toc217071635" </w:instrText>
          </w:r>
          <w:r>
            <w:fldChar w:fldCharType="separate"/>
          </w:r>
          <w:r>
            <w:rPr>
              <w:rStyle w:val="21"/>
            </w:rPr>
            <w:t>第3章 论文书写和格式规范</w:t>
          </w:r>
          <w:r>
            <w:tab/>
          </w:r>
          <w:r>
            <w:fldChar w:fldCharType="begin"/>
          </w:r>
          <w:r>
            <w:instrText xml:space="preserve"> PAGEREF _Toc217071635 \h </w:instrText>
          </w:r>
          <w:r>
            <w:fldChar w:fldCharType="separate"/>
          </w:r>
          <w:r>
            <w:t>5</w:t>
          </w:r>
          <w:r>
            <w:fldChar w:fldCharType="end"/>
          </w:r>
          <w:r>
            <w:fldChar w:fldCharType="end"/>
          </w:r>
        </w:p>
        <w:p w14:paraId="659C2345">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"_Toc217071636" </w:instrText>
          </w:r>
          <w:r>
            <w:fldChar w:fldCharType="separate"/>
          </w:r>
          <w:r>
            <w:rPr>
              <w:rStyle w:val="21"/>
            </w:rPr>
            <w:t>3.1 书写规范</w:t>
          </w:r>
          <w:r>
            <w:tab/>
          </w:r>
          <w:r>
            <w:fldChar w:fldCharType="begin"/>
          </w:r>
          <w:r>
            <w:instrText xml:space="preserve"> PAGEREF _Toc217071636 \h </w:instrText>
          </w:r>
          <w:r>
            <w:fldChar w:fldCharType="separate"/>
          </w:r>
          <w:r>
            <w:t>5</w:t>
          </w:r>
          <w:r>
            <w:fldChar w:fldCharType="end"/>
          </w:r>
          <w:r>
            <w:fldChar w:fldCharType="end"/>
          </w:r>
        </w:p>
        <w:p w14:paraId="0662AF65">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"_Toc217071637" </w:instrText>
          </w:r>
          <w:r>
            <w:fldChar w:fldCharType="separate"/>
          </w:r>
          <w:r>
            <w:rPr>
              <w:rStyle w:val="21"/>
            </w:rPr>
            <w:t>3.1.1 使用语言</w:t>
          </w:r>
          <w:r>
            <w:tab/>
          </w:r>
          <w:r>
            <w:fldChar w:fldCharType="begin"/>
          </w:r>
          <w:r>
            <w:instrText xml:space="preserve"> PAGEREF _Toc217071637 \h </w:instrText>
          </w:r>
          <w:r>
            <w:fldChar w:fldCharType="separate"/>
          </w:r>
          <w:r>
            <w:t>5</w:t>
          </w:r>
          <w:r>
            <w:fldChar w:fldCharType="end"/>
          </w:r>
          <w:r>
            <w:fldChar w:fldCharType="end"/>
          </w:r>
        </w:p>
        <w:p w14:paraId="32E97092">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"_Toc217071638" </w:instrText>
          </w:r>
          <w:r>
            <w:fldChar w:fldCharType="separate"/>
          </w:r>
          <w:r>
            <w:rPr>
              <w:rStyle w:val="21"/>
            </w:rPr>
            <w:t>3.1.2 名词术语</w:t>
          </w:r>
          <w:r>
            <w:tab/>
          </w:r>
          <w:r>
            <w:fldChar w:fldCharType="begin"/>
          </w:r>
          <w:r>
            <w:instrText xml:space="preserve"> PAGEREF _Toc217071638 \h </w:instrText>
          </w:r>
          <w:r>
            <w:fldChar w:fldCharType="separate"/>
          </w:r>
          <w:r>
            <w:t>5</w:t>
          </w:r>
          <w:r>
            <w:fldChar w:fldCharType="end"/>
          </w:r>
          <w:r>
            <w:fldChar w:fldCharType="end"/>
          </w:r>
        </w:p>
        <w:p w14:paraId="523CB8CC">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"_Toc217071639" </w:instrText>
          </w:r>
          <w:r>
            <w:fldChar w:fldCharType="separate"/>
          </w:r>
          <w:r>
            <w:rPr>
              <w:rStyle w:val="21"/>
            </w:rPr>
            <w:t>3.1.3 数字和标点符号</w:t>
          </w:r>
          <w:r>
            <w:tab/>
          </w:r>
          <w:r>
            <w:fldChar w:fldCharType="begin"/>
          </w:r>
          <w:r>
            <w:instrText xml:space="preserve"> PAGEREF _Toc217071639 \h </w:instrText>
          </w:r>
          <w:r>
            <w:fldChar w:fldCharType="separate"/>
          </w:r>
          <w:r>
            <w:t>5</w:t>
          </w:r>
          <w:r>
            <w:fldChar w:fldCharType="end"/>
          </w:r>
          <w:r>
            <w:fldChar w:fldCharType="end"/>
          </w:r>
        </w:p>
        <w:p w14:paraId="6A16659A">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"_Toc217071640" </w:instrText>
          </w:r>
          <w:r>
            <w:fldChar w:fldCharType="separate"/>
          </w:r>
          <w:r>
            <w:rPr>
              <w:rStyle w:val="21"/>
            </w:rPr>
            <w:t>3.2 常用格式</w:t>
          </w:r>
          <w:r>
            <w:tab/>
          </w:r>
          <w:r>
            <w:fldChar w:fldCharType="begin"/>
          </w:r>
          <w:r>
            <w:instrText xml:space="preserve"> PAGEREF _Toc217071640 \h </w:instrText>
          </w:r>
          <w:r>
            <w:fldChar w:fldCharType="separate"/>
          </w:r>
          <w:r>
            <w:t>5</w:t>
          </w:r>
          <w:r>
            <w:fldChar w:fldCharType="end"/>
          </w:r>
          <w:r>
            <w:fldChar w:fldCharType="end"/>
          </w:r>
        </w:p>
        <w:p w14:paraId="481AA8D5">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"_Toc217071641" </w:instrText>
          </w:r>
          <w:r>
            <w:fldChar w:fldCharType="separate"/>
          </w:r>
          <w:r>
            <w:rPr>
              <w:rStyle w:val="21"/>
            </w:rPr>
            <w:t>3.2.1 注释</w:t>
          </w:r>
          <w:r>
            <w:tab/>
          </w:r>
          <w:r>
            <w:fldChar w:fldCharType="begin"/>
          </w:r>
          <w:r>
            <w:instrText xml:space="preserve"> PAGEREF _Toc217071641 \h </w:instrText>
          </w:r>
          <w:r>
            <w:fldChar w:fldCharType="separate"/>
          </w:r>
          <w:r>
            <w:t>5</w:t>
          </w:r>
          <w:r>
            <w:fldChar w:fldCharType="end"/>
          </w:r>
          <w:r>
            <w:fldChar w:fldCharType="end"/>
          </w:r>
        </w:p>
        <w:p w14:paraId="190DD958">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"_Toc217071642" </w:instrText>
          </w:r>
          <w:r>
            <w:fldChar w:fldCharType="separate"/>
          </w:r>
          <w:r>
            <w:rPr>
              <w:rStyle w:val="21"/>
            </w:rPr>
            <w:t>3.2.2. 公式</w:t>
          </w:r>
          <w:r>
            <w:tab/>
          </w:r>
          <w:r>
            <w:fldChar w:fldCharType="begin"/>
          </w:r>
          <w:r>
            <w:instrText xml:space="preserve"> PAGEREF _Toc217071642 \h </w:instrText>
          </w:r>
          <w:r>
            <w:fldChar w:fldCharType="separate"/>
          </w:r>
          <w:r>
            <w:t>6</w:t>
          </w:r>
          <w:r>
            <w:fldChar w:fldCharType="end"/>
          </w:r>
          <w:r>
            <w:fldChar w:fldCharType="end"/>
          </w:r>
        </w:p>
        <w:p w14:paraId="4EDEA0F5">
          <w:pPr>
            <w:pStyle w:val="13"/>
            <w:tabs>
              <w:tab w:val="right" w:leader="dot" w:pos="9060"/>
            </w:tabs>
            <w:ind w:left="480"/>
            <w:rPr>
              <w:rFonts w:asciiTheme="minorHAnsi" w:hAnsiTheme="minorHAnsi" w:eastAsiaTheme="minorEastAsia" w:cstheme="minorBidi"/>
              <w:sz w:val="21"/>
            </w:rPr>
          </w:pPr>
          <w:r>
            <w:fldChar w:fldCharType="begin"/>
          </w:r>
          <w:r>
            <w:instrText xml:space="preserve"> HYPERLINK \l "_Toc217071643" </w:instrText>
          </w:r>
          <w:r>
            <w:fldChar w:fldCharType="separate"/>
          </w:r>
          <w:r>
            <w:rPr>
              <w:rStyle w:val="21"/>
            </w:rPr>
            <w:t>3.3 图表设置</w:t>
          </w:r>
          <w:r>
            <w:tab/>
          </w:r>
          <w:r>
            <w:fldChar w:fldCharType="begin"/>
          </w:r>
          <w:r>
            <w:instrText xml:space="preserve"> PAGEREF _Toc217071643 \h </w:instrText>
          </w:r>
          <w:r>
            <w:fldChar w:fldCharType="separate"/>
          </w:r>
          <w:r>
            <w:t>6</w:t>
          </w:r>
          <w:r>
            <w:fldChar w:fldCharType="end"/>
          </w:r>
          <w:r>
            <w:fldChar w:fldCharType="end"/>
          </w:r>
        </w:p>
        <w:p w14:paraId="15E9C6CB">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"_Toc217071644" </w:instrText>
          </w:r>
          <w:r>
            <w:fldChar w:fldCharType="separate"/>
          </w:r>
          <w:r>
            <w:rPr>
              <w:rStyle w:val="21"/>
            </w:rPr>
            <w:t>3.3.1 图</w:t>
          </w:r>
          <w:r>
            <w:tab/>
          </w:r>
          <w:r>
            <w:fldChar w:fldCharType="begin"/>
          </w:r>
          <w:r>
            <w:instrText xml:space="preserve"> PAGEREF _Toc217071644 \h </w:instrText>
          </w:r>
          <w:r>
            <w:fldChar w:fldCharType="separate"/>
          </w:r>
          <w:r>
            <w:t>6</w:t>
          </w:r>
          <w:r>
            <w:fldChar w:fldCharType="end"/>
          </w:r>
          <w:r>
            <w:fldChar w:fldCharType="end"/>
          </w:r>
        </w:p>
        <w:p w14:paraId="0F8FD80D">
          <w:pPr>
            <w:pStyle w:val="6"/>
            <w:tabs>
              <w:tab w:val="right" w:leader="dot" w:pos="9060"/>
            </w:tabs>
            <w:ind w:left="960"/>
            <w:rPr>
              <w:rFonts w:asciiTheme="minorHAnsi" w:hAnsiTheme="minorHAnsi" w:eastAsiaTheme="minorEastAsia" w:cstheme="minorBidi"/>
              <w:sz w:val="21"/>
            </w:rPr>
          </w:pPr>
          <w:r>
            <w:fldChar w:fldCharType="begin"/>
          </w:r>
          <w:r>
            <w:instrText xml:space="preserve"> HYPERLINK \l "_Toc217071645" </w:instrText>
          </w:r>
          <w:r>
            <w:fldChar w:fldCharType="separate"/>
          </w:r>
          <w:r>
            <w:rPr>
              <w:rStyle w:val="21"/>
            </w:rPr>
            <w:t>3.3.2 表</w:t>
          </w:r>
          <w:r>
            <w:tab/>
          </w:r>
          <w:r>
            <w:fldChar w:fldCharType="begin"/>
          </w:r>
          <w:r>
            <w:instrText xml:space="preserve"> PAGEREF _Toc217071645 \h </w:instrText>
          </w:r>
          <w:r>
            <w:fldChar w:fldCharType="separate"/>
          </w:r>
          <w:r>
            <w:t>7</w:t>
          </w:r>
          <w:r>
            <w:fldChar w:fldCharType="end"/>
          </w:r>
          <w:r>
            <w:fldChar w:fldCharType="end"/>
          </w:r>
        </w:p>
        <w:p w14:paraId="050AF69F">
          <w:pPr>
            <w:pStyle w:val="10"/>
            <w:tabs>
              <w:tab w:val="right" w:leader="dot" w:pos="9060"/>
            </w:tabs>
            <w:rPr>
              <w:rFonts w:asciiTheme="minorHAnsi" w:hAnsiTheme="minorHAnsi" w:eastAsiaTheme="minorEastAsia" w:cstheme="minorBidi"/>
              <w:sz w:val="21"/>
            </w:rPr>
          </w:pPr>
          <w:r>
            <w:fldChar w:fldCharType="begin"/>
          </w:r>
          <w:r>
            <w:instrText xml:space="preserve"> HYPERLINK \l "_Toc217071646" </w:instrText>
          </w:r>
          <w:r>
            <w:fldChar w:fldCharType="separate"/>
          </w:r>
          <w:r>
            <w:rPr>
              <w:rStyle w:val="21"/>
            </w:rPr>
            <w:t>结    论</w:t>
          </w:r>
          <w:r>
            <w:tab/>
          </w:r>
          <w:r>
            <w:fldChar w:fldCharType="begin"/>
          </w:r>
          <w:r>
            <w:instrText xml:space="preserve"> PAGEREF _Toc217071646 \h </w:instrText>
          </w:r>
          <w:r>
            <w:fldChar w:fldCharType="separate"/>
          </w:r>
          <w:r>
            <w:t>9</w:t>
          </w:r>
          <w:r>
            <w:fldChar w:fldCharType="end"/>
          </w:r>
          <w:r>
            <w:fldChar w:fldCharType="end"/>
          </w:r>
        </w:p>
        <w:p w14:paraId="5CABA49D">
          <w:pPr>
            <w:pStyle w:val="10"/>
            <w:tabs>
              <w:tab w:val="right" w:leader="dot" w:pos="9060"/>
            </w:tabs>
            <w:rPr>
              <w:rFonts w:asciiTheme="minorHAnsi" w:hAnsiTheme="minorHAnsi" w:eastAsiaTheme="minorEastAsia" w:cstheme="minorBidi"/>
              <w:sz w:val="21"/>
            </w:rPr>
          </w:pPr>
          <w:r>
            <w:fldChar w:fldCharType="begin"/>
          </w:r>
          <w:r>
            <w:instrText xml:space="preserve"> HYPERLINK \l "_Toc217071647" </w:instrText>
          </w:r>
          <w:r>
            <w:fldChar w:fldCharType="separate"/>
          </w:r>
          <w:r>
            <w:rPr>
              <w:rStyle w:val="21"/>
            </w:rPr>
            <w:t>参考文献</w:t>
          </w:r>
          <w:r>
            <w:tab/>
          </w:r>
          <w:r>
            <w:fldChar w:fldCharType="begin"/>
          </w:r>
          <w:r>
            <w:instrText xml:space="preserve"> PAGEREF _Toc217071647 \h </w:instrText>
          </w:r>
          <w:r>
            <w:fldChar w:fldCharType="separate"/>
          </w:r>
          <w:r>
            <w:t>10</w:t>
          </w:r>
          <w:r>
            <w:fldChar w:fldCharType="end"/>
          </w:r>
          <w:r>
            <w:fldChar w:fldCharType="end"/>
          </w:r>
        </w:p>
        <w:p w14:paraId="545989E2">
          <w:pPr>
            <w:pStyle w:val="10"/>
            <w:tabs>
              <w:tab w:val="right" w:leader="dot" w:pos="9060"/>
            </w:tabs>
            <w:rPr>
              <w:rFonts w:asciiTheme="minorHAnsi" w:hAnsiTheme="minorHAnsi" w:eastAsiaTheme="minorEastAsia" w:cstheme="minorBidi"/>
              <w:sz w:val="21"/>
            </w:rPr>
          </w:pPr>
          <w:r>
            <w:fldChar w:fldCharType="begin"/>
          </w:r>
          <w:r>
            <w:instrText xml:space="preserve"> HYPERLINK \l "_Toc217071648" </w:instrText>
          </w:r>
          <w:r>
            <w:fldChar w:fldCharType="separate"/>
          </w:r>
          <w:r>
            <w:rPr>
              <w:rStyle w:val="21"/>
            </w:rPr>
            <w:t>攻读学士学位期间发表的论文和取得的科研成果</w:t>
          </w:r>
          <w:r>
            <w:tab/>
          </w:r>
          <w:r>
            <w:fldChar w:fldCharType="begin"/>
          </w:r>
          <w:r>
            <w:instrText xml:space="preserve"> PAGEREF _Toc217071648 \h </w:instrText>
          </w:r>
          <w:r>
            <w:fldChar w:fldCharType="separate"/>
          </w:r>
          <w:r>
            <w:t>13</w:t>
          </w:r>
          <w:r>
            <w:fldChar w:fldCharType="end"/>
          </w:r>
          <w:r>
            <w:fldChar w:fldCharType="end"/>
          </w:r>
        </w:p>
        <w:p w14:paraId="53678D10">
          <w:pPr>
            <w:pStyle w:val="10"/>
            <w:tabs>
              <w:tab w:val="right" w:leader="dot" w:pos="9060"/>
            </w:tabs>
            <w:rPr>
              <w:rFonts w:asciiTheme="minorHAnsi" w:hAnsiTheme="minorHAnsi" w:eastAsiaTheme="minorEastAsia" w:cstheme="minorBidi"/>
              <w:sz w:val="21"/>
            </w:rPr>
          </w:pPr>
          <w:r>
            <w:fldChar w:fldCharType="begin"/>
          </w:r>
          <w:r>
            <w:instrText xml:space="preserve"> HYPERLINK \l "_Toc217071649" </w:instrText>
          </w:r>
          <w:r>
            <w:fldChar w:fldCharType="separate"/>
          </w:r>
          <w:r>
            <w:rPr>
              <w:rStyle w:val="21"/>
              <w:bCs/>
            </w:rPr>
            <w:t>致    谢</w:t>
          </w:r>
          <w:r>
            <w:tab/>
          </w:r>
          <w:r>
            <w:fldChar w:fldCharType="begin"/>
          </w:r>
          <w:r>
            <w:instrText xml:space="preserve"> PAGEREF _Toc217071649 \h </w:instrText>
          </w:r>
          <w:r>
            <w:fldChar w:fldCharType="separate"/>
          </w:r>
          <w:r>
            <w:t>14</w:t>
          </w:r>
          <w:r>
            <w:fldChar w:fldCharType="end"/>
          </w:r>
          <w:r>
            <w:fldChar w:fldCharType="end"/>
          </w:r>
        </w:p>
        <w:p w14:paraId="28F4B2EE">
          <w:pPr>
            <w:spacing w:line="440" w:lineRule="atLeast"/>
            <w:ind w:firstLine="0" w:firstLineChars="0"/>
            <w:sectPr>
              <w:pgSz w:w="11906" w:h="16838"/>
              <w:pgMar w:top="1588" w:right="1418" w:bottom="1588" w:left="1418" w:header="1134" w:footer="1134" w:gutter="0"/>
              <w:pgNumType w:fmt="upperRoman"/>
              <w:cols w:space="425" w:num="1"/>
              <w:docGrid w:linePitch="326" w:charSpace="0"/>
            </w:sectPr>
          </w:pPr>
          <w:r>
            <w:rPr>
              <w:rFonts w:eastAsia="黑体" w:cs="黑体"/>
              <w:b/>
              <w:bCs/>
              <w:lang w:val="zh-CN"/>
            </w:rPr>
            <w:fldChar w:fldCharType="end"/>
          </w:r>
        </w:p>
      </w:sdtContent>
    </w:sdt>
    <w:p w14:paraId="4E262CCF">
      <w:pPr>
        <w:pStyle w:val="2"/>
        <w:spacing w:before="240" w:after="240"/>
      </w:pPr>
      <w:bookmarkStart w:id="13" w:name="_Toc217071622"/>
      <w:r>
        <w:rPr>
          <w:rFonts w:hint="eastAsia"/>
        </w:rPr>
        <w:t>第1章</w:t>
      </w:r>
      <w:r>
        <w:t xml:space="preserve"> </w:t>
      </w:r>
      <w:r>
        <w:rPr>
          <w:rFonts w:hint="eastAsia"/>
        </w:rPr>
        <w:t>绪论</w:t>
      </w:r>
      <w:bookmarkEnd w:id="13"/>
    </w:p>
    <w:p w14:paraId="427B7BE8">
      <w:pPr>
        <w:pStyle w:val="3"/>
        <w:spacing w:before="120" w:after="120"/>
      </w:pPr>
      <w:bookmarkStart w:id="14" w:name="_Toc217071623"/>
      <w:r>
        <w:rPr>
          <w:rFonts w:hint="eastAsia"/>
        </w:rPr>
        <w:t>1</w:t>
      </w:r>
      <w:r>
        <w:t xml:space="preserve">.1 </w:t>
      </w:r>
      <w:r>
        <w:rPr>
          <w:rFonts w:hint="eastAsia"/>
        </w:rPr>
        <w:t>背景和意义</w:t>
      </w:r>
      <w:bookmarkEnd w:id="14"/>
    </w:p>
    <w:p w14:paraId="25963198">
      <w:pPr>
        <w:ind w:firstLine="480"/>
      </w:pPr>
      <w:r>
        <w:rPr>
          <w:rFonts w:hint="eastAsia"/>
        </w:rPr>
        <w:t>正文是论文的主体部分，一般从引言（或绪论、序言、导论等）开始，以结论、讨论或展望结束。</w:t>
      </w:r>
    </w:p>
    <w:p w14:paraId="37E12527">
      <w:pPr>
        <w:ind w:firstLine="480"/>
      </w:pPr>
      <w:r>
        <w:rPr>
          <w:rFonts w:hint="eastAsia"/>
        </w:rPr>
        <w:t>引言应包括论文的研究目的、流程和方法等，论文研究领域的历史回顾，文献回溯，理论分析等内容，此部分需用足够的文字叙述并独立成章，内容必须实事求是，客观真切、论据可靠、合乎逻辑、层次分明、简练可读，严格遵循相关学科国际通行的学术规范。</w:t>
      </w:r>
    </w:p>
    <w:p w14:paraId="7CA7E523">
      <w:pPr>
        <w:ind w:firstLine="480"/>
      </w:pPr>
      <w:r>
        <w:rPr>
          <w:rFonts w:hint="eastAsia"/>
        </w:rPr>
        <w:t>××××××××××××××××××××××××××××××××××××××××××××××××××××××××××××××××××××××××××××××××××××××××</w:t>
      </w:r>
    </w:p>
    <w:p w14:paraId="61D56BA8">
      <w:pPr>
        <w:pStyle w:val="3"/>
        <w:spacing w:before="120" w:after="120"/>
      </w:pPr>
      <w:bookmarkStart w:id="15" w:name="_Toc217071624"/>
      <w:r>
        <w:rPr>
          <w:rFonts w:hint="eastAsia"/>
        </w:rPr>
        <w:t>1</w:t>
      </w:r>
      <w:r>
        <w:t xml:space="preserve">.2 </w:t>
      </w:r>
      <w:r>
        <w:rPr>
          <w:rFonts w:hint="eastAsia"/>
        </w:rPr>
        <w:t>国内外研究现状</w:t>
      </w:r>
      <w:bookmarkEnd w:id="15"/>
    </w:p>
    <w:p w14:paraId="4EBF3ED2">
      <w:pPr>
        <w:pStyle w:val="46"/>
        <w:ind w:firstLine="480" w:firstLineChars="200"/>
      </w:pPr>
      <w:r>
        <w:rPr>
          <w:rFonts w:hint="eastAsia"/>
        </w:rPr>
        <w:t>国内外高校本科生掌握office等生产力工具技能情况研究，等等等……。</w:t>
      </w:r>
    </w:p>
    <w:p w14:paraId="21A82BB1">
      <w:pPr>
        <w:pStyle w:val="46"/>
        <w:ind w:firstLine="480" w:firstLineChars="200"/>
      </w:pPr>
      <w:r>
        <w:rPr>
          <w:rFonts w:hint="eastAsia"/>
        </w:rPr>
        <w:t>×××××××××××</w:t>
      </w:r>
      <w:bookmarkStart w:id="16" w:name="_Hlk40438664"/>
      <w:r>
        <w:rPr>
          <w:rFonts w:hint="eastAsia"/>
        </w:rPr>
        <w:t>×</w:t>
      </w:r>
      <w:bookmarkEnd w:id="16"/>
      <w:r>
        <w:rPr>
          <w:rFonts w:hint="eastAsia"/>
        </w:rPr>
        <w:t>××××××××××××××××××××××××××××××××××××××××××××××××××××××××××××××××××××××××××××</w:t>
      </w:r>
    </w:p>
    <w:p w14:paraId="17AA05A0">
      <w:pPr>
        <w:ind w:firstLine="480"/>
      </w:pPr>
      <w:r>
        <w:rPr>
          <w:rFonts w:hint="eastAsia"/>
        </w:rPr>
        <w:t>××××××××××××××××××××××××××××××××××××××××××××××××××××××××××××××××××××××××××××××××××××××××</w:t>
      </w:r>
    </w:p>
    <w:p w14:paraId="4725415C">
      <w:pPr>
        <w:pStyle w:val="3"/>
        <w:spacing w:before="120" w:after="120"/>
      </w:pPr>
      <w:bookmarkStart w:id="17" w:name="_Toc217071625"/>
      <w:r>
        <w:rPr>
          <w:rFonts w:hint="eastAsia"/>
        </w:rPr>
        <w:t>1</w:t>
      </w:r>
      <w:r>
        <w:t xml:space="preserve">.3 </w:t>
      </w:r>
      <w:r>
        <w:rPr>
          <w:rFonts w:hint="eastAsia"/>
        </w:rPr>
        <w:t>本文主要工作</w:t>
      </w:r>
      <w:bookmarkEnd w:id="17"/>
    </w:p>
    <w:p w14:paraId="39F58824">
      <w:pPr>
        <w:ind w:firstLine="480"/>
      </w:pPr>
      <w:r>
        <w:rPr>
          <w:rFonts w:hint="eastAsia"/>
        </w:rPr>
        <w:t>本文针对本科毕业设计（论文）撰写规范，介绍论文模板中各部分的内容要求，接着就版式设置和基本文字处理操作进行讨论，然后针对常用的书写规范格式进行介绍，重点阐述多级标题、目录生成等排版技能，最后介绍NoteExpress文献管理软件。</w:t>
      </w:r>
    </w:p>
    <w:p w14:paraId="78561CB6">
      <w:pPr>
        <w:ind w:firstLine="480"/>
      </w:pPr>
      <w:r>
        <w:rPr>
          <w:rFonts w:hint="eastAsia"/>
        </w:rPr>
        <w:t>××××××××××××××××××××××××××××××××××××××××××××××××××××××××××××××××××××××××××××××××××××××××</w:t>
      </w:r>
    </w:p>
    <w:p w14:paraId="184D1BE7">
      <w:pPr>
        <w:pStyle w:val="3"/>
        <w:spacing w:before="120" w:after="120"/>
      </w:pPr>
      <w:bookmarkStart w:id="18" w:name="_Toc217071626"/>
      <w:r>
        <w:rPr>
          <w:rFonts w:hint="eastAsia"/>
        </w:rPr>
        <w:t>1</w:t>
      </w:r>
      <w:r>
        <w:t xml:space="preserve">.4 </w:t>
      </w:r>
      <w:r>
        <w:rPr>
          <w:rFonts w:hint="eastAsia"/>
        </w:rPr>
        <w:t>论文组织结构</w:t>
      </w:r>
      <w:bookmarkEnd w:id="18"/>
    </w:p>
    <w:p w14:paraId="278C4195">
      <w:pPr>
        <w:ind w:firstLine="480"/>
      </w:pPr>
      <w:r>
        <w:rPr>
          <w:rFonts w:hint="eastAsia"/>
        </w:rPr>
        <w:t>本论文的组织结构如下：</w:t>
      </w:r>
    </w:p>
    <w:p w14:paraId="7D2A0301">
      <w:pPr>
        <w:ind w:firstLine="480"/>
      </w:pPr>
      <w:r>
        <w:rPr>
          <w:rFonts w:hint="eastAsia"/>
        </w:rPr>
        <w:t>第一章 阐明课题的研究背景，介绍课题的研究现状和来源，并概述论文的主要工作和创新点。</w:t>
      </w:r>
    </w:p>
    <w:p w14:paraId="7DF8725C">
      <w:pPr>
        <w:ind w:firstLine="480"/>
      </w:pPr>
      <w:r>
        <w:rPr>
          <w:rFonts w:hint="eastAsia"/>
        </w:rPr>
        <w:t>第二章 介绍×××××××××××××××</w:t>
      </w:r>
    </w:p>
    <w:p w14:paraId="2AE4E46B">
      <w:pPr>
        <w:ind w:firstLine="480"/>
      </w:pPr>
      <w:r>
        <w:rPr>
          <w:rFonts w:hint="eastAsia"/>
        </w:rPr>
        <w:t>第三章 介绍×××××××××××××××</w:t>
      </w:r>
    </w:p>
    <w:p w14:paraId="3F081B01">
      <w:pPr>
        <w:ind w:firstLine="480"/>
      </w:pPr>
      <w:r>
        <w:rPr>
          <w:rFonts w:hint="eastAsia"/>
        </w:rPr>
        <w:t>第四章 ×××××××××××××××</w:t>
      </w:r>
    </w:p>
    <w:p w14:paraId="5543C6A5">
      <w:pPr>
        <w:ind w:firstLine="480"/>
        <w:sectPr>
          <w:headerReference r:id="rId20" w:type="default"/>
          <w:footerReference r:id="rId21" w:type="default"/>
          <w:footerReference r:id="rId22" w:type="even"/>
          <w:pgSz w:w="11906" w:h="16838"/>
          <w:pgMar w:top="1588" w:right="1418" w:bottom="1588" w:left="1418" w:header="1134" w:footer="1134" w:gutter="0"/>
          <w:pgNumType w:start="1"/>
          <w:cols w:space="425" w:num="1"/>
          <w:docGrid w:linePitch="326" w:charSpace="0"/>
        </w:sectPr>
      </w:pPr>
      <w:r>
        <w:rPr>
          <w:rFonts w:hint="eastAsia"/>
        </w:rPr>
        <w:t>第五章 ×××××××××××××××。</w:t>
      </w:r>
    </w:p>
    <w:p w14:paraId="3A6C2ED5">
      <w:pPr>
        <w:pStyle w:val="2"/>
        <w:spacing w:before="240" w:after="240"/>
        <w:ind w:firstLine="720"/>
      </w:pPr>
      <w:bookmarkStart w:id="19" w:name="_Toc217071627"/>
      <w:r>
        <w:rPr>
          <w:rFonts w:hint="eastAsia"/>
        </w:rPr>
        <w:t>第2章</w:t>
      </w:r>
      <w:r>
        <w:t xml:space="preserve"> </w:t>
      </w:r>
      <w:r>
        <w:rPr>
          <w:rFonts w:hint="eastAsia"/>
        </w:rPr>
        <w:t>Word基本操作和版式设置</w:t>
      </w:r>
      <w:bookmarkEnd w:id="19"/>
    </w:p>
    <w:p w14:paraId="7DD375F2">
      <w:pPr>
        <w:pStyle w:val="3"/>
        <w:spacing w:before="120" w:after="120"/>
      </w:pPr>
      <w:bookmarkStart w:id="20" w:name="_Toc217071628"/>
      <w:bookmarkStart w:id="21" w:name="_Toc82521681"/>
      <w:bookmarkStart w:id="22" w:name="_Hlk133589414"/>
      <w:r>
        <w:t xml:space="preserve">2.1 </w:t>
      </w:r>
      <w:r>
        <w:rPr>
          <w:rFonts w:hint="eastAsia"/>
        </w:rPr>
        <w:t>Word必备技能</w:t>
      </w:r>
      <w:bookmarkEnd w:id="20"/>
      <w:bookmarkEnd w:id="21"/>
    </w:p>
    <w:p w14:paraId="54A4E80A">
      <w:pPr>
        <w:pStyle w:val="4"/>
        <w:spacing w:before="120" w:after="120"/>
      </w:pPr>
      <w:bookmarkStart w:id="23" w:name="_Toc217071629"/>
      <w:bookmarkStart w:id="24" w:name="_Toc82521682"/>
      <w:r>
        <w:rPr>
          <w:rFonts w:hint="eastAsia"/>
        </w:rPr>
        <w:t>2</w:t>
      </w:r>
      <w:r>
        <w:t xml:space="preserve">.1.1 </w:t>
      </w:r>
      <w:r>
        <w:rPr>
          <w:rFonts w:hint="eastAsia"/>
        </w:rPr>
        <w:t>了解文档版本</w:t>
      </w:r>
      <w:bookmarkEnd w:id="23"/>
      <w:bookmarkEnd w:id="24"/>
    </w:p>
    <w:p w14:paraId="018D8B06">
      <w:pPr>
        <w:ind w:firstLine="480"/>
      </w:pPr>
      <w:r>
        <w:t>微软</w:t>
      </w:r>
      <w:r>
        <w:rPr>
          <w:rFonts w:hint="eastAsia"/>
        </w:rPr>
        <w:t>Office全家桶中的</w:t>
      </w:r>
      <w:r>
        <w:t>Word文字处理软件有多种版本</w:t>
      </w:r>
      <w:r>
        <w:rPr>
          <w:rFonts w:hint="eastAsia"/>
        </w:rPr>
        <w:t>，</w:t>
      </w:r>
      <w:r>
        <w:t>目前在广为使用的版本有Word 2003</w:t>
      </w:r>
      <w:r>
        <w:rPr>
          <w:rFonts w:hint="eastAsia"/>
        </w:rPr>
        <w:t>、</w:t>
      </w:r>
      <w:r>
        <w:t>Word 2007、Word2010、Word 2013、Word</w:t>
      </w:r>
      <w:r>
        <w:rPr>
          <w:rFonts w:hint="eastAsia"/>
        </w:rPr>
        <w:t xml:space="preserve"> </w:t>
      </w:r>
      <w:r>
        <w:t>2016、Word2019</w:t>
      </w:r>
      <w:r>
        <w:rPr>
          <w:rFonts w:hint="eastAsia"/>
        </w:rPr>
        <w:t>。其中Word</w:t>
      </w:r>
      <w:r>
        <w:t xml:space="preserve"> </w:t>
      </w:r>
      <w:r>
        <w:rPr>
          <w:rFonts w:hint="eastAsia"/>
        </w:rPr>
        <w:t>2003保存的文件默认格式是Word97-2003格式，文件扩展名为“.doc”，而从Word</w:t>
      </w:r>
      <w:r>
        <w:t xml:space="preserve"> </w:t>
      </w:r>
      <w:r>
        <w:rPr>
          <w:rFonts w:hint="eastAsia"/>
        </w:rPr>
        <w:t>2007开始文件默认保存格式是</w:t>
      </w:r>
      <w:r>
        <w:t>基于Office Open XML标准的压缩文件格式，</w:t>
      </w:r>
      <w:r>
        <w:rPr>
          <w:rFonts w:hint="eastAsia"/>
        </w:rPr>
        <w:t>文件扩展名为“.docx”。</w:t>
      </w:r>
      <w:r>
        <w:rPr>
          <w:rFonts w:hint="eastAsia"/>
          <w:highlight w:val="yellow"/>
        </w:rPr>
        <w:t>论文撰写中要求使用</w:t>
      </w:r>
      <w:r>
        <w:rPr>
          <w:highlight w:val="yellow"/>
        </w:rPr>
        <w:t>2019</w:t>
      </w:r>
      <w:r>
        <w:rPr>
          <w:rFonts w:hint="eastAsia"/>
          <w:highlight w:val="yellow"/>
        </w:rPr>
        <w:t>版本及以上版本。</w:t>
      </w:r>
    </w:p>
    <w:p w14:paraId="3F73F109">
      <w:pPr>
        <w:pStyle w:val="4"/>
        <w:spacing w:before="120" w:after="120"/>
      </w:pPr>
      <w:bookmarkStart w:id="25" w:name="_Toc82521683"/>
      <w:bookmarkStart w:id="26" w:name="_Toc217071630"/>
      <w:r>
        <w:rPr>
          <w:rFonts w:hint="eastAsia"/>
        </w:rPr>
        <w:t>2</w:t>
      </w:r>
      <w:r>
        <w:t xml:space="preserve">.2.2 </w:t>
      </w:r>
      <w:r>
        <w:rPr>
          <w:rFonts w:hint="eastAsia"/>
        </w:rPr>
        <w:t>必修基础技能</w:t>
      </w:r>
      <w:bookmarkEnd w:id="25"/>
      <w:bookmarkEnd w:id="26"/>
    </w:p>
    <w:p w14:paraId="0693D274">
      <w:pPr>
        <w:ind w:firstLine="480"/>
      </w:pPr>
      <w:r>
        <w:rPr>
          <w:rFonts w:hint="eastAsia"/>
        </w:rPr>
        <w:t>Word采取所见即所得的文字编辑界面，使用起来上手很快，但精通需要一定的深入学习和研究。以下基础操作请务必自行查找资料学习并熟练掌握：</w:t>
      </w:r>
    </w:p>
    <w:p w14:paraId="4F2E4511">
      <w:pPr>
        <w:ind w:firstLine="480"/>
        <w:rPr>
          <w:rFonts w:cs="Times New Roman"/>
          <w:szCs w:val="28"/>
        </w:rPr>
      </w:pPr>
      <w:r>
        <w:rPr>
          <w:rFonts w:hint="eastAsia" w:cs="Times New Roman"/>
          <w:szCs w:val="28"/>
        </w:rPr>
        <w:t>学会使用隐藏和显示编辑标记功能，分清楚空格、制表符、换行、回车、分页；</w:t>
      </w:r>
    </w:p>
    <w:p w14:paraId="44E1B784">
      <w:pPr>
        <w:ind w:firstLine="480"/>
        <w:rPr>
          <w:rFonts w:cs="Times New Roman"/>
          <w:szCs w:val="28"/>
        </w:rPr>
      </w:pPr>
      <w:r>
        <w:rPr>
          <w:rFonts w:hint="eastAsia" w:cs="Times New Roman"/>
          <w:szCs w:val="28"/>
        </w:rPr>
        <w:t>使用段落首行缩进实现每段缩进2字符，不要用空格；</w:t>
      </w:r>
    </w:p>
    <w:p w14:paraId="0477E8E3">
      <w:pPr>
        <w:ind w:firstLine="480"/>
        <w:rPr>
          <w:rFonts w:cs="Times New Roman"/>
          <w:szCs w:val="28"/>
        </w:rPr>
      </w:pPr>
      <w:r>
        <w:rPr>
          <w:rFonts w:hint="eastAsia" w:cs="Times New Roman"/>
          <w:szCs w:val="28"/>
        </w:rPr>
        <w:t>使用段落左右缩进配合文字对齐实现文字段落的特殊对齐操作，不要使用空格；</w:t>
      </w:r>
    </w:p>
    <w:p w14:paraId="0DF0B3CE">
      <w:pPr>
        <w:ind w:firstLine="480"/>
        <w:rPr>
          <w:rFonts w:cs="Times New Roman"/>
          <w:szCs w:val="28"/>
        </w:rPr>
      </w:pPr>
      <w:r>
        <w:rPr>
          <w:rFonts w:hint="eastAsia" w:cs="Times New Roman"/>
          <w:szCs w:val="28"/>
        </w:rPr>
        <w:t>使用制表符实现分列对齐，不要用空格；</w:t>
      </w:r>
    </w:p>
    <w:p w14:paraId="795BA17E">
      <w:pPr>
        <w:ind w:firstLine="480"/>
        <w:rPr>
          <w:rFonts w:cs="Times New Roman"/>
          <w:szCs w:val="28"/>
        </w:rPr>
      </w:pPr>
      <w:r>
        <w:rPr>
          <w:rFonts w:hint="eastAsia" w:cs="Times New Roman"/>
          <w:szCs w:val="28"/>
        </w:rPr>
        <w:t>使用分页符控制内容分页（快捷键Ctrl</w:t>
      </w:r>
      <w:r>
        <w:rPr>
          <w:rFonts w:cs="Times New Roman"/>
          <w:szCs w:val="28"/>
        </w:rPr>
        <w:t>+Enter</w:t>
      </w:r>
      <w:r>
        <w:rPr>
          <w:rFonts w:hint="eastAsia" w:cs="Times New Roman"/>
          <w:szCs w:val="28"/>
        </w:rPr>
        <w:t>），不要用回车符；</w:t>
      </w:r>
    </w:p>
    <w:p w14:paraId="29925EB2">
      <w:pPr>
        <w:ind w:firstLine="480"/>
        <w:rPr>
          <w:rFonts w:cs="Times New Roman"/>
          <w:szCs w:val="28"/>
        </w:rPr>
      </w:pPr>
      <w:r>
        <w:rPr>
          <w:rFonts w:hint="eastAsia" w:cs="Times New Roman"/>
          <w:szCs w:val="28"/>
        </w:rPr>
        <w:t>使用多级列表实现章节自动编号，不要手工设置；</w:t>
      </w:r>
    </w:p>
    <w:p w14:paraId="785E5A3C">
      <w:pPr>
        <w:ind w:firstLine="480"/>
        <w:rPr>
          <w:rFonts w:cs="Times New Roman"/>
          <w:szCs w:val="28"/>
        </w:rPr>
      </w:pPr>
      <w:r>
        <w:rPr>
          <w:rFonts w:hint="eastAsia" w:cs="Times New Roman"/>
          <w:szCs w:val="28"/>
        </w:rPr>
        <w:t>使用中文版式的调整宽度功能设置不同数量文字的统一宽度。</w:t>
      </w:r>
    </w:p>
    <w:p w14:paraId="5DB80713">
      <w:pPr>
        <w:pStyle w:val="3"/>
        <w:spacing w:before="120" w:after="120"/>
      </w:pPr>
      <w:bookmarkStart w:id="27" w:name="_Toc217071631"/>
      <w:bookmarkStart w:id="28" w:name="_Toc82521684"/>
      <w:r>
        <w:rPr>
          <w:rFonts w:hint="eastAsia"/>
        </w:rPr>
        <w:t>2</w:t>
      </w:r>
      <w:r>
        <w:t xml:space="preserve">.2 </w:t>
      </w:r>
      <w:r>
        <w:rPr>
          <w:rFonts w:hint="eastAsia"/>
        </w:rPr>
        <w:t>版式设置</w:t>
      </w:r>
      <w:bookmarkEnd w:id="27"/>
      <w:bookmarkEnd w:id="28"/>
    </w:p>
    <w:p w14:paraId="3DD78D04">
      <w:pPr>
        <w:pStyle w:val="4"/>
        <w:spacing w:before="120" w:after="120"/>
      </w:pPr>
      <w:bookmarkStart w:id="29" w:name="_Toc217071632"/>
      <w:r>
        <w:t>2.2.1 页眉</w:t>
      </w:r>
      <w:r>
        <w:rPr>
          <w:rFonts w:hint="eastAsia"/>
        </w:rPr>
        <w:t>和页脚</w:t>
      </w:r>
      <w:bookmarkEnd w:id="29"/>
    </w:p>
    <w:p w14:paraId="21ED8CC3">
      <w:pPr>
        <w:ind w:firstLine="480"/>
        <w:rPr>
          <w:rFonts w:cs="微软雅黑"/>
        </w:rPr>
      </w:pPr>
      <w:r>
        <w:t>双页</w:t>
      </w:r>
      <w:r>
        <w:rPr>
          <w:rFonts w:hint="eastAsia" w:cs="微软雅黑"/>
        </w:rPr>
        <w:t>一律为</w:t>
      </w:r>
      <w:r>
        <w:t>“</w:t>
      </w:r>
      <w:r>
        <w:rPr>
          <w:rFonts w:hint="eastAsia" w:cs="微软雅黑"/>
        </w:rPr>
        <w:t>哈尔滨工程大学</w:t>
      </w:r>
      <w:r>
        <w:t>本科生毕业论文”</w:t>
      </w:r>
      <w:r>
        <w:rPr>
          <w:rFonts w:hint="eastAsia" w:cs="微软雅黑"/>
        </w:rPr>
        <w:t>，</w:t>
      </w:r>
      <w:r>
        <w:t>论文正文的单页为各章编号加上章名，如“第1章</w:t>
      </w:r>
      <w:r>
        <w:rPr>
          <w:rFonts w:hint="eastAsia"/>
        </w:rPr>
        <w:t xml:space="preserve"> </w:t>
      </w:r>
      <w:r>
        <w:t>绪论”，其余部分的单页为论文题名，</w:t>
      </w:r>
      <w:r>
        <w:rPr>
          <w:rFonts w:hint="eastAsia" w:cs="微软雅黑"/>
        </w:rPr>
        <w:t>页眉选择上细下粗的边框线型，宽度为</w:t>
      </w:r>
      <w:r>
        <w:t>3</w:t>
      </w:r>
      <w:r>
        <w:rPr>
          <w:rFonts w:hint="eastAsia" w:cs="微软雅黑"/>
        </w:rPr>
        <w:t>磅。</w:t>
      </w:r>
    </w:p>
    <w:p w14:paraId="531F606C">
      <w:pPr>
        <w:ind w:firstLine="480"/>
      </w:pPr>
      <w:r>
        <w:rPr>
          <w:rFonts w:hint="eastAsia" w:cs="Courier New"/>
          <w:bCs/>
        </w:rPr>
        <w:t>封面、原创性声明、使用授权声明不设置页码；摘要和目录部分采用小写罗马数字连续编排，如I、II、III、…；正文开始采用阿拉伯数字编排页码，如1、</w:t>
      </w:r>
      <w:r>
        <w:rPr>
          <w:rFonts w:cs="Courier New"/>
          <w:bCs/>
        </w:rPr>
        <w:t>2</w:t>
      </w:r>
      <w:r>
        <w:rPr>
          <w:rFonts w:hint="eastAsia" w:cs="Courier New"/>
          <w:bCs/>
        </w:rPr>
        <w:t>、3、…；参考文献、附录、致谢等接正文部分连续编排页码，要求同正文要求。</w:t>
      </w:r>
    </w:p>
    <w:p w14:paraId="212AEEB6">
      <w:pPr>
        <w:pStyle w:val="4"/>
        <w:spacing w:before="120" w:after="120"/>
      </w:pPr>
      <w:bookmarkStart w:id="30" w:name="_Toc217071633"/>
      <w:r>
        <w:t xml:space="preserve">2.2.2 </w:t>
      </w:r>
      <w:r>
        <w:rPr>
          <w:rFonts w:ascii="宋体" w:hAnsi="宋体"/>
        </w:rPr>
        <w:t>页边距</w:t>
      </w:r>
      <w:bookmarkEnd w:id="30"/>
    </w:p>
    <w:p w14:paraId="17337AFA">
      <w:pPr>
        <w:ind w:firstLine="480"/>
        <w:rPr>
          <w:rFonts w:cs="Courier New"/>
          <w:bCs/>
        </w:rPr>
      </w:pPr>
      <w:r>
        <w:rPr>
          <w:rFonts w:hint="eastAsia"/>
        </w:rPr>
        <w:t>论文的上边距：</w:t>
      </w:r>
      <w:r>
        <w:t>28mm</w:t>
      </w:r>
      <w:r>
        <w:rPr>
          <w:rFonts w:hint="eastAsia"/>
        </w:rPr>
        <w:t>、下边距：</w:t>
      </w:r>
      <w:r>
        <w:t>28mm</w:t>
      </w:r>
      <w:r>
        <w:rPr>
          <w:rFonts w:hint="eastAsia"/>
        </w:rPr>
        <w:t>左边距：</w:t>
      </w:r>
      <w:r>
        <w:t>25mm</w:t>
      </w:r>
      <w:r>
        <w:rPr>
          <w:rFonts w:hint="eastAsia"/>
        </w:rPr>
        <w:t>、右边距：</w:t>
      </w:r>
      <w:r>
        <w:t>25mm</w:t>
      </w:r>
      <w:r>
        <w:rPr>
          <w:rFonts w:hint="eastAsia"/>
        </w:rPr>
        <w:t>、页眉：</w:t>
      </w:r>
      <w:r>
        <w:t>20 mm</w:t>
      </w:r>
      <w:r>
        <w:rPr>
          <w:rFonts w:hint="eastAsia"/>
        </w:rPr>
        <w:t>、页脚：</w:t>
      </w:r>
      <w:r>
        <w:t>20 mm</w:t>
      </w:r>
      <w:r>
        <w:rPr>
          <w:rFonts w:hint="eastAsia"/>
        </w:rPr>
        <w:t>。</w:t>
      </w:r>
    </w:p>
    <w:p w14:paraId="6944B9D4">
      <w:pPr>
        <w:pStyle w:val="4"/>
        <w:spacing w:before="120" w:after="120"/>
      </w:pPr>
      <w:bookmarkStart w:id="31" w:name="_Toc82521688"/>
      <w:bookmarkStart w:id="32" w:name="_Toc217071634"/>
      <w:r>
        <w:rPr>
          <w:rFonts w:hint="eastAsia"/>
        </w:rPr>
        <w:t>2</w:t>
      </w:r>
      <w:r>
        <w:t xml:space="preserve">.2.3 </w:t>
      </w:r>
      <w:r>
        <w:rPr>
          <w:rFonts w:hint="eastAsia"/>
        </w:rPr>
        <w:t>字体设置</w:t>
      </w:r>
      <w:bookmarkEnd w:id="31"/>
      <w:bookmarkEnd w:id="32"/>
    </w:p>
    <w:p w14:paraId="4C3DEB0C">
      <w:pPr>
        <w:widowControl/>
        <w:spacing w:line="360" w:lineRule="auto"/>
        <w:ind w:firstLine="480"/>
        <w:sectPr>
          <w:headerReference r:id="rId23" w:type="default"/>
          <w:pgSz w:w="11906" w:h="16838"/>
          <w:pgMar w:top="1588" w:right="1418" w:bottom="1588" w:left="1418" w:header="1134" w:footer="1134" w:gutter="0"/>
          <w:cols w:space="425" w:num="1"/>
          <w:docGrid w:linePitch="326" w:charSpace="0"/>
        </w:sectPr>
      </w:pPr>
      <w:r>
        <w:rPr>
          <w:rFonts w:hint="eastAsia"/>
        </w:rPr>
        <w:t>正文中文字体为小四号宋体，英文及数字字体为小四号Times New Roman，章节条中文字体为黑体，英文及数字字体为Times New Roman，正文行距为固定值2</w:t>
      </w:r>
      <w:r>
        <w:t>2磅</w:t>
      </w:r>
      <w:r>
        <w:rPr>
          <w:rFonts w:hint="eastAsia"/>
        </w:rPr>
        <w:t>，段落首行缩进2字符。</w:t>
      </w:r>
      <w:bookmarkEnd w:id="22"/>
      <w:r>
        <w:fldChar w:fldCharType="begin"/>
      </w:r>
      <w:r>
        <w:instrText xml:space="preserve"> </w:instrText>
      </w:r>
      <w:r>
        <w:rPr>
          <w:rFonts w:hint="eastAsia"/>
        </w:rPr>
        <w:instrText xml:space="preserve">MACROBUTTON MTEditEquationSection2</w:instrText>
      </w:r>
      <w:r>
        <w:instrText xml:space="preserve"> </w:instrText>
      </w:r>
      <w:r>
        <w:rPr>
          <w:rStyle w:val="36"/>
        </w:rPr>
        <w:instrText xml:space="preserve">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7E1B5A34">
      <w:pPr>
        <w:pStyle w:val="2"/>
        <w:spacing w:before="240" w:after="240"/>
      </w:pPr>
      <w:bookmarkStart w:id="33" w:name="_Toc217071635"/>
      <w:r>
        <w:rPr>
          <w:rFonts w:hint="eastAsia"/>
        </w:rPr>
        <w:t>第</w:t>
      </w:r>
      <w:r>
        <w:t>3</w:t>
      </w:r>
      <w:r>
        <w:rPr>
          <w:rFonts w:hint="eastAsia"/>
        </w:rPr>
        <w:t>章 论文书写和格式规范</w:t>
      </w:r>
      <w:bookmarkEnd w:id="33"/>
    </w:p>
    <w:p w14:paraId="4D66B982">
      <w:pPr>
        <w:pStyle w:val="3"/>
        <w:spacing w:before="120" w:after="120"/>
      </w:pPr>
      <w:bookmarkStart w:id="34" w:name="_Toc82521690"/>
      <w:bookmarkStart w:id="35" w:name="_Toc217071636"/>
      <w:r>
        <w:rPr>
          <w:rFonts w:hint="eastAsia"/>
        </w:rPr>
        <w:t>3</w:t>
      </w:r>
      <w:r>
        <w:t xml:space="preserve">.1 </w:t>
      </w:r>
      <w:r>
        <w:rPr>
          <w:rFonts w:hint="eastAsia"/>
        </w:rPr>
        <w:t>书写规范</w:t>
      </w:r>
      <w:bookmarkEnd w:id="34"/>
      <w:bookmarkEnd w:id="35"/>
    </w:p>
    <w:p w14:paraId="38192952">
      <w:pPr>
        <w:pStyle w:val="4"/>
        <w:spacing w:before="120" w:after="120"/>
      </w:pPr>
      <w:bookmarkStart w:id="36" w:name="_Toc217071637"/>
      <w:bookmarkStart w:id="37" w:name="_Toc82521691"/>
      <w:r>
        <w:rPr>
          <w:rFonts w:hint="eastAsia"/>
        </w:rPr>
        <w:t>3</w:t>
      </w:r>
      <w:r>
        <w:t xml:space="preserve">.1.1 </w:t>
      </w:r>
      <w:r>
        <w:rPr>
          <w:rFonts w:hint="eastAsia"/>
        </w:rPr>
        <w:t>使用语言</w:t>
      </w:r>
      <w:bookmarkEnd w:id="36"/>
      <w:bookmarkEnd w:id="37"/>
    </w:p>
    <w:p w14:paraId="3B3FC318">
      <w:pPr>
        <w:ind w:firstLine="480"/>
      </w:pPr>
      <w:r>
        <w:rPr>
          <w:rFonts w:hint="eastAsia"/>
        </w:rPr>
        <w:t>原则上，毕业设计（论文）应采用国家语言文字工作委员会正式公布的简化汉字书写，外语类专业毕业设计（论文）应使用所学语种撰写，外国留学生参照国家或学校相关规定执行。</w:t>
      </w:r>
    </w:p>
    <w:p w14:paraId="13830E03">
      <w:pPr>
        <w:pStyle w:val="4"/>
        <w:spacing w:before="120" w:after="120"/>
      </w:pPr>
      <w:bookmarkStart w:id="38" w:name="_Toc82521692"/>
      <w:bookmarkStart w:id="39" w:name="_Toc217071638"/>
      <w:r>
        <w:rPr>
          <w:rFonts w:hint="eastAsia"/>
        </w:rPr>
        <w:t>3</w:t>
      </w:r>
      <w:r>
        <w:t xml:space="preserve">.1.2 </w:t>
      </w:r>
      <w:r>
        <w:rPr>
          <w:rFonts w:hint="eastAsia"/>
        </w:rPr>
        <w:t>名词术语</w:t>
      </w:r>
      <w:bookmarkEnd w:id="38"/>
      <w:bookmarkEnd w:id="39"/>
    </w:p>
    <w:p w14:paraId="406FF20E">
      <w:pPr>
        <w:ind w:firstLine="480"/>
      </w:pPr>
      <w:r>
        <w:rPr>
          <w:rFonts w:hint="eastAsia"/>
        </w:rPr>
        <w:t>毕业设计（论文）中采用的术语、符号、代号全文必须统一，并符合相关规范要求。具体如下：</w:t>
      </w:r>
    </w:p>
    <w:p w14:paraId="4664AE51">
      <w:pPr>
        <w:ind w:firstLine="480"/>
        <w:rPr>
          <w:rFonts w:cs="Times New Roman"/>
          <w:szCs w:val="28"/>
        </w:rPr>
      </w:pPr>
      <w:r>
        <w:rPr>
          <w:rFonts w:hint="eastAsia" w:cs="Times New Roman"/>
          <w:szCs w:val="28"/>
        </w:rPr>
        <w:t>科学技术名词术语尽量采用全国自然科学名词审定委员会公布的规范词或国家相关标准规范中规定的名称。尚未统一规定或叫法有争议的名词术语，可采用惯用的名称。</w:t>
      </w:r>
    </w:p>
    <w:p w14:paraId="56D6DB84">
      <w:pPr>
        <w:ind w:firstLine="480"/>
        <w:rPr>
          <w:rFonts w:cs="Times New Roman"/>
          <w:szCs w:val="28"/>
        </w:rPr>
      </w:pPr>
      <w:r>
        <w:rPr>
          <w:rFonts w:hint="eastAsia" w:cs="Times New Roman"/>
          <w:szCs w:val="28"/>
        </w:rPr>
        <w:t>使用特定含义的名词术语或新名词、以及使用外文缩写代替某一名词术语时，首次出现时应在圆括号内注明其含义，国外新的专业术语、缩略语，必须在译文后用圆括号注明原文。</w:t>
      </w:r>
    </w:p>
    <w:p w14:paraId="08360E14">
      <w:pPr>
        <w:ind w:firstLine="480"/>
        <w:rPr>
          <w:rFonts w:cs="Times New Roman"/>
          <w:szCs w:val="28"/>
        </w:rPr>
      </w:pPr>
      <w:r>
        <w:rPr>
          <w:rFonts w:hint="eastAsia" w:cs="Times New Roman"/>
          <w:szCs w:val="28"/>
        </w:rPr>
        <w:t>外国人名一般采用英文原名，可不译成中文，一般很熟知的外国人名（如马克思、牛顿、爱因斯坦等）可按通常标准译法写译名。</w:t>
      </w:r>
    </w:p>
    <w:p w14:paraId="4124574C">
      <w:pPr>
        <w:ind w:firstLine="480"/>
        <w:rPr>
          <w:rFonts w:cs="Times New Roman"/>
          <w:szCs w:val="28"/>
        </w:rPr>
      </w:pPr>
      <w:r>
        <w:rPr>
          <w:rFonts w:hint="eastAsia" w:cs="Times New Roman"/>
          <w:szCs w:val="28"/>
        </w:rPr>
        <w:t>计量单位须符合中华人民共和国的国家标准GB 3100～3102—93，非物理量的单位，如件、台、人、元等，可用汉字与符号构成组合形式的单位，例如件/台、元/km。要求单位名称全文统一，不混淆使用中英文单位名称。</w:t>
      </w:r>
    </w:p>
    <w:p w14:paraId="174BB124">
      <w:pPr>
        <w:pStyle w:val="4"/>
        <w:spacing w:before="120" w:after="120"/>
      </w:pPr>
      <w:bookmarkStart w:id="40" w:name="_Toc217071639"/>
      <w:bookmarkStart w:id="41" w:name="_Toc82521693"/>
      <w:r>
        <w:rPr>
          <w:rFonts w:hint="eastAsia"/>
        </w:rPr>
        <w:t>3</w:t>
      </w:r>
      <w:r>
        <w:t xml:space="preserve">.1.3 </w:t>
      </w:r>
      <w:r>
        <w:rPr>
          <w:rFonts w:hint="eastAsia"/>
        </w:rPr>
        <w:t>数字和标点符号</w:t>
      </w:r>
      <w:bookmarkEnd w:id="40"/>
      <w:bookmarkEnd w:id="41"/>
    </w:p>
    <w:p w14:paraId="14472E19">
      <w:pPr>
        <w:ind w:firstLine="480"/>
      </w:pPr>
      <w:r>
        <w:rPr>
          <w:rFonts w:hint="eastAsia"/>
        </w:rPr>
        <w:t>标点符号使用应符合《标点符号用法》（GB /T 15834—2011）规范要求。涉及测量、统计数据的一律用阿拉伯数字，在叙述中一般不宜用阿拉伯数字。</w:t>
      </w:r>
    </w:p>
    <w:p w14:paraId="579198CB">
      <w:pPr>
        <w:pStyle w:val="3"/>
        <w:spacing w:before="120" w:after="120"/>
      </w:pPr>
      <w:bookmarkStart w:id="42" w:name="_Toc82521694"/>
      <w:bookmarkStart w:id="43" w:name="_Toc217071640"/>
      <w:r>
        <w:rPr>
          <w:rFonts w:hint="eastAsia"/>
        </w:rPr>
        <w:t>3</w:t>
      </w:r>
      <w:r>
        <w:t xml:space="preserve">.2 </w:t>
      </w:r>
      <w:r>
        <w:rPr>
          <w:rFonts w:hint="eastAsia"/>
        </w:rPr>
        <w:t>常用格式</w:t>
      </w:r>
      <w:bookmarkEnd w:id="42"/>
      <w:bookmarkEnd w:id="43"/>
    </w:p>
    <w:p w14:paraId="67D3759C">
      <w:pPr>
        <w:pStyle w:val="4"/>
        <w:spacing w:before="120" w:after="120"/>
      </w:pPr>
      <w:bookmarkStart w:id="44" w:name="_Toc217071641"/>
      <w:bookmarkStart w:id="45" w:name="_Toc82521695"/>
      <w:r>
        <w:rPr>
          <w:rFonts w:hint="eastAsia"/>
        </w:rPr>
        <w:t>3</w:t>
      </w:r>
      <w:r>
        <w:t xml:space="preserve">.2.1 </w:t>
      </w:r>
      <w:r>
        <w:rPr>
          <w:rFonts w:hint="eastAsia"/>
        </w:rPr>
        <w:t>注释</w:t>
      </w:r>
      <w:bookmarkEnd w:id="44"/>
      <w:bookmarkEnd w:id="45"/>
    </w:p>
    <w:p w14:paraId="0B1DE8A2">
      <w:pPr>
        <w:ind w:firstLine="480"/>
      </w:pPr>
      <w:r>
        <w:rPr>
          <w:rFonts w:hint="eastAsia"/>
        </w:rPr>
        <w:t>正文中有个别名词或情况需要解释时，可加注说明，注释采用脚注方式（将注文放在加注页的底部），注释序号以页为单位，即每页都从1开始编号，编号用1、2、3、…，正文中编号用上标。同一页中有两个以上的注时，按各注出现的先后顺序编号，注释只限于写在注释符号出现的同页，不得隔页。</w:t>
      </w:r>
    </w:p>
    <w:p w14:paraId="703B05FE">
      <w:pPr>
        <w:pStyle w:val="4"/>
        <w:spacing w:before="120" w:after="120"/>
      </w:pPr>
      <w:bookmarkStart w:id="46" w:name="_Toc82521696"/>
      <w:bookmarkStart w:id="47" w:name="_Toc217071642"/>
      <w:r>
        <w:rPr>
          <w:rFonts w:hint="eastAsia"/>
        </w:rPr>
        <w:t>3</w:t>
      </w:r>
      <w:r>
        <w:t xml:space="preserve">.2.2. </w:t>
      </w:r>
      <w:r>
        <w:rPr>
          <w:rFonts w:hint="eastAsia"/>
        </w:rPr>
        <w:t>公式</w:t>
      </w:r>
      <w:bookmarkEnd w:id="46"/>
      <w:bookmarkEnd w:id="47"/>
    </w:p>
    <w:p w14:paraId="3609DC84">
      <w:pPr>
        <w:widowControl/>
        <w:spacing w:line="360" w:lineRule="auto"/>
        <w:ind w:firstLine="480"/>
        <w:rPr>
          <w:rFonts w:cs="Courier New"/>
          <w:bCs/>
          <w:szCs w:val="24"/>
        </w:rPr>
      </w:pPr>
      <w:r>
        <w:rPr>
          <w:rFonts w:hint="eastAsia" w:cs="Courier New"/>
          <w:bCs/>
          <w:szCs w:val="24"/>
        </w:rPr>
        <w:t>公式一般用Mathtype编制，公式应居中对齐，</w:t>
      </w:r>
      <w:r>
        <w:rPr>
          <w:rFonts w:hint="eastAsia" w:cs="Courier New"/>
          <w:bCs/>
          <w:color w:val="FF0000"/>
          <w:szCs w:val="24"/>
          <w:highlight w:val="yellow"/>
        </w:rPr>
        <w:t>公式本身单倍行距（注意公式后段落须重新改回2</w:t>
      </w:r>
      <w:r>
        <w:rPr>
          <w:rFonts w:cs="Courier New"/>
          <w:bCs/>
          <w:color w:val="FF0000"/>
          <w:szCs w:val="24"/>
          <w:highlight w:val="yellow"/>
        </w:rPr>
        <w:t>2</w:t>
      </w:r>
      <w:r>
        <w:rPr>
          <w:rFonts w:hint="eastAsia" w:cs="Courier New"/>
          <w:bCs/>
          <w:color w:val="FF0000"/>
          <w:szCs w:val="24"/>
          <w:highlight w:val="yellow"/>
        </w:rPr>
        <w:t>磅行距）</w:t>
      </w:r>
      <w:r>
        <w:rPr>
          <w:rFonts w:hint="eastAsia" w:cs="Courier New"/>
          <w:bCs/>
          <w:szCs w:val="24"/>
        </w:rPr>
        <w:t>，右标序号并加圆括号。公式序号一律用阿拉伯数字逐章编序（如（3.6）），编号方式应与插图、表格方式一致，序号排在公式右边行末，公式与序号之间不加虚线。</w:t>
      </w:r>
    </w:p>
    <w:p w14:paraId="705BA4A8">
      <w:pPr>
        <w:widowControl/>
        <w:spacing w:line="360" w:lineRule="auto"/>
        <w:ind w:firstLine="480"/>
        <w:rPr>
          <w:rFonts w:cs="Courier New"/>
          <w:bCs/>
          <w:szCs w:val="24"/>
        </w:rPr>
      </w:pPr>
      <w:r>
        <w:rPr>
          <w:rFonts w:hint="eastAsia" w:cs="Courier New"/>
          <w:bCs/>
          <w:szCs w:val="24"/>
        </w:rPr>
        <w:t>长公式在一行无法写完的情况下，原则上应在等号（或数学符号，如“+”、“-”号）处换行，数学符号在换行后的行首。</w:t>
      </w:r>
    </w:p>
    <w:p w14:paraId="42F9BB71">
      <w:pPr>
        <w:widowControl/>
        <w:spacing w:line="360" w:lineRule="auto"/>
        <w:ind w:firstLine="480"/>
        <w:rPr>
          <w:rFonts w:cs="Courier New"/>
          <w:bCs/>
          <w:szCs w:val="24"/>
        </w:rPr>
      </w:pPr>
      <w:r>
        <w:rPr>
          <w:rFonts w:hint="eastAsia" w:cs="Courier New"/>
          <w:bCs/>
          <w:szCs w:val="24"/>
        </w:rPr>
        <w:t>对于公式中的变量含义需要说明的，在公式后的段落中，采用“其中，A为某某，B为某某”的方式加以说明，A、B等字符必须与公式中的字体一致。如公式中为斜体，则说明中也必须使用斜体。</w:t>
      </w:r>
    </w:p>
    <w:p w14:paraId="711C474A">
      <w:pPr>
        <w:pStyle w:val="3"/>
        <w:spacing w:before="120" w:after="120"/>
      </w:pPr>
      <w:bookmarkStart w:id="48" w:name="_Toc82521697"/>
      <w:bookmarkStart w:id="49" w:name="_Toc217071643"/>
      <w:r>
        <w:rPr>
          <w:rFonts w:hint="eastAsia"/>
        </w:rPr>
        <w:t>3</w:t>
      </w:r>
      <w:r>
        <w:t xml:space="preserve">.3 </w:t>
      </w:r>
      <w:r>
        <w:rPr>
          <w:rFonts w:hint="eastAsia"/>
        </w:rPr>
        <w:t>图表设置</w:t>
      </w:r>
      <w:bookmarkEnd w:id="48"/>
      <w:bookmarkEnd w:id="49"/>
    </w:p>
    <w:p w14:paraId="79E00809">
      <w:pPr>
        <w:ind w:firstLine="480"/>
      </w:pPr>
      <w:r>
        <w:rPr>
          <w:rFonts w:hint="eastAsia"/>
        </w:rPr>
        <w:t>图表的题目要简洁、精炼，题目置于图表序号之后，居中对齐，与上下正文内容空一行。图表要有自明性，图表之间切忌重复，图表位于文中表述之后，居中对齐，图表的宽度不得超过版面文字的宽度。</w:t>
      </w:r>
    </w:p>
    <w:p w14:paraId="1537206F">
      <w:pPr>
        <w:ind w:firstLine="480"/>
      </w:pPr>
      <w:r>
        <w:rPr>
          <w:rFonts w:hint="eastAsia"/>
        </w:rPr>
        <w:t>图表的序号一般按章节顺序编排，如图1.1（第一章第1个图）、表2.3（第二章第3个表），图和表分别按各自顺序分开编号。</w:t>
      </w:r>
    </w:p>
    <w:p w14:paraId="29E4DD6F">
      <w:pPr>
        <w:pStyle w:val="4"/>
        <w:spacing w:before="120" w:after="120"/>
      </w:pPr>
      <w:bookmarkStart w:id="50" w:name="_Toc217071644"/>
      <w:bookmarkStart w:id="51" w:name="_Toc82521698"/>
      <w:r>
        <w:rPr>
          <w:rFonts w:hint="eastAsia"/>
        </w:rPr>
        <w:t>3</w:t>
      </w:r>
      <w:r>
        <w:t xml:space="preserve">.3.1 </w:t>
      </w:r>
      <w:r>
        <w:rPr>
          <w:rFonts w:hint="eastAsia"/>
        </w:rPr>
        <w:t>图</w:t>
      </w:r>
      <w:bookmarkEnd w:id="50"/>
      <w:bookmarkEnd w:id="51"/>
    </w:p>
    <w:p w14:paraId="46AE99B9">
      <w:pPr>
        <w:widowControl/>
        <w:spacing w:line="360" w:lineRule="auto"/>
        <w:ind w:firstLine="480"/>
        <w:rPr>
          <w:rFonts w:cs="Courier New"/>
          <w:bCs/>
          <w:szCs w:val="24"/>
        </w:rPr>
      </w:pPr>
      <w:r>
        <w:rPr>
          <w:rFonts w:hint="eastAsia" w:cs="Courier New"/>
          <w:bCs/>
          <w:color w:val="FF0000"/>
          <w:szCs w:val="24"/>
          <w:highlight w:val="yellow"/>
        </w:rPr>
        <w:t>图本身单倍行距（注意图后段落须重新改回2</w:t>
      </w:r>
      <w:r>
        <w:rPr>
          <w:rFonts w:cs="Courier New"/>
          <w:bCs/>
          <w:color w:val="FF0000"/>
          <w:szCs w:val="24"/>
          <w:highlight w:val="yellow"/>
        </w:rPr>
        <w:t>2</w:t>
      </w:r>
      <w:r>
        <w:rPr>
          <w:rFonts w:hint="eastAsia" w:cs="Courier New"/>
          <w:bCs/>
          <w:color w:val="FF0000"/>
          <w:szCs w:val="24"/>
          <w:highlight w:val="yellow"/>
        </w:rPr>
        <w:t>磅行距）</w:t>
      </w:r>
      <w:r>
        <w:rPr>
          <w:rFonts w:hint="eastAsia" w:cs="Courier New"/>
          <w:bCs/>
          <w:szCs w:val="24"/>
        </w:rPr>
        <w:t>图题在图的下方，如一个插图由两个及以上的分图组成，分图用(a)、(b)、(c)等标出，并标出分图名。</w:t>
      </w:r>
    </w:p>
    <w:p w14:paraId="368F3E33">
      <w:pPr>
        <w:widowControl/>
        <w:spacing w:line="360" w:lineRule="auto"/>
        <w:ind w:firstLine="480"/>
        <w:rPr>
          <w:rFonts w:cs="Times New Roman"/>
          <w:bCs/>
          <w:szCs w:val="24"/>
        </w:rPr>
      </w:pPr>
      <w:r>
        <w:rPr>
          <w:rFonts w:hint="eastAsia" w:cs="Times New Roman"/>
          <w:bCs/>
          <w:szCs w:val="24"/>
        </w:rPr>
        <w:t>复杂的图考虑使用相应的图形绘制软件完成，以提高图形表达质量，</w:t>
      </w:r>
      <w:r>
        <w:rPr>
          <w:rFonts w:hint="eastAsia" w:cs="Times New Roman"/>
          <w:bCs/>
          <w:color w:val="FF0000"/>
          <w:szCs w:val="24"/>
          <w:highlight w:val="yellow"/>
        </w:rPr>
        <w:t>不可用截图</w:t>
      </w:r>
      <w:r>
        <w:rPr>
          <w:rFonts w:hint="eastAsia" w:cs="Times New Roman"/>
          <w:bCs/>
          <w:szCs w:val="24"/>
        </w:rPr>
        <w:t>。</w:t>
      </w:r>
    </w:p>
    <w:p w14:paraId="31848A5A">
      <w:pPr>
        <w:widowControl/>
        <w:spacing w:line="360" w:lineRule="auto"/>
        <w:ind w:firstLine="480"/>
        <w:rPr>
          <w:rFonts w:cs="Courier New"/>
          <w:bCs/>
          <w:szCs w:val="24"/>
        </w:rPr>
      </w:pPr>
      <w:r>
        <w:rPr>
          <w:rFonts w:hint="eastAsia" w:cs="Courier New"/>
          <w:bCs/>
          <w:szCs w:val="24"/>
        </w:rPr>
        <w:t>对于函数曲线图，请注意检查横纵坐标的变量名、单位、刻度值是否完整（对于无量纲化或无单位的，请注明“无单位”），不同线型或图符说明应完整，变量名和单位之间用“／”分开。</w:t>
      </w:r>
    </w:p>
    <w:p w14:paraId="32B7B029">
      <w:pPr>
        <w:widowControl/>
        <w:spacing w:line="360" w:lineRule="auto"/>
        <w:ind w:firstLine="480"/>
        <w:rPr>
          <w:rFonts w:cs="Times New Roman"/>
          <w:bCs/>
          <w:szCs w:val="24"/>
        </w:rPr>
      </w:pPr>
      <w:r>
        <w:rPr>
          <w:rFonts w:hint="eastAsia" w:cs="Times New Roman"/>
          <w:bCs/>
          <w:szCs w:val="24"/>
        </w:rPr>
        <w:t>插入图片时布局选项注意选择“嵌入型”，图片设置图片样式，图题设置图题样式。</w:t>
      </w:r>
      <w:r>
        <w:rPr>
          <w:rFonts w:hint="eastAsia"/>
        </w:rPr>
        <w:t>××××××××××××××××××××××××××××××××××××××××××××××××××××××××××××××××××××××××××××××××××××××××××××××××××××××××××××××××××××××××××××××××××××××××××××××××××××××××××××××××××××××××××××××××</w:t>
      </w:r>
    </w:p>
    <w:p w14:paraId="50D95BCD">
      <w:pPr>
        <w:keepNext/>
        <w:widowControl/>
        <w:spacing w:line="240" w:lineRule="auto"/>
        <w:ind w:firstLine="0" w:firstLineChars="0"/>
        <w:jc w:val="center"/>
        <w:rPr>
          <w:rFonts w:ascii="Arial" w:hAnsi="Arial" w:eastAsia="黑体" w:cs="Courier New"/>
          <w:bCs/>
          <w:sz w:val="21"/>
          <w:szCs w:val="24"/>
        </w:rPr>
      </w:pPr>
      <w:r>
        <w:drawing>
          <wp:inline distT="0" distB="0" distL="0" distR="0">
            <wp:extent cx="5266690" cy="2628900"/>
            <wp:effectExtent l="0" t="0" r="0" b="0"/>
            <wp:docPr id="182" name="图形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形 182"/>
                    <pic:cNvPicPr>
                      <a:picLocks noChangeAspect="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266690" cy="2628900"/>
                    </a:xfrm>
                    <a:prstGeom prst="rect">
                      <a:avLst/>
                    </a:prstGeom>
                  </pic:spPr>
                </pic:pic>
              </a:graphicData>
            </a:graphic>
          </wp:inline>
        </w:drawing>
      </w:r>
    </w:p>
    <w:p w14:paraId="1E52DB04">
      <w:pPr>
        <w:spacing w:after="240" w:afterLines="100"/>
        <w:ind w:firstLine="0" w:firstLineChars="0"/>
        <w:jc w:val="center"/>
        <w:rPr>
          <w:rFonts w:ascii="Arial" w:hAnsi="Arial" w:eastAsia="黑体" w:cs="Courier New"/>
          <w:bCs/>
          <w:sz w:val="21"/>
          <w:szCs w:val="24"/>
        </w:rPr>
      </w:pPr>
      <w:r>
        <w:rPr>
          <w:rFonts w:hint="eastAsia" w:ascii="Arial" w:hAnsi="Arial" w:eastAsia="黑体" w:cs="Courier New"/>
          <w:bCs/>
          <w:sz w:val="21"/>
          <w:szCs w:val="24"/>
        </w:rPr>
        <w:t>图</w:t>
      </w:r>
      <w:r>
        <w:rPr>
          <w:rFonts w:ascii="Arial" w:hAnsi="Arial" w:eastAsia="黑体" w:cs="Courier New"/>
          <w:bCs/>
          <w:sz w:val="21"/>
          <w:szCs w:val="24"/>
        </w:rPr>
        <w:t>3.</w:t>
      </w:r>
      <w:r>
        <w:rPr>
          <w:rFonts w:hint="eastAsia" w:ascii="Arial" w:hAnsi="Arial" w:eastAsia="黑体" w:cs="Courier New"/>
          <w:bCs/>
          <w:sz w:val="21"/>
          <w:szCs w:val="24"/>
        </w:rPr>
        <w:t>1 光学系统示意图</w:t>
      </w:r>
    </w:p>
    <w:p w14:paraId="684CFDE4">
      <w:pPr>
        <w:widowControl/>
        <w:spacing w:line="360" w:lineRule="auto"/>
        <w:ind w:firstLine="480"/>
        <w:rPr>
          <w:rFonts w:cs="Courier New"/>
          <w:bCs/>
          <w:szCs w:val="24"/>
        </w:rPr>
      </w:pPr>
      <w:r>
        <w:rPr>
          <w:rFonts w:hint="eastAsia" w:cs="Courier New"/>
          <w:bCs/>
          <w:szCs w:val="24"/>
        </w:rPr>
        <w:t>对于一行内需要放置多个分图的，可以使用表格布局方式。建立一个一行的表格，列数与图片数量一致，表格和单元格均设置居中对齐，去掉表格线后，在单元格内放置图。</w:t>
      </w:r>
    </w:p>
    <w:tbl>
      <w:tblPr>
        <w:tblStyle w:val="4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9"/>
        <w:gridCol w:w="3969"/>
      </w:tblGrid>
      <w:tr w14:paraId="454A8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3969" w:type="dxa"/>
            <w:vAlign w:val="center"/>
          </w:tcPr>
          <w:p w14:paraId="44A7F285">
            <w:pPr>
              <w:keepNext/>
              <w:spacing w:before="240" w:beforeLines="100" w:line="240" w:lineRule="auto"/>
              <w:ind w:firstLine="0" w:firstLineChars="0"/>
              <w:jc w:val="center"/>
              <w:rPr>
                <w:rFonts w:ascii="Arial" w:hAnsi="Arial" w:eastAsia="黑体" w:cs="Courier New"/>
                <w:bCs/>
                <w:kern w:val="0"/>
                <w:sz w:val="21"/>
                <w:szCs w:val="24"/>
              </w:rPr>
            </w:pPr>
            <w:r>
              <w:rPr>
                <w:rFonts w:ascii="Arial" w:hAnsi="Arial" w:eastAsia="黑体" w:cs="Courier New"/>
                <w:bCs/>
                <w:kern w:val="0"/>
                <w:sz w:val="21"/>
                <w:szCs w:val="24"/>
              </w:rPr>
              <w:drawing>
                <wp:inline distT="0" distB="0" distL="0" distR="0">
                  <wp:extent cx="1379220" cy="1799590"/>
                  <wp:effectExtent l="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noChangeArrowheads="1"/>
                          </pic:cNvPicPr>
                        </pic:nvPicPr>
                        <pic:blipFill>
                          <a:blip r:embed="rId33" cstate="print"/>
                          <a:srcRect/>
                          <a:stretch>
                            <a:fillRect/>
                          </a:stretch>
                        </pic:blipFill>
                        <pic:spPr>
                          <a:xfrm>
                            <a:off x="0" y="0"/>
                            <a:ext cx="1379685" cy="1800000"/>
                          </a:xfrm>
                          <a:prstGeom prst="rect">
                            <a:avLst/>
                          </a:prstGeom>
                          <a:noFill/>
                          <a:ln w="9525">
                            <a:noFill/>
                            <a:miter lim="800000"/>
                            <a:headEnd/>
                            <a:tailEnd/>
                          </a:ln>
                        </pic:spPr>
                      </pic:pic>
                    </a:graphicData>
                  </a:graphic>
                </wp:inline>
              </w:drawing>
            </w:r>
          </w:p>
          <w:p w14:paraId="313F7012">
            <w:pPr>
              <w:spacing w:after="240" w:afterLines="100" w:line="240" w:lineRule="auto"/>
              <w:ind w:firstLine="0" w:firstLineChars="0"/>
              <w:jc w:val="center"/>
              <w:rPr>
                <w:rFonts w:ascii="Arial" w:hAnsi="Arial" w:eastAsia="黑体" w:cs="Courier New"/>
                <w:bCs/>
                <w:kern w:val="0"/>
                <w:sz w:val="21"/>
                <w:szCs w:val="24"/>
              </w:rPr>
            </w:pPr>
            <w:r>
              <w:rPr>
                <w:rFonts w:ascii="Arial" w:hAnsi="Arial" w:eastAsia="黑体" w:cs="Courier New"/>
                <w:bCs/>
                <w:kern w:val="0"/>
                <w:sz w:val="21"/>
                <w:szCs w:val="24"/>
              </w:rPr>
              <w:t>（a）</w:t>
            </w:r>
            <w:r>
              <w:rPr>
                <w:rFonts w:hint="eastAsia" w:ascii="Arial" w:hAnsi="Arial" w:eastAsia="黑体" w:cs="Courier New"/>
                <w:bCs/>
                <w:kern w:val="0"/>
                <w:sz w:val="21"/>
                <w:szCs w:val="24"/>
              </w:rPr>
              <w:t>速度</w:t>
            </w:r>
            <w:r>
              <w:rPr>
                <w:rFonts w:ascii="Arial" w:hAnsi="Arial" w:eastAsia="黑体" w:cs="Courier New"/>
                <w:bCs/>
                <w:kern w:val="0"/>
                <w:sz w:val="21"/>
                <w:szCs w:val="24"/>
              </w:rPr>
              <w:t>障碍</w:t>
            </w:r>
            <w:r>
              <w:rPr>
                <w:rFonts w:hint="eastAsia" w:ascii="Arial" w:hAnsi="Arial" w:eastAsia="黑体" w:cs="Courier New"/>
                <w:bCs/>
                <w:kern w:val="0"/>
                <w:sz w:val="21"/>
                <w:szCs w:val="24"/>
              </w:rPr>
              <w:t>集合</w:t>
            </w:r>
          </w:p>
        </w:tc>
        <w:tc>
          <w:tcPr>
            <w:tcW w:w="3969" w:type="dxa"/>
            <w:vAlign w:val="center"/>
          </w:tcPr>
          <w:p w14:paraId="30AAB3F4">
            <w:pPr>
              <w:keepNext/>
              <w:spacing w:before="240" w:beforeLines="100" w:line="240" w:lineRule="auto"/>
              <w:ind w:firstLine="0" w:firstLineChars="0"/>
              <w:jc w:val="center"/>
              <w:rPr>
                <w:rFonts w:ascii="Arial" w:hAnsi="Arial" w:eastAsia="黑体" w:cs="Courier New"/>
                <w:bCs/>
                <w:kern w:val="0"/>
                <w:sz w:val="21"/>
                <w:szCs w:val="24"/>
              </w:rPr>
            </w:pPr>
            <w:r>
              <w:rPr>
                <w:rFonts w:ascii="Arial" w:hAnsi="Arial" w:eastAsia="黑体" w:cs="Courier New"/>
                <w:bCs/>
                <w:kern w:val="0"/>
                <w:sz w:val="21"/>
                <w:szCs w:val="24"/>
              </w:rPr>
              <w:drawing>
                <wp:inline distT="0" distB="0" distL="0" distR="0">
                  <wp:extent cx="1981835" cy="1799590"/>
                  <wp:effectExtent l="0" t="0" r="0" b="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noChangeArrowheads="1"/>
                          </pic:cNvPicPr>
                        </pic:nvPicPr>
                        <pic:blipFill>
                          <a:blip r:embed="rId34" cstate="print"/>
                          <a:srcRect/>
                          <a:stretch>
                            <a:fillRect/>
                          </a:stretch>
                        </pic:blipFill>
                        <pic:spPr>
                          <a:xfrm>
                            <a:off x="0" y="0"/>
                            <a:ext cx="1982146" cy="1800000"/>
                          </a:xfrm>
                          <a:prstGeom prst="rect">
                            <a:avLst/>
                          </a:prstGeom>
                          <a:noFill/>
                          <a:ln w="9525">
                            <a:noFill/>
                            <a:miter lim="800000"/>
                            <a:headEnd/>
                            <a:tailEnd/>
                          </a:ln>
                        </pic:spPr>
                      </pic:pic>
                    </a:graphicData>
                  </a:graphic>
                </wp:inline>
              </w:drawing>
            </w:r>
          </w:p>
          <w:p w14:paraId="12A11716">
            <w:pPr>
              <w:spacing w:after="240" w:afterLines="100" w:line="240" w:lineRule="auto"/>
              <w:ind w:firstLine="0" w:firstLineChars="0"/>
              <w:jc w:val="center"/>
              <w:rPr>
                <w:rFonts w:ascii="Arial" w:hAnsi="Arial" w:eastAsia="黑体" w:cs="Courier New"/>
                <w:bCs/>
                <w:kern w:val="0"/>
                <w:sz w:val="21"/>
                <w:szCs w:val="24"/>
              </w:rPr>
            </w:pPr>
            <w:r>
              <w:rPr>
                <w:rFonts w:ascii="Arial" w:hAnsi="Arial" w:eastAsia="黑体" w:cs="Courier New"/>
                <w:bCs/>
                <w:kern w:val="0"/>
                <w:sz w:val="21"/>
                <w:szCs w:val="24"/>
              </w:rPr>
              <w:t>（b）避免碰撞集合</w:t>
            </w:r>
          </w:p>
        </w:tc>
      </w:tr>
    </w:tbl>
    <w:p w14:paraId="18DBD116">
      <w:pPr>
        <w:spacing w:after="240" w:afterLines="100"/>
        <w:ind w:firstLine="0" w:firstLineChars="0"/>
        <w:jc w:val="center"/>
        <w:rPr>
          <w:rFonts w:ascii="Arial" w:hAnsi="Arial" w:eastAsia="黑体" w:cs="Courier New"/>
          <w:bCs/>
          <w:sz w:val="21"/>
          <w:szCs w:val="24"/>
        </w:rPr>
      </w:pPr>
      <w:r>
        <w:rPr>
          <w:rFonts w:ascii="Arial" w:hAnsi="Arial" w:eastAsia="黑体" w:cs="Courier New"/>
          <w:bCs/>
          <w:sz w:val="21"/>
          <w:szCs w:val="24"/>
        </w:rPr>
        <w:t>图3.2 速度障碍法速度选择</w:t>
      </w:r>
    </w:p>
    <w:p w14:paraId="708052A6">
      <w:pPr>
        <w:pStyle w:val="4"/>
        <w:spacing w:before="120" w:after="120"/>
      </w:pPr>
      <w:bookmarkStart w:id="52" w:name="_Toc82521699"/>
      <w:bookmarkStart w:id="53" w:name="_Toc217071645"/>
      <w:r>
        <w:rPr>
          <w:rFonts w:hint="eastAsia"/>
        </w:rPr>
        <w:t>3</w:t>
      </w:r>
      <w:r>
        <w:t xml:space="preserve">.3.2 </w:t>
      </w:r>
      <w:r>
        <w:rPr>
          <w:rFonts w:hint="eastAsia"/>
        </w:rPr>
        <w:t>表</w:t>
      </w:r>
      <w:bookmarkEnd w:id="52"/>
      <w:bookmarkEnd w:id="53"/>
    </w:p>
    <w:p w14:paraId="659A9936">
      <w:pPr>
        <w:ind w:firstLine="480"/>
      </w:pPr>
      <w:r>
        <w:rPr>
          <w:rFonts w:hint="eastAsia"/>
        </w:rPr>
        <w:t>表题在表的上方。表格的结构应简洁明了，一律要求采用三线表，即表格中最长的横线三条，没有竖线，上下两条粗线宽1</w:t>
      </w:r>
      <w:r>
        <w:t>.5</w:t>
      </w:r>
      <w:r>
        <w:rPr>
          <w:rFonts w:hint="eastAsia"/>
        </w:rPr>
        <w:t>磅，其余细线宽0</w:t>
      </w:r>
      <w:r>
        <w:t>.75</w:t>
      </w:r>
      <w:r>
        <w:rPr>
          <w:rFonts w:hint="eastAsia"/>
        </w:rPr>
        <w:t>磅。</w:t>
      </w:r>
    </w:p>
    <w:p w14:paraId="2E78F878">
      <w:pPr>
        <w:ind w:firstLine="480"/>
      </w:pPr>
      <w:r>
        <w:rPr>
          <w:rFonts w:hint="eastAsia"/>
        </w:rPr>
        <w:t>表中参数及单位用“／”分开。尽量避免表格跨页，如某个表必须转页接排，可用续表形式，续表在表格编号加“（续）”，如表1.2（续），并重复表头。</w:t>
      </w:r>
    </w:p>
    <w:p w14:paraId="67AD6B15">
      <w:pPr>
        <w:ind w:firstLine="480"/>
      </w:pPr>
      <w:r>
        <w:rPr>
          <w:rFonts w:hint="eastAsia"/>
        </w:rPr>
        <w:t>三线表具体样式如下所示，本模板已提供默认表格样式，也可以通过新建空白表格后，然后选中表格，在“设计”选项卡中选择自定义的表格样式，同时确保</w:t>
      </w:r>
      <w:r>
        <w:rPr>
          <w:rFonts w:hint="eastAsia"/>
          <w:b/>
          <w:iCs/>
        </w:rPr>
        <w:t>标题行</w:t>
      </w:r>
      <w:r>
        <w:rPr>
          <w:rFonts w:hint="eastAsia"/>
        </w:rPr>
        <w:t>和</w:t>
      </w:r>
      <w:r>
        <w:rPr>
          <w:rFonts w:hint="eastAsia"/>
          <w:b/>
          <w:iCs/>
        </w:rPr>
        <w:t>汇总行</w:t>
      </w:r>
      <w:r>
        <w:rPr>
          <w:rFonts w:hint="eastAsia"/>
        </w:rPr>
        <w:t>为勾选状态，即可快速设置表格样式。</w:t>
      </w:r>
    </w:p>
    <w:p w14:paraId="16623C7E">
      <w:pPr>
        <w:keepNext/>
        <w:widowControl/>
        <w:spacing w:before="240" w:beforeLines="100"/>
        <w:ind w:firstLine="0" w:firstLineChars="0"/>
        <w:jc w:val="center"/>
        <w:rPr>
          <w:rFonts w:ascii="Arial" w:hAnsi="Arial" w:eastAsia="黑体" w:cs="Courier New"/>
          <w:bCs/>
          <w:sz w:val="21"/>
          <w:szCs w:val="24"/>
        </w:rPr>
      </w:pPr>
      <w:bookmarkStart w:id="54" w:name="OLE_LINK26"/>
      <w:bookmarkStart w:id="55" w:name="OLE_LINK25"/>
      <w:r>
        <w:rPr>
          <w:rFonts w:ascii="Arial" w:hAnsi="Arial" w:eastAsia="黑体" w:cs="Courier New"/>
          <w:bCs/>
          <w:sz w:val="21"/>
          <w:szCs w:val="24"/>
        </w:rPr>
        <w:t>表3.1 降水率分级统计</w:t>
      </w:r>
    </w:p>
    <w:tbl>
      <w:tblPr>
        <w:tblStyle w:val="50"/>
        <w:tblW w:w="0" w:type="auto"/>
        <w:jc w:val="center"/>
        <w:tblLayout w:type="autofit"/>
        <w:tblCellMar>
          <w:top w:w="0" w:type="dxa"/>
          <w:left w:w="108" w:type="dxa"/>
          <w:bottom w:w="0" w:type="dxa"/>
          <w:right w:w="108" w:type="dxa"/>
        </w:tblCellMar>
      </w:tblPr>
      <w:tblGrid>
        <w:gridCol w:w="3162"/>
        <w:gridCol w:w="3073"/>
        <w:gridCol w:w="3051"/>
      </w:tblGrid>
      <w:tr w14:paraId="0855085F">
        <w:tblPrEx>
          <w:tblCellMar>
            <w:top w:w="0" w:type="dxa"/>
            <w:left w:w="108" w:type="dxa"/>
            <w:bottom w:w="0" w:type="dxa"/>
            <w:right w:w="108" w:type="dxa"/>
          </w:tblCellMar>
        </w:tblPrEx>
        <w:trPr>
          <w:jc w:val="center"/>
        </w:trPr>
        <w:tc>
          <w:tcPr>
            <w:tcW w:w="3177" w:type="dxa"/>
            <w:tcBorders>
              <w:top w:val="single" w:color="000000" w:sz="12" w:space="0"/>
              <w:left w:val="nil"/>
              <w:bottom w:val="single" w:color="000000" w:sz="4" w:space="0"/>
              <w:right w:val="nil"/>
              <w:insideH w:val="single" w:sz="4" w:space="0"/>
              <w:insideV w:val="nil"/>
              <w:tl2br w:val="nil"/>
              <w:tr2bl w:val="nil"/>
            </w:tcBorders>
            <w:shd w:val="clear" w:color="auto" w:fill="auto"/>
            <w:vAlign w:val="center"/>
          </w:tcPr>
          <w:p w14:paraId="47D0E470">
            <w:pPr>
              <w:ind w:firstLine="0" w:firstLineChars="0"/>
              <w:jc w:val="center"/>
              <w:rPr>
                <w:rFonts w:cs="Times New Roman"/>
                <w:kern w:val="2"/>
                <w:sz w:val="21"/>
                <w:szCs w:val="24"/>
              </w:rPr>
            </w:pPr>
            <w:r>
              <w:rPr>
                <w:rFonts w:cs="Times New Roman"/>
                <w:kern w:val="2"/>
                <w:sz w:val="21"/>
                <w:szCs w:val="24"/>
              </w:rPr>
              <w:t>降水率(mm/h)分级</w:t>
            </w:r>
          </w:p>
        </w:tc>
        <w:tc>
          <w:tcPr>
            <w:tcW w:w="3098"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61ED916C">
            <w:pPr>
              <w:ind w:firstLine="0" w:firstLineChars="0"/>
              <w:jc w:val="center"/>
              <w:rPr>
                <w:rFonts w:cs="Times New Roman"/>
                <w:kern w:val="2"/>
                <w:sz w:val="21"/>
                <w:szCs w:val="24"/>
              </w:rPr>
            </w:pPr>
            <w:r>
              <w:rPr>
                <w:rFonts w:cs="Times New Roman"/>
                <w:kern w:val="2"/>
                <w:sz w:val="21"/>
                <w:szCs w:val="24"/>
              </w:rPr>
              <w:t>该等级所占比例(%)</w:t>
            </w:r>
          </w:p>
        </w:tc>
        <w:tc>
          <w:tcPr>
            <w:tcW w:w="3079"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00199C64">
            <w:pPr>
              <w:ind w:firstLine="0" w:firstLineChars="0"/>
              <w:jc w:val="center"/>
              <w:rPr>
                <w:rFonts w:cs="Times New Roman"/>
                <w:kern w:val="2"/>
                <w:sz w:val="21"/>
                <w:szCs w:val="24"/>
              </w:rPr>
            </w:pPr>
            <w:r>
              <w:rPr>
                <w:rFonts w:cs="Times New Roman"/>
                <w:kern w:val="2"/>
                <w:sz w:val="21"/>
                <w:szCs w:val="24"/>
              </w:rPr>
              <w:t>降水等级描述</w:t>
            </w:r>
          </w:p>
        </w:tc>
      </w:tr>
      <w:tr w14:paraId="5B62E106">
        <w:tblPrEx>
          <w:tblCellMar>
            <w:top w:w="0" w:type="dxa"/>
            <w:left w:w="108" w:type="dxa"/>
            <w:bottom w:w="0" w:type="dxa"/>
            <w:right w:w="108" w:type="dxa"/>
          </w:tblCellMar>
        </w:tblPrEx>
        <w:trPr>
          <w:jc w:val="center"/>
        </w:trPr>
        <w:tc>
          <w:tcPr>
            <w:tcW w:w="3177" w:type="dxa"/>
            <w:shd w:val="clear" w:color="auto" w:fill="auto"/>
            <w:vAlign w:val="center"/>
          </w:tcPr>
          <w:p w14:paraId="1D376CFC">
            <w:pPr>
              <w:ind w:firstLine="0" w:firstLineChars="0"/>
              <w:jc w:val="center"/>
              <w:rPr>
                <w:rFonts w:cs="Times New Roman"/>
                <w:kern w:val="2"/>
                <w:sz w:val="21"/>
                <w:szCs w:val="24"/>
              </w:rPr>
            </w:pPr>
            <w:r>
              <w:rPr>
                <w:rFonts w:cstheme="minorBidi"/>
                <w:kern w:val="2"/>
                <w:position w:val="-6"/>
                <w:sz w:val="21"/>
                <w:szCs w:val="24"/>
              </w:rPr>
              <w:object>
                <v:shape id="_x0000_i1025" o:spt="75" type="#_x0000_t75" style="height:14.1pt;width:57.9pt;" o:ole="t" filled="f" coordsize="21600,21600">
                  <v:path/>
                  <v:fill on="f" focussize="0,0"/>
                  <v:stroke/>
                  <v:imagedata r:id="rId36" o:title=""/>
                  <o:lock v:ext="edit" aspectratio="t"/>
                  <w10:wrap type="none"/>
                  <w10:anchorlock/>
                </v:shape>
                <o:OLEObject Type="Embed" ProgID="Equation.DSMT4" ShapeID="_x0000_i1025" DrawAspect="Content" ObjectID="_1468075725" r:id="rId35">
                  <o:LockedField>false</o:LockedField>
                </o:OLEObject>
              </w:object>
            </w:r>
          </w:p>
        </w:tc>
        <w:tc>
          <w:tcPr>
            <w:tcW w:w="3098" w:type="dxa"/>
            <w:shd w:val="clear" w:color="auto" w:fill="auto"/>
            <w:vAlign w:val="center"/>
          </w:tcPr>
          <w:p w14:paraId="496BDE4D">
            <w:pPr>
              <w:ind w:firstLine="0" w:firstLineChars="0"/>
              <w:jc w:val="center"/>
              <w:rPr>
                <w:rFonts w:cs="Times New Roman"/>
                <w:kern w:val="2"/>
                <w:sz w:val="21"/>
                <w:szCs w:val="24"/>
              </w:rPr>
            </w:pPr>
            <w:r>
              <w:rPr>
                <w:rFonts w:cs="Times New Roman"/>
                <w:kern w:val="2"/>
                <w:sz w:val="21"/>
                <w:szCs w:val="24"/>
              </w:rPr>
              <w:t>90.36</w:t>
            </w:r>
          </w:p>
        </w:tc>
        <w:tc>
          <w:tcPr>
            <w:tcW w:w="3079" w:type="dxa"/>
            <w:shd w:val="clear" w:color="auto" w:fill="auto"/>
            <w:vAlign w:val="center"/>
          </w:tcPr>
          <w:p w14:paraId="29EE59D1">
            <w:pPr>
              <w:ind w:firstLine="0" w:firstLineChars="0"/>
              <w:jc w:val="center"/>
              <w:rPr>
                <w:rFonts w:cs="Times New Roman"/>
                <w:kern w:val="2"/>
                <w:sz w:val="21"/>
                <w:szCs w:val="24"/>
              </w:rPr>
            </w:pPr>
            <w:r>
              <w:rPr>
                <w:rFonts w:cs="Times New Roman"/>
                <w:kern w:val="2"/>
                <w:sz w:val="21"/>
                <w:szCs w:val="24"/>
              </w:rPr>
              <w:t>没有雨或雨很小</w:t>
            </w:r>
          </w:p>
        </w:tc>
      </w:tr>
      <w:tr w14:paraId="2388EF94">
        <w:tblPrEx>
          <w:tblCellMar>
            <w:top w:w="0" w:type="dxa"/>
            <w:left w:w="108" w:type="dxa"/>
            <w:bottom w:w="0" w:type="dxa"/>
            <w:right w:w="108" w:type="dxa"/>
          </w:tblCellMar>
        </w:tblPrEx>
        <w:trPr>
          <w:jc w:val="center"/>
        </w:trPr>
        <w:tc>
          <w:tcPr>
            <w:tcW w:w="3177" w:type="dxa"/>
            <w:shd w:val="clear" w:color="auto" w:fill="auto"/>
            <w:vAlign w:val="center"/>
          </w:tcPr>
          <w:p w14:paraId="0373437B">
            <w:pPr>
              <w:ind w:firstLine="0" w:firstLineChars="0"/>
              <w:jc w:val="center"/>
              <w:rPr>
                <w:rFonts w:cs="Times New Roman"/>
                <w:kern w:val="2"/>
                <w:sz w:val="21"/>
                <w:szCs w:val="24"/>
              </w:rPr>
            </w:pPr>
            <w:r>
              <w:rPr>
                <w:rFonts w:cstheme="minorBidi"/>
                <w:kern w:val="2"/>
                <w:position w:val="-6"/>
                <w:sz w:val="21"/>
                <w:szCs w:val="24"/>
              </w:rPr>
              <w:object>
                <v:shape id="_x0000_i1026" o:spt="75" type="#_x0000_t75" style="height:14.1pt;width:64.95pt;" o:ole="t" filled="f" coordsize="21600,21600">
                  <v:path/>
                  <v:fill on="f" focussize="0,0"/>
                  <v:stroke/>
                  <v:imagedata r:id="rId38" o:title=""/>
                  <o:lock v:ext="edit" aspectratio="t"/>
                  <w10:wrap type="none"/>
                  <w10:anchorlock/>
                </v:shape>
                <o:OLEObject Type="Embed" ProgID="Equation.DSMT4" ShapeID="_x0000_i1026" DrawAspect="Content" ObjectID="_1468075726" r:id="rId37">
                  <o:LockedField>false</o:LockedField>
                </o:OLEObject>
              </w:object>
            </w:r>
          </w:p>
        </w:tc>
        <w:tc>
          <w:tcPr>
            <w:tcW w:w="3098" w:type="dxa"/>
            <w:shd w:val="clear" w:color="auto" w:fill="auto"/>
            <w:vAlign w:val="center"/>
          </w:tcPr>
          <w:p w14:paraId="1D8E6145">
            <w:pPr>
              <w:ind w:firstLine="0" w:firstLineChars="0"/>
              <w:jc w:val="center"/>
              <w:rPr>
                <w:rFonts w:cs="Times New Roman"/>
                <w:kern w:val="2"/>
                <w:sz w:val="21"/>
                <w:szCs w:val="24"/>
              </w:rPr>
            </w:pPr>
            <w:r>
              <w:rPr>
                <w:rFonts w:cs="Times New Roman"/>
                <w:kern w:val="2"/>
                <w:sz w:val="21"/>
                <w:szCs w:val="24"/>
              </w:rPr>
              <w:t>6.41</w:t>
            </w:r>
          </w:p>
        </w:tc>
        <w:tc>
          <w:tcPr>
            <w:tcW w:w="3079" w:type="dxa"/>
            <w:shd w:val="clear" w:color="auto" w:fill="auto"/>
            <w:vAlign w:val="center"/>
          </w:tcPr>
          <w:p w14:paraId="0B1DDF09">
            <w:pPr>
              <w:ind w:firstLine="0" w:firstLineChars="0"/>
              <w:jc w:val="center"/>
              <w:rPr>
                <w:rFonts w:cs="Times New Roman"/>
                <w:kern w:val="2"/>
                <w:sz w:val="21"/>
                <w:szCs w:val="24"/>
              </w:rPr>
            </w:pPr>
            <w:r>
              <w:rPr>
                <w:rFonts w:cs="Times New Roman"/>
                <w:kern w:val="2"/>
                <w:sz w:val="21"/>
                <w:szCs w:val="24"/>
              </w:rPr>
              <w:t>小雨</w:t>
            </w:r>
          </w:p>
        </w:tc>
      </w:tr>
      <w:tr w14:paraId="0F87FA90">
        <w:tblPrEx>
          <w:tblCellMar>
            <w:top w:w="0" w:type="dxa"/>
            <w:left w:w="108" w:type="dxa"/>
            <w:bottom w:w="0" w:type="dxa"/>
            <w:right w:w="108" w:type="dxa"/>
          </w:tblCellMar>
        </w:tblPrEx>
        <w:trPr>
          <w:jc w:val="center"/>
        </w:trPr>
        <w:tc>
          <w:tcPr>
            <w:tcW w:w="3177" w:type="dxa"/>
            <w:shd w:val="clear" w:color="auto" w:fill="auto"/>
            <w:vAlign w:val="center"/>
          </w:tcPr>
          <w:p w14:paraId="3BAEB296">
            <w:pPr>
              <w:ind w:firstLine="0" w:firstLineChars="0"/>
              <w:jc w:val="center"/>
              <w:rPr>
                <w:rFonts w:cs="Times New Roman"/>
                <w:kern w:val="2"/>
                <w:sz w:val="21"/>
                <w:szCs w:val="24"/>
              </w:rPr>
            </w:pPr>
            <w:r>
              <w:rPr>
                <w:rFonts w:cstheme="minorBidi"/>
                <w:kern w:val="2"/>
                <w:position w:val="-6"/>
                <w:sz w:val="21"/>
                <w:szCs w:val="24"/>
              </w:rPr>
              <w:object>
                <v:shape id="_x0000_i1027" o:spt="75" type="#_x0000_t75" style="height:14.1pt;width:64.95pt;" o:ole="t" filled="f" coordsize="21600,21600">
                  <v:path/>
                  <v:fill on="f" focussize="0,0"/>
                  <v:stroke/>
                  <v:imagedata r:id="rId40" o:title=""/>
                  <o:lock v:ext="edit" aspectratio="t"/>
                  <w10:wrap type="none"/>
                  <w10:anchorlock/>
                </v:shape>
                <o:OLEObject Type="Embed" ProgID="Equation.DSMT4" ShapeID="_x0000_i1027" DrawAspect="Content" ObjectID="_1468075727" r:id="rId39">
                  <o:LockedField>false</o:LockedField>
                </o:OLEObject>
              </w:object>
            </w:r>
          </w:p>
        </w:tc>
        <w:tc>
          <w:tcPr>
            <w:tcW w:w="3098" w:type="dxa"/>
            <w:shd w:val="clear" w:color="auto" w:fill="auto"/>
            <w:vAlign w:val="center"/>
          </w:tcPr>
          <w:p w14:paraId="0071B6F4">
            <w:pPr>
              <w:ind w:firstLine="0" w:firstLineChars="0"/>
              <w:jc w:val="center"/>
              <w:rPr>
                <w:rFonts w:cs="Times New Roman"/>
                <w:kern w:val="2"/>
                <w:sz w:val="21"/>
                <w:szCs w:val="24"/>
              </w:rPr>
            </w:pPr>
            <w:r>
              <w:rPr>
                <w:rFonts w:cs="Times New Roman"/>
                <w:kern w:val="2"/>
                <w:sz w:val="21"/>
                <w:szCs w:val="24"/>
              </w:rPr>
              <w:t>2.04</w:t>
            </w:r>
          </w:p>
        </w:tc>
        <w:tc>
          <w:tcPr>
            <w:tcW w:w="3079" w:type="dxa"/>
            <w:shd w:val="clear" w:color="auto" w:fill="auto"/>
            <w:vAlign w:val="center"/>
          </w:tcPr>
          <w:p w14:paraId="089F490C">
            <w:pPr>
              <w:ind w:firstLine="0" w:firstLineChars="0"/>
              <w:jc w:val="center"/>
              <w:rPr>
                <w:rFonts w:cs="Times New Roman"/>
                <w:kern w:val="2"/>
                <w:sz w:val="21"/>
                <w:szCs w:val="24"/>
              </w:rPr>
            </w:pPr>
            <w:r>
              <w:rPr>
                <w:rFonts w:cs="Times New Roman"/>
                <w:kern w:val="2"/>
                <w:sz w:val="21"/>
                <w:szCs w:val="24"/>
              </w:rPr>
              <w:t>中雨</w:t>
            </w:r>
          </w:p>
        </w:tc>
      </w:tr>
      <w:tr w14:paraId="17829D3F">
        <w:tblPrEx>
          <w:tblCellMar>
            <w:top w:w="0" w:type="dxa"/>
            <w:left w:w="108" w:type="dxa"/>
            <w:bottom w:w="0" w:type="dxa"/>
            <w:right w:w="108" w:type="dxa"/>
          </w:tblCellMar>
        </w:tblPrEx>
        <w:trPr>
          <w:jc w:val="center"/>
        </w:trPr>
        <w:tc>
          <w:tcPr>
            <w:tcW w:w="3177" w:type="dxa"/>
            <w:shd w:val="clear" w:color="auto" w:fill="auto"/>
            <w:vAlign w:val="center"/>
          </w:tcPr>
          <w:p w14:paraId="7B96F3D1">
            <w:pPr>
              <w:ind w:firstLine="0" w:firstLineChars="0"/>
              <w:jc w:val="center"/>
              <w:rPr>
                <w:rFonts w:cs="Times New Roman"/>
                <w:kern w:val="2"/>
                <w:sz w:val="21"/>
                <w:szCs w:val="24"/>
              </w:rPr>
            </w:pPr>
            <w:r>
              <w:rPr>
                <w:rFonts w:cstheme="minorBidi"/>
                <w:kern w:val="2"/>
                <w:position w:val="-6"/>
                <w:sz w:val="21"/>
                <w:szCs w:val="24"/>
              </w:rPr>
              <w:object>
                <v:shape id="_x0000_i1028" o:spt="75" type="#_x0000_t75" style="height:14.1pt;width:64.95pt;" o:ole="t" filled="f" coordsize="21600,21600">
                  <v:path/>
                  <v:fill on="f" focussize="0,0"/>
                  <v:stroke/>
                  <v:imagedata r:id="rId42" o:title=""/>
                  <o:lock v:ext="edit" aspectratio="t"/>
                  <w10:wrap type="none"/>
                  <w10:anchorlock/>
                </v:shape>
                <o:OLEObject Type="Embed" ProgID="Equation.DSMT4" ShapeID="_x0000_i1028" DrawAspect="Content" ObjectID="_1468075728" r:id="rId41">
                  <o:LockedField>false</o:LockedField>
                </o:OLEObject>
              </w:object>
            </w:r>
          </w:p>
        </w:tc>
        <w:tc>
          <w:tcPr>
            <w:tcW w:w="3098" w:type="dxa"/>
            <w:shd w:val="clear" w:color="auto" w:fill="auto"/>
            <w:vAlign w:val="center"/>
          </w:tcPr>
          <w:p w14:paraId="35B89BEF">
            <w:pPr>
              <w:ind w:firstLine="0" w:firstLineChars="0"/>
              <w:jc w:val="center"/>
              <w:rPr>
                <w:rFonts w:cs="Times New Roman"/>
                <w:kern w:val="2"/>
                <w:sz w:val="21"/>
                <w:szCs w:val="24"/>
              </w:rPr>
            </w:pPr>
            <w:r>
              <w:rPr>
                <w:rFonts w:cs="Times New Roman"/>
                <w:kern w:val="2"/>
                <w:sz w:val="21"/>
                <w:szCs w:val="24"/>
              </w:rPr>
              <w:t>0.10</w:t>
            </w:r>
          </w:p>
        </w:tc>
        <w:tc>
          <w:tcPr>
            <w:tcW w:w="3079" w:type="dxa"/>
            <w:shd w:val="clear" w:color="auto" w:fill="auto"/>
            <w:vAlign w:val="center"/>
          </w:tcPr>
          <w:p w14:paraId="3309045C">
            <w:pPr>
              <w:ind w:firstLine="0" w:firstLineChars="0"/>
              <w:jc w:val="center"/>
              <w:rPr>
                <w:rFonts w:cs="Times New Roman"/>
                <w:kern w:val="2"/>
                <w:sz w:val="21"/>
                <w:szCs w:val="24"/>
              </w:rPr>
            </w:pPr>
            <w:r>
              <w:rPr>
                <w:rFonts w:cs="Times New Roman"/>
                <w:kern w:val="2"/>
                <w:sz w:val="21"/>
                <w:szCs w:val="24"/>
              </w:rPr>
              <w:t>大雨</w:t>
            </w:r>
          </w:p>
        </w:tc>
      </w:tr>
      <w:tr w14:paraId="1C24A924">
        <w:tblPrEx>
          <w:tblCellMar>
            <w:top w:w="0" w:type="dxa"/>
            <w:left w:w="108" w:type="dxa"/>
            <w:bottom w:w="0" w:type="dxa"/>
            <w:right w:w="108" w:type="dxa"/>
          </w:tblCellMar>
        </w:tblPrEx>
        <w:trPr>
          <w:jc w:val="center"/>
        </w:trPr>
        <w:tc>
          <w:tcPr>
            <w:tcW w:w="3177" w:type="dxa"/>
            <w:shd w:val="clear" w:color="auto" w:fill="auto"/>
            <w:vAlign w:val="center"/>
          </w:tcPr>
          <w:p w14:paraId="7381D7DF">
            <w:pPr>
              <w:ind w:firstLine="0" w:firstLineChars="0"/>
              <w:jc w:val="center"/>
              <w:rPr>
                <w:rFonts w:cs="Times New Roman"/>
                <w:kern w:val="2"/>
                <w:sz w:val="21"/>
                <w:szCs w:val="24"/>
              </w:rPr>
            </w:pPr>
            <w:r>
              <w:rPr>
                <w:rFonts w:cstheme="minorBidi"/>
                <w:kern w:val="2"/>
                <w:position w:val="-6"/>
                <w:sz w:val="21"/>
                <w:szCs w:val="24"/>
              </w:rPr>
              <w:object>
                <v:shape id="_x0000_i1029" o:spt="75" type="#_x0000_t75" style="height:14.1pt;width:72pt;" o:ole="t" filled="f" coordsize="21600,21600">
                  <v:path/>
                  <v:fill on="f" focussize="0,0"/>
                  <v:stroke/>
                  <v:imagedata r:id="rId44" o:title=""/>
                  <o:lock v:ext="edit" aspectratio="t"/>
                  <w10:wrap type="none"/>
                  <w10:anchorlock/>
                </v:shape>
                <o:OLEObject Type="Embed" ProgID="Equation.DSMT4" ShapeID="_x0000_i1029" DrawAspect="Content" ObjectID="_1468075729" r:id="rId43">
                  <o:LockedField>false</o:LockedField>
                </o:OLEObject>
              </w:object>
            </w:r>
          </w:p>
        </w:tc>
        <w:tc>
          <w:tcPr>
            <w:tcW w:w="3098" w:type="dxa"/>
            <w:shd w:val="clear" w:color="auto" w:fill="auto"/>
            <w:vAlign w:val="center"/>
          </w:tcPr>
          <w:p w14:paraId="0D0741CF">
            <w:pPr>
              <w:ind w:firstLine="0" w:firstLineChars="0"/>
              <w:jc w:val="center"/>
              <w:rPr>
                <w:rFonts w:cs="Times New Roman"/>
                <w:kern w:val="2"/>
                <w:sz w:val="21"/>
                <w:szCs w:val="24"/>
              </w:rPr>
            </w:pPr>
            <w:r>
              <w:rPr>
                <w:rFonts w:cs="Times New Roman"/>
                <w:kern w:val="2"/>
                <w:sz w:val="21"/>
                <w:szCs w:val="24"/>
              </w:rPr>
              <w:t>0.73</w:t>
            </w:r>
          </w:p>
        </w:tc>
        <w:tc>
          <w:tcPr>
            <w:tcW w:w="3079" w:type="dxa"/>
            <w:shd w:val="clear" w:color="auto" w:fill="auto"/>
            <w:vAlign w:val="center"/>
          </w:tcPr>
          <w:p w14:paraId="2B5CDD6F">
            <w:pPr>
              <w:ind w:firstLine="0" w:firstLineChars="0"/>
              <w:jc w:val="center"/>
              <w:rPr>
                <w:rFonts w:cs="Times New Roman"/>
                <w:kern w:val="2"/>
                <w:sz w:val="21"/>
                <w:szCs w:val="24"/>
              </w:rPr>
            </w:pPr>
            <w:r>
              <w:rPr>
                <w:rFonts w:cs="Times New Roman"/>
                <w:kern w:val="2"/>
                <w:sz w:val="21"/>
                <w:szCs w:val="24"/>
              </w:rPr>
              <w:t>大雨到暴雨</w:t>
            </w:r>
          </w:p>
        </w:tc>
      </w:tr>
      <w:tr w14:paraId="1CE6108D">
        <w:tblPrEx>
          <w:tblCellMar>
            <w:top w:w="0" w:type="dxa"/>
            <w:left w:w="108" w:type="dxa"/>
            <w:bottom w:w="0" w:type="dxa"/>
            <w:right w:w="108" w:type="dxa"/>
          </w:tblCellMar>
        </w:tblPrEx>
        <w:trPr>
          <w:jc w:val="center"/>
        </w:trPr>
        <w:tc>
          <w:tcPr>
            <w:tcW w:w="3177" w:type="dxa"/>
            <w:tcBorders>
              <w:top w:val="nil"/>
              <w:left w:val="nil"/>
              <w:bottom w:val="single" w:color="000000" w:sz="12" w:space="0"/>
              <w:right w:val="nil"/>
            </w:tcBorders>
            <w:shd w:val="clear" w:color="auto" w:fill="auto"/>
            <w:vAlign w:val="center"/>
          </w:tcPr>
          <w:p w14:paraId="3AE9ECCE">
            <w:pPr>
              <w:ind w:firstLine="0" w:firstLineChars="0"/>
              <w:jc w:val="center"/>
              <w:rPr>
                <w:rFonts w:cs="Times New Roman"/>
                <w:kern w:val="2"/>
                <w:sz w:val="21"/>
                <w:szCs w:val="24"/>
              </w:rPr>
            </w:pPr>
            <w:r>
              <w:rPr>
                <w:rFonts w:cstheme="minorBidi"/>
                <w:kern w:val="2"/>
                <w:position w:val="-6"/>
                <w:sz w:val="21"/>
                <w:szCs w:val="24"/>
              </w:rPr>
              <w:object>
                <v:shape id="_x0000_i1030" o:spt="75" type="#_x0000_t75" style="height:14.1pt;width:79.75pt;" o:ole="t" filled="f" coordsize="21600,21600">
                  <v:path/>
                  <v:fill on="f" focussize="0,0"/>
                  <v:stroke/>
                  <v:imagedata r:id="rId46" o:title=""/>
                  <o:lock v:ext="edit" aspectratio="t"/>
                  <w10:wrap type="none"/>
                  <w10:anchorlock/>
                </v:shape>
                <o:OLEObject Type="Embed" ProgID="Equation.DSMT4" ShapeID="_x0000_i1030" DrawAspect="Content" ObjectID="_1468075730" r:id="rId45">
                  <o:LockedField>false</o:LockedField>
                </o:OLEObject>
              </w:object>
            </w:r>
          </w:p>
        </w:tc>
        <w:tc>
          <w:tcPr>
            <w:tcW w:w="3098" w:type="dxa"/>
            <w:tcBorders>
              <w:top w:val="nil"/>
              <w:bottom w:val="single" w:color="000000" w:sz="12" w:space="0"/>
              <w:right w:val="nil"/>
            </w:tcBorders>
            <w:shd w:val="clear" w:color="auto" w:fill="auto"/>
            <w:vAlign w:val="center"/>
          </w:tcPr>
          <w:p w14:paraId="78C9B284">
            <w:pPr>
              <w:ind w:firstLine="0" w:firstLineChars="0"/>
              <w:jc w:val="center"/>
              <w:rPr>
                <w:rFonts w:cs="Times New Roman"/>
                <w:kern w:val="2"/>
                <w:sz w:val="21"/>
                <w:szCs w:val="24"/>
              </w:rPr>
            </w:pPr>
            <w:r>
              <w:rPr>
                <w:rFonts w:cs="Times New Roman"/>
                <w:kern w:val="2"/>
                <w:sz w:val="21"/>
                <w:szCs w:val="24"/>
              </w:rPr>
              <w:t>0.16</w:t>
            </w:r>
          </w:p>
        </w:tc>
        <w:tc>
          <w:tcPr>
            <w:tcW w:w="3079" w:type="dxa"/>
            <w:tcBorders>
              <w:top w:val="nil"/>
              <w:bottom w:val="single" w:color="000000" w:sz="12" w:space="0"/>
              <w:right w:val="nil"/>
            </w:tcBorders>
            <w:shd w:val="clear" w:color="auto" w:fill="auto"/>
            <w:vAlign w:val="center"/>
          </w:tcPr>
          <w:p w14:paraId="4F81397D">
            <w:pPr>
              <w:ind w:firstLine="0" w:firstLineChars="0"/>
              <w:jc w:val="center"/>
              <w:rPr>
                <w:rFonts w:cs="Times New Roman"/>
                <w:kern w:val="2"/>
                <w:sz w:val="21"/>
                <w:szCs w:val="24"/>
              </w:rPr>
            </w:pPr>
            <w:r>
              <w:rPr>
                <w:rFonts w:cs="Times New Roman"/>
                <w:kern w:val="2"/>
                <w:sz w:val="21"/>
                <w:szCs w:val="24"/>
              </w:rPr>
              <w:t>暴雨</w:t>
            </w:r>
          </w:p>
        </w:tc>
      </w:tr>
      <w:bookmarkEnd w:id="54"/>
      <w:bookmarkEnd w:id="55"/>
    </w:tbl>
    <w:p w14:paraId="098D992C">
      <w:pPr>
        <w:keepNext/>
        <w:widowControl/>
        <w:spacing w:before="240" w:beforeLines="100"/>
        <w:ind w:firstLine="0" w:firstLineChars="0"/>
        <w:jc w:val="center"/>
        <w:rPr>
          <w:rFonts w:ascii="Arial" w:hAnsi="Arial" w:eastAsia="黑体" w:cs="Courier New"/>
          <w:bCs/>
          <w:sz w:val="21"/>
          <w:szCs w:val="24"/>
        </w:rPr>
      </w:pPr>
      <w:r>
        <w:rPr>
          <w:rFonts w:hint="eastAsia" w:ascii="Arial" w:hAnsi="Arial" w:eastAsia="黑体" w:cs="Courier New"/>
          <w:bCs/>
          <w:sz w:val="21"/>
          <w:szCs w:val="24"/>
        </w:rPr>
        <w:t>表2.</w:t>
      </w:r>
      <w:r>
        <w:rPr>
          <w:rFonts w:ascii="Arial" w:hAnsi="Arial" w:eastAsia="黑体" w:cs="Courier New"/>
          <w:bCs/>
          <w:sz w:val="21"/>
          <w:szCs w:val="24"/>
        </w:rPr>
        <w:t>2</w:t>
      </w:r>
      <w:r>
        <w:rPr>
          <w:rFonts w:hint="eastAsia" w:ascii="Arial" w:hAnsi="Arial" w:eastAsia="黑体" w:cs="Courier New"/>
          <w:bCs/>
          <w:sz w:val="21"/>
          <w:szCs w:val="24"/>
        </w:rPr>
        <w:t xml:space="preserve"> 统计表</w:t>
      </w:r>
    </w:p>
    <w:tbl>
      <w:tblPr>
        <w:tblStyle w:val="50"/>
        <w:tblW w:w="0" w:type="auto"/>
        <w:jc w:val="center"/>
        <w:tblLayout w:type="fixed"/>
        <w:tblCellMar>
          <w:top w:w="0" w:type="dxa"/>
          <w:left w:w="108" w:type="dxa"/>
          <w:bottom w:w="0" w:type="dxa"/>
          <w:right w:w="108" w:type="dxa"/>
        </w:tblCellMar>
      </w:tblPr>
      <w:tblGrid>
        <w:gridCol w:w="1383"/>
        <w:gridCol w:w="1383"/>
        <w:gridCol w:w="1383"/>
        <w:gridCol w:w="1383"/>
        <w:gridCol w:w="1383"/>
      </w:tblGrid>
      <w:tr w14:paraId="3E9FF2ED">
        <w:tblPrEx>
          <w:tblCellMar>
            <w:top w:w="0" w:type="dxa"/>
            <w:left w:w="108" w:type="dxa"/>
            <w:bottom w:w="0" w:type="dxa"/>
            <w:right w:w="108" w:type="dxa"/>
          </w:tblCellMar>
        </w:tblPrEx>
        <w:trPr>
          <w:trHeight w:val="374" w:hRule="atLeast"/>
          <w:jc w:val="center"/>
        </w:trPr>
        <w:tc>
          <w:tcPr>
            <w:tcW w:w="1383" w:type="dxa"/>
            <w:tcBorders>
              <w:top w:val="single" w:color="000000" w:sz="12" w:space="0"/>
              <w:left w:val="nil"/>
              <w:bottom w:val="single" w:color="000000" w:sz="4" w:space="0"/>
              <w:right w:val="nil"/>
              <w:insideH w:val="single" w:sz="4" w:space="0"/>
              <w:insideV w:val="nil"/>
              <w:tl2br w:val="nil"/>
              <w:tr2bl w:val="nil"/>
            </w:tcBorders>
            <w:shd w:val="clear" w:color="auto" w:fill="auto"/>
            <w:vAlign w:val="center"/>
          </w:tcPr>
          <w:p w14:paraId="5AB68304">
            <w:pPr>
              <w:widowControl/>
              <w:tabs>
                <w:tab w:val="left" w:pos="377"/>
              </w:tabs>
              <w:ind w:firstLine="0" w:firstLineChars="0"/>
              <w:jc w:val="center"/>
              <w:rPr>
                <w:rFonts w:cs="Times New Roman"/>
                <w:kern w:val="0"/>
                <w:sz w:val="21"/>
                <w:szCs w:val="24"/>
              </w:rPr>
            </w:pPr>
            <w:r>
              <w:rPr>
                <w:rFonts w:cs="Times New Roman"/>
                <w:kern w:val="0"/>
                <w:sz w:val="21"/>
                <w:szCs w:val="24"/>
              </w:rPr>
              <w:t>产品</w:t>
            </w:r>
          </w:p>
        </w:tc>
        <w:tc>
          <w:tcPr>
            <w:tcW w:w="1383"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5DB86656">
            <w:pPr>
              <w:widowControl/>
              <w:tabs>
                <w:tab w:val="left" w:pos="377"/>
              </w:tabs>
              <w:ind w:firstLine="0" w:firstLineChars="0"/>
              <w:jc w:val="center"/>
              <w:rPr>
                <w:rFonts w:cs="Times New Roman"/>
                <w:kern w:val="0"/>
                <w:sz w:val="21"/>
                <w:szCs w:val="24"/>
              </w:rPr>
            </w:pPr>
            <w:r>
              <w:rPr>
                <w:rFonts w:cs="Times New Roman"/>
                <w:kern w:val="0"/>
                <w:sz w:val="21"/>
                <w:szCs w:val="24"/>
              </w:rPr>
              <w:t>产量</w:t>
            </w:r>
          </w:p>
        </w:tc>
        <w:tc>
          <w:tcPr>
            <w:tcW w:w="1383"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5B88460F">
            <w:pPr>
              <w:widowControl/>
              <w:tabs>
                <w:tab w:val="left" w:pos="377"/>
              </w:tabs>
              <w:ind w:firstLine="0" w:firstLineChars="0"/>
              <w:jc w:val="center"/>
              <w:rPr>
                <w:rFonts w:cs="Times New Roman"/>
                <w:kern w:val="0"/>
                <w:sz w:val="21"/>
                <w:szCs w:val="24"/>
              </w:rPr>
            </w:pPr>
            <w:r>
              <w:rPr>
                <w:rFonts w:cs="Times New Roman"/>
                <w:kern w:val="0"/>
                <w:sz w:val="21"/>
                <w:szCs w:val="24"/>
              </w:rPr>
              <w:t>销量</w:t>
            </w:r>
          </w:p>
        </w:tc>
        <w:tc>
          <w:tcPr>
            <w:tcW w:w="1383"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1FE8C186">
            <w:pPr>
              <w:widowControl/>
              <w:tabs>
                <w:tab w:val="left" w:pos="377"/>
              </w:tabs>
              <w:ind w:firstLine="0" w:firstLineChars="0"/>
              <w:jc w:val="center"/>
              <w:rPr>
                <w:rFonts w:cs="Times New Roman"/>
                <w:kern w:val="0"/>
                <w:sz w:val="21"/>
                <w:szCs w:val="24"/>
              </w:rPr>
            </w:pPr>
            <w:r>
              <w:rPr>
                <w:rFonts w:cs="Times New Roman"/>
                <w:kern w:val="0"/>
                <w:sz w:val="21"/>
                <w:szCs w:val="24"/>
              </w:rPr>
              <w:t>产值</w:t>
            </w:r>
          </w:p>
        </w:tc>
        <w:tc>
          <w:tcPr>
            <w:tcW w:w="1383"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702B4DA1">
            <w:pPr>
              <w:widowControl/>
              <w:tabs>
                <w:tab w:val="left" w:pos="377"/>
              </w:tabs>
              <w:ind w:firstLine="0" w:firstLineChars="0"/>
              <w:jc w:val="center"/>
              <w:rPr>
                <w:rFonts w:cs="Times New Roman"/>
                <w:kern w:val="0"/>
                <w:sz w:val="21"/>
                <w:szCs w:val="24"/>
              </w:rPr>
            </w:pPr>
            <w:r>
              <w:rPr>
                <w:rFonts w:cs="Times New Roman"/>
                <w:kern w:val="0"/>
                <w:sz w:val="21"/>
                <w:szCs w:val="24"/>
              </w:rPr>
              <w:t>比重</w:t>
            </w:r>
          </w:p>
        </w:tc>
      </w:tr>
      <w:tr w14:paraId="5E1A7254">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421374A8">
            <w:pPr>
              <w:widowControl/>
              <w:tabs>
                <w:tab w:val="left" w:pos="377"/>
              </w:tabs>
              <w:ind w:firstLine="0" w:firstLineChars="0"/>
              <w:jc w:val="center"/>
              <w:rPr>
                <w:rFonts w:cs="Times New Roman"/>
                <w:kern w:val="0"/>
                <w:sz w:val="21"/>
                <w:szCs w:val="24"/>
              </w:rPr>
            </w:pPr>
            <w:r>
              <w:rPr>
                <w:rFonts w:cs="Times New Roman"/>
                <w:kern w:val="0"/>
                <w:sz w:val="21"/>
                <w:szCs w:val="24"/>
              </w:rPr>
              <w:t>手机</w:t>
            </w:r>
          </w:p>
        </w:tc>
        <w:tc>
          <w:tcPr>
            <w:tcW w:w="1383" w:type="dxa"/>
            <w:shd w:val="clear" w:color="auto" w:fill="auto"/>
            <w:vAlign w:val="center"/>
          </w:tcPr>
          <w:p w14:paraId="1EBA43F3">
            <w:pPr>
              <w:widowControl/>
              <w:tabs>
                <w:tab w:val="left" w:pos="377"/>
              </w:tabs>
              <w:ind w:firstLine="0" w:firstLineChars="0"/>
              <w:jc w:val="center"/>
              <w:rPr>
                <w:rFonts w:cs="Times New Roman"/>
                <w:kern w:val="0"/>
                <w:sz w:val="21"/>
                <w:szCs w:val="24"/>
              </w:rPr>
            </w:pPr>
            <w:r>
              <w:rPr>
                <w:rFonts w:cs="Times New Roman"/>
                <w:kern w:val="0"/>
                <w:sz w:val="21"/>
                <w:szCs w:val="24"/>
              </w:rPr>
              <w:t>11000</w:t>
            </w:r>
          </w:p>
        </w:tc>
        <w:tc>
          <w:tcPr>
            <w:tcW w:w="1383" w:type="dxa"/>
            <w:shd w:val="clear" w:color="auto" w:fill="auto"/>
            <w:vAlign w:val="center"/>
          </w:tcPr>
          <w:p w14:paraId="15815613">
            <w:pPr>
              <w:widowControl/>
              <w:tabs>
                <w:tab w:val="left" w:pos="377"/>
              </w:tabs>
              <w:ind w:firstLine="0" w:firstLineChars="0"/>
              <w:jc w:val="center"/>
              <w:rPr>
                <w:rFonts w:cs="Times New Roman"/>
                <w:kern w:val="0"/>
                <w:sz w:val="21"/>
                <w:szCs w:val="24"/>
              </w:rPr>
            </w:pPr>
            <w:r>
              <w:rPr>
                <w:rFonts w:cs="Times New Roman"/>
                <w:kern w:val="0"/>
                <w:sz w:val="21"/>
                <w:szCs w:val="24"/>
              </w:rPr>
              <w:t>10000</w:t>
            </w:r>
          </w:p>
        </w:tc>
        <w:tc>
          <w:tcPr>
            <w:tcW w:w="1383" w:type="dxa"/>
            <w:shd w:val="clear" w:color="auto" w:fill="auto"/>
            <w:vAlign w:val="center"/>
          </w:tcPr>
          <w:p w14:paraId="5DEC65EE">
            <w:pPr>
              <w:widowControl/>
              <w:tabs>
                <w:tab w:val="left" w:pos="377"/>
              </w:tabs>
              <w:ind w:firstLine="0" w:firstLineChars="0"/>
              <w:jc w:val="center"/>
              <w:rPr>
                <w:rFonts w:cs="Times New Roman"/>
                <w:kern w:val="0"/>
                <w:sz w:val="21"/>
                <w:szCs w:val="24"/>
              </w:rPr>
            </w:pPr>
            <w:r>
              <w:rPr>
                <w:rFonts w:cs="Times New Roman"/>
                <w:kern w:val="0"/>
                <w:sz w:val="21"/>
                <w:szCs w:val="24"/>
              </w:rPr>
              <w:t>500</w:t>
            </w:r>
          </w:p>
        </w:tc>
        <w:tc>
          <w:tcPr>
            <w:tcW w:w="1383" w:type="dxa"/>
            <w:shd w:val="clear" w:color="auto" w:fill="auto"/>
            <w:vAlign w:val="center"/>
          </w:tcPr>
          <w:p w14:paraId="4EA8C01E">
            <w:pPr>
              <w:widowControl/>
              <w:tabs>
                <w:tab w:val="left" w:pos="377"/>
              </w:tabs>
              <w:ind w:firstLine="0" w:firstLineChars="0"/>
              <w:jc w:val="center"/>
              <w:rPr>
                <w:rFonts w:cs="Times New Roman"/>
                <w:kern w:val="0"/>
                <w:sz w:val="21"/>
                <w:szCs w:val="24"/>
              </w:rPr>
            </w:pPr>
            <w:r>
              <w:rPr>
                <w:rFonts w:cs="Times New Roman"/>
                <w:kern w:val="0"/>
                <w:sz w:val="21"/>
                <w:szCs w:val="24"/>
              </w:rPr>
              <w:t>50%</w:t>
            </w:r>
          </w:p>
        </w:tc>
      </w:tr>
      <w:tr w14:paraId="6D666BAA">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108909E1">
            <w:pPr>
              <w:widowControl/>
              <w:tabs>
                <w:tab w:val="left" w:pos="377"/>
              </w:tabs>
              <w:ind w:firstLine="0" w:firstLineChars="0"/>
              <w:jc w:val="center"/>
              <w:rPr>
                <w:rFonts w:cs="Times New Roman"/>
                <w:kern w:val="0"/>
                <w:sz w:val="21"/>
                <w:szCs w:val="24"/>
              </w:rPr>
            </w:pPr>
            <w:r>
              <w:rPr>
                <w:rFonts w:cs="Times New Roman"/>
                <w:kern w:val="0"/>
                <w:sz w:val="21"/>
                <w:szCs w:val="24"/>
              </w:rPr>
              <w:t>电视机</w:t>
            </w:r>
          </w:p>
        </w:tc>
        <w:tc>
          <w:tcPr>
            <w:tcW w:w="1383" w:type="dxa"/>
            <w:shd w:val="clear" w:color="auto" w:fill="auto"/>
            <w:vAlign w:val="center"/>
          </w:tcPr>
          <w:p w14:paraId="696FC8C5">
            <w:pPr>
              <w:widowControl/>
              <w:tabs>
                <w:tab w:val="left" w:pos="377"/>
              </w:tabs>
              <w:ind w:firstLine="0" w:firstLineChars="0"/>
              <w:jc w:val="center"/>
              <w:rPr>
                <w:rFonts w:cs="Times New Roman"/>
                <w:kern w:val="0"/>
                <w:sz w:val="21"/>
                <w:szCs w:val="24"/>
              </w:rPr>
            </w:pPr>
            <w:r>
              <w:rPr>
                <w:rFonts w:cs="Times New Roman"/>
                <w:kern w:val="0"/>
                <w:sz w:val="21"/>
                <w:szCs w:val="24"/>
              </w:rPr>
              <w:t>5500</w:t>
            </w:r>
          </w:p>
        </w:tc>
        <w:tc>
          <w:tcPr>
            <w:tcW w:w="1383" w:type="dxa"/>
            <w:shd w:val="clear" w:color="auto" w:fill="auto"/>
            <w:vAlign w:val="center"/>
          </w:tcPr>
          <w:p w14:paraId="11AD6255">
            <w:pPr>
              <w:widowControl/>
              <w:tabs>
                <w:tab w:val="left" w:pos="377"/>
              </w:tabs>
              <w:ind w:firstLine="0" w:firstLineChars="0"/>
              <w:jc w:val="center"/>
              <w:rPr>
                <w:rFonts w:cs="Times New Roman"/>
                <w:kern w:val="0"/>
                <w:sz w:val="21"/>
                <w:szCs w:val="24"/>
              </w:rPr>
            </w:pPr>
            <w:r>
              <w:rPr>
                <w:rFonts w:cs="Times New Roman"/>
                <w:kern w:val="0"/>
                <w:sz w:val="21"/>
                <w:szCs w:val="24"/>
              </w:rPr>
              <w:t>5000</w:t>
            </w:r>
          </w:p>
        </w:tc>
        <w:tc>
          <w:tcPr>
            <w:tcW w:w="1383" w:type="dxa"/>
            <w:shd w:val="clear" w:color="auto" w:fill="auto"/>
            <w:vAlign w:val="center"/>
          </w:tcPr>
          <w:p w14:paraId="334BC656">
            <w:pPr>
              <w:widowControl/>
              <w:tabs>
                <w:tab w:val="left" w:pos="377"/>
              </w:tabs>
              <w:ind w:firstLine="0" w:firstLineChars="0"/>
              <w:jc w:val="center"/>
              <w:rPr>
                <w:rFonts w:cs="Times New Roman"/>
                <w:kern w:val="0"/>
                <w:sz w:val="21"/>
                <w:szCs w:val="24"/>
              </w:rPr>
            </w:pPr>
            <w:r>
              <w:rPr>
                <w:rFonts w:cs="Times New Roman"/>
                <w:kern w:val="0"/>
                <w:sz w:val="21"/>
                <w:szCs w:val="24"/>
              </w:rPr>
              <w:t>220</w:t>
            </w:r>
          </w:p>
        </w:tc>
        <w:tc>
          <w:tcPr>
            <w:tcW w:w="1383" w:type="dxa"/>
            <w:shd w:val="clear" w:color="auto" w:fill="auto"/>
            <w:vAlign w:val="center"/>
          </w:tcPr>
          <w:p w14:paraId="441AC920">
            <w:pPr>
              <w:widowControl/>
              <w:tabs>
                <w:tab w:val="left" w:pos="377"/>
              </w:tabs>
              <w:ind w:firstLine="0" w:firstLineChars="0"/>
              <w:jc w:val="center"/>
              <w:rPr>
                <w:rFonts w:cs="Times New Roman"/>
                <w:kern w:val="0"/>
                <w:sz w:val="21"/>
                <w:szCs w:val="24"/>
              </w:rPr>
            </w:pPr>
            <w:r>
              <w:rPr>
                <w:rFonts w:cs="Times New Roman"/>
                <w:kern w:val="0"/>
                <w:sz w:val="21"/>
                <w:szCs w:val="24"/>
              </w:rPr>
              <w:t>22%</w:t>
            </w:r>
          </w:p>
        </w:tc>
      </w:tr>
      <w:tr w14:paraId="0237943E">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68A6C89B">
            <w:pPr>
              <w:widowControl/>
              <w:tabs>
                <w:tab w:val="left" w:pos="377"/>
              </w:tabs>
              <w:ind w:firstLine="0" w:firstLineChars="0"/>
              <w:jc w:val="center"/>
              <w:rPr>
                <w:rFonts w:cs="Times New Roman"/>
                <w:kern w:val="0"/>
                <w:sz w:val="21"/>
                <w:szCs w:val="24"/>
              </w:rPr>
            </w:pPr>
            <w:r>
              <w:rPr>
                <w:rFonts w:cs="Times New Roman"/>
                <w:kern w:val="0"/>
                <w:sz w:val="21"/>
                <w:szCs w:val="24"/>
              </w:rPr>
              <w:t>计算机</w:t>
            </w:r>
          </w:p>
        </w:tc>
        <w:tc>
          <w:tcPr>
            <w:tcW w:w="1383" w:type="dxa"/>
            <w:shd w:val="clear" w:color="auto" w:fill="auto"/>
            <w:vAlign w:val="center"/>
          </w:tcPr>
          <w:p w14:paraId="2E260A9B">
            <w:pPr>
              <w:widowControl/>
              <w:tabs>
                <w:tab w:val="left" w:pos="377"/>
              </w:tabs>
              <w:ind w:firstLine="0" w:firstLineChars="0"/>
              <w:jc w:val="center"/>
              <w:rPr>
                <w:rFonts w:cs="Times New Roman"/>
                <w:kern w:val="0"/>
                <w:sz w:val="21"/>
                <w:szCs w:val="24"/>
              </w:rPr>
            </w:pPr>
            <w:r>
              <w:rPr>
                <w:rFonts w:cs="Times New Roman"/>
                <w:kern w:val="0"/>
                <w:sz w:val="21"/>
                <w:szCs w:val="24"/>
              </w:rPr>
              <w:t>1100</w:t>
            </w:r>
          </w:p>
        </w:tc>
        <w:tc>
          <w:tcPr>
            <w:tcW w:w="1383" w:type="dxa"/>
            <w:shd w:val="clear" w:color="auto" w:fill="auto"/>
            <w:vAlign w:val="center"/>
          </w:tcPr>
          <w:p w14:paraId="204530D5">
            <w:pPr>
              <w:widowControl/>
              <w:tabs>
                <w:tab w:val="left" w:pos="377"/>
              </w:tabs>
              <w:ind w:firstLine="0" w:firstLineChars="0"/>
              <w:jc w:val="center"/>
              <w:rPr>
                <w:rFonts w:cs="Times New Roman"/>
                <w:kern w:val="0"/>
                <w:sz w:val="21"/>
                <w:szCs w:val="24"/>
              </w:rPr>
            </w:pPr>
            <w:r>
              <w:rPr>
                <w:rFonts w:cs="Times New Roman"/>
                <w:kern w:val="0"/>
                <w:sz w:val="21"/>
                <w:szCs w:val="24"/>
              </w:rPr>
              <w:t>1000</w:t>
            </w:r>
          </w:p>
        </w:tc>
        <w:tc>
          <w:tcPr>
            <w:tcW w:w="1383" w:type="dxa"/>
            <w:shd w:val="clear" w:color="auto" w:fill="auto"/>
            <w:vAlign w:val="center"/>
          </w:tcPr>
          <w:p w14:paraId="41C4CB56">
            <w:pPr>
              <w:widowControl/>
              <w:tabs>
                <w:tab w:val="left" w:pos="377"/>
              </w:tabs>
              <w:ind w:firstLine="0" w:firstLineChars="0"/>
              <w:jc w:val="center"/>
              <w:rPr>
                <w:rFonts w:cs="Times New Roman"/>
                <w:kern w:val="0"/>
                <w:sz w:val="21"/>
                <w:szCs w:val="24"/>
              </w:rPr>
            </w:pPr>
            <w:r>
              <w:rPr>
                <w:rFonts w:cs="Times New Roman"/>
                <w:kern w:val="0"/>
                <w:sz w:val="21"/>
                <w:szCs w:val="24"/>
              </w:rPr>
              <w:t>280</w:t>
            </w:r>
          </w:p>
        </w:tc>
        <w:tc>
          <w:tcPr>
            <w:tcW w:w="1383" w:type="dxa"/>
            <w:shd w:val="clear" w:color="auto" w:fill="auto"/>
            <w:vAlign w:val="center"/>
          </w:tcPr>
          <w:p w14:paraId="106386B7">
            <w:pPr>
              <w:widowControl/>
              <w:tabs>
                <w:tab w:val="left" w:pos="377"/>
              </w:tabs>
              <w:ind w:firstLine="0" w:firstLineChars="0"/>
              <w:jc w:val="center"/>
              <w:rPr>
                <w:rFonts w:cs="Times New Roman"/>
                <w:kern w:val="0"/>
                <w:sz w:val="21"/>
                <w:szCs w:val="24"/>
              </w:rPr>
            </w:pPr>
            <w:r>
              <w:rPr>
                <w:rFonts w:cs="Times New Roman"/>
                <w:kern w:val="0"/>
                <w:sz w:val="21"/>
                <w:szCs w:val="24"/>
              </w:rPr>
              <w:t>28%</w:t>
            </w:r>
          </w:p>
        </w:tc>
      </w:tr>
      <w:tr w14:paraId="4D260C26">
        <w:tblPrEx>
          <w:tblCellMar>
            <w:top w:w="0" w:type="dxa"/>
            <w:left w:w="108" w:type="dxa"/>
            <w:bottom w:w="0" w:type="dxa"/>
            <w:right w:w="108" w:type="dxa"/>
          </w:tblCellMar>
        </w:tblPrEx>
        <w:trPr>
          <w:trHeight w:val="374" w:hRule="atLeast"/>
          <w:jc w:val="center"/>
        </w:trPr>
        <w:tc>
          <w:tcPr>
            <w:tcW w:w="1383" w:type="dxa"/>
            <w:tcBorders>
              <w:top w:val="nil"/>
              <w:left w:val="nil"/>
              <w:bottom w:val="single" w:color="000000" w:sz="12" w:space="0"/>
              <w:right w:val="nil"/>
            </w:tcBorders>
            <w:shd w:val="clear" w:color="auto" w:fill="auto"/>
            <w:vAlign w:val="center"/>
          </w:tcPr>
          <w:p w14:paraId="09B1EB50">
            <w:pPr>
              <w:widowControl/>
              <w:tabs>
                <w:tab w:val="left" w:pos="377"/>
              </w:tabs>
              <w:ind w:firstLine="0" w:firstLineChars="0"/>
              <w:jc w:val="center"/>
              <w:rPr>
                <w:rFonts w:cs="Times New Roman"/>
                <w:kern w:val="0"/>
                <w:sz w:val="21"/>
                <w:szCs w:val="24"/>
              </w:rPr>
            </w:pPr>
            <w:r>
              <w:rPr>
                <w:rFonts w:cs="Times New Roman"/>
                <w:kern w:val="0"/>
                <w:sz w:val="21"/>
                <w:szCs w:val="24"/>
              </w:rPr>
              <w:t>合计</w:t>
            </w:r>
          </w:p>
        </w:tc>
        <w:tc>
          <w:tcPr>
            <w:tcW w:w="1383" w:type="dxa"/>
            <w:tcBorders>
              <w:top w:val="nil"/>
              <w:bottom w:val="single" w:color="000000" w:sz="12" w:space="0"/>
              <w:right w:val="nil"/>
            </w:tcBorders>
            <w:shd w:val="clear" w:color="auto" w:fill="auto"/>
            <w:vAlign w:val="center"/>
          </w:tcPr>
          <w:p w14:paraId="6279863E">
            <w:pPr>
              <w:widowControl/>
              <w:tabs>
                <w:tab w:val="left" w:pos="377"/>
              </w:tabs>
              <w:ind w:firstLine="0" w:firstLineChars="0"/>
              <w:jc w:val="center"/>
              <w:rPr>
                <w:rFonts w:cs="Times New Roman"/>
                <w:kern w:val="0"/>
                <w:sz w:val="21"/>
                <w:szCs w:val="24"/>
              </w:rPr>
            </w:pPr>
            <w:r>
              <w:rPr>
                <w:rFonts w:cs="Times New Roman"/>
                <w:kern w:val="0"/>
                <w:sz w:val="21"/>
                <w:szCs w:val="24"/>
              </w:rPr>
              <w:t>17600</w:t>
            </w:r>
          </w:p>
        </w:tc>
        <w:tc>
          <w:tcPr>
            <w:tcW w:w="1383" w:type="dxa"/>
            <w:tcBorders>
              <w:top w:val="nil"/>
              <w:bottom w:val="single" w:color="000000" w:sz="12" w:space="0"/>
              <w:right w:val="nil"/>
            </w:tcBorders>
            <w:shd w:val="clear" w:color="auto" w:fill="auto"/>
            <w:vAlign w:val="center"/>
          </w:tcPr>
          <w:p w14:paraId="74BFBD66">
            <w:pPr>
              <w:widowControl/>
              <w:tabs>
                <w:tab w:val="left" w:pos="377"/>
              </w:tabs>
              <w:ind w:firstLine="0" w:firstLineChars="0"/>
              <w:jc w:val="center"/>
              <w:rPr>
                <w:rFonts w:cs="Times New Roman"/>
                <w:kern w:val="0"/>
                <w:sz w:val="21"/>
                <w:szCs w:val="24"/>
              </w:rPr>
            </w:pPr>
            <w:r>
              <w:rPr>
                <w:rFonts w:cs="Times New Roman"/>
                <w:kern w:val="0"/>
                <w:sz w:val="21"/>
                <w:szCs w:val="24"/>
              </w:rPr>
              <w:t>16000</w:t>
            </w:r>
          </w:p>
        </w:tc>
        <w:tc>
          <w:tcPr>
            <w:tcW w:w="1383" w:type="dxa"/>
            <w:tcBorders>
              <w:top w:val="nil"/>
              <w:bottom w:val="single" w:color="000000" w:sz="12" w:space="0"/>
              <w:right w:val="nil"/>
            </w:tcBorders>
            <w:shd w:val="clear" w:color="auto" w:fill="auto"/>
            <w:vAlign w:val="center"/>
          </w:tcPr>
          <w:p w14:paraId="55EBCDC5">
            <w:pPr>
              <w:widowControl/>
              <w:tabs>
                <w:tab w:val="left" w:pos="377"/>
              </w:tabs>
              <w:ind w:firstLine="0" w:firstLineChars="0"/>
              <w:jc w:val="center"/>
              <w:rPr>
                <w:rFonts w:cs="Times New Roman"/>
                <w:kern w:val="0"/>
                <w:sz w:val="21"/>
                <w:szCs w:val="24"/>
              </w:rPr>
            </w:pPr>
            <w:r>
              <w:rPr>
                <w:rFonts w:cs="Times New Roman"/>
                <w:kern w:val="0"/>
                <w:sz w:val="21"/>
                <w:szCs w:val="24"/>
              </w:rPr>
              <w:t>1000</w:t>
            </w:r>
          </w:p>
        </w:tc>
        <w:tc>
          <w:tcPr>
            <w:tcW w:w="1383" w:type="dxa"/>
            <w:tcBorders>
              <w:top w:val="nil"/>
              <w:bottom w:val="single" w:color="000000" w:sz="12" w:space="0"/>
              <w:right w:val="nil"/>
            </w:tcBorders>
            <w:shd w:val="clear" w:color="auto" w:fill="auto"/>
            <w:vAlign w:val="center"/>
          </w:tcPr>
          <w:p w14:paraId="3DE5E936">
            <w:pPr>
              <w:widowControl/>
              <w:tabs>
                <w:tab w:val="left" w:pos="377"/>
              </w:tabs>
              <w:ind w:firstLine="0" w:firstLineChars="0"/>
              <w:jc w:val="center"/>
              <w:rPr>
                <w:rFonts w:cs="Times New Roman"/>
                <w:kern w:val="0"/>
                <w:sz w:val="21"/>
                <w:szCs w:val="24"/>
              </w:rPr>
            </w:pPr>
            <w:r>
              <w:rPr>
                <w:rFonts w:cs="Times New Roman"/>
                <w:kern w:val="0"/>
                <w:sz w:val="21"/>
                <w:szCs w:val="24"/>
              </w:rPr>
              <w:t>100%</w:t>
            </w:r>
          </w:p>
        </w:tc>
      </w:tr>
    </w:tbl>
    <w:p w14:paraId="15E50B17">
      <w:pPr>
        <w:keepNext/>
        <w:widowControl/>
        <w:spacing w:before="240" w:beforeLines="100"/>
        <w:ind w:firstLine="0" w:firstLineChars="0"/>
        <w:jc w:val="center"/>
        <w:rPr>
          <w:rFonts w:ascii="Arial" w:hAnsi="Arial" w:eastAsia="黑体" w:cs="Courier New"/>
          <w:bCs/>
          <w:sz w:val="21"/>
          <w:szCs w:val="24"/>
        </w:rPr>
      </w:pPr>
      <w:r>
        <w:rPr>
          <w:rFonts w:hint="eastAsia" w:ascii="Arial" w:hAnsi="Arial" w:eastAsia="黑体" w:cs="Courier New"/>
          <w:bCs/>
          <w:sz w:val="21"/>
          <w:szCs w:val="24"/>
        </w:rPr>
        <w:t>表2.</w:t>
      </w:r>
      <w:r>
        <w:rPr>
          <w:rFonts w:ascii="Arial" w:hAnsi="Arial" w:eastAsia="黑体" w:cs="Courier New"/>
          <w:bCs/>
          <w:sz w:val="21"/>
          <w:szCs w:val="24"/>
        </w:rPr>
        <w:t xml:space="preserve">3 </w:t>
      </w:r>
      <w:r>
        <w:rPr>
          <w:rFonts w:hint="eastAsia" w:ascii="Arial" w:hAnsi="Arial" w:eastAsia="黑体" w:cs="Courier New"/>
          <w:bCs/>
          <w:sz w:val="21"/>
          <w:szCs w:val="24"/>
        </w:rPr>
        <w:t>分栏表</w:t>
      </w:r>
    </w:p>
    <w:tbl>
      <w:tblPr>
        <w:tblStyle w:val="50"/>
        <w:tblW w:w="0" w:type="auto"/>
        <w:jc w:val="center"/>
        <w:tblLayout w:type="autofit"/>
        <w:tblCellMar>
          <w:top w:w="0" w:type="dxa"/>
          <w:left w:w="108" w:type="dxa"/>
          <w:bottom w:w="0" w:type="dxa"/>
          <w:right w:w="108" w:type="dxa"/>
        </w:tblCellMar>
      </w:tblPr>
      <w:tblGrid>
        <w:gridCol w:w="1386"/>
        <w:gridCol w:w="1386"/>
        <w:gridCol w:w="1386"/>
        <w:gridCol w:w="1386"/>
        <w:gridCol w:w="1386"/>
      </w:tblGrid>
      <w:tr w14:paraId="10C0573F">
        <w:tblPrEx>
          <w:tblCellMar>
            <w:top w:w="0" w:type="dxa"/>
            <w:left w:w="108" w:type="dxa"/>
            <w:bottom w:w="0" w:type="dxa"/>
            <w:right w:w="108" w:type="dxa"/>
          </w:tblCellMar>
        </w:tblPrEx>
        <w:trPr>
          <w:trHeight w:val="374" w:hRule="atLeast"/>
          <w:jc w:val="center"/>
        </w:trPr>
        <w:tc>
          <w:tcPr>
            <w:tcW w:w="1386" w:type="dxa"/>
            <w:tcBorders>
              <w:top w:val="single" w:color="000000" w:sz="12" w:space="0"/>
              <w:left w:val="nil"/>
              <w:bottom w:val="single" w:color="000000" w:sz="4" w:space="0"/>
              <w:right w:val="nil"/>
              <w:insideH w:val="single" w:sz="4" w:space="0"/>
              <w:insideV w:val="nil"/>
              <w:tl2br w:val="nil"/>
              <w:tr2bl w:val="nil"/>
            </w:tcBorders>
            <w:shd w:val="clear" w:color="auto" w:fill="auto"/>
            <w:vAlign w:val="center"/>
          </w:tcPr>
          <w:p w14:paraId="5AA634E6">
            <w:pPr>
              <w:widowControl/>
              <w:tabs>
                <w:tab w:val="left" w:pos="377"/>
              </w:tabs>
              <w:ind w:firstLine="0" w:firstLineChars="0"/>
              <w:jc w:val="center"/>
              <w:rPr>
                <w:rFonts w:cs="Times New Roman"/>
                <w:kern w:val="0"/>
                <w:sz w:val="21"/>
                <w:szCs w:val="24"/>
              </w:rPr>
            </w:pPr>
            <w:r>
              <w:rPr>
                <w:rFonts w:cs="Times New Roman"/>
                <w:kern w:val="0"/>
                <w:sz w:val="21"/>
                <w:szCs w:val="24"/>
              </w:rPr>
              <w:t>年度</w:t>
            </w:r>
          </w:p>
        </w:tc>
        <w:tc>
          <w:tcPr>
            <w:tcW w:w="1386"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3D1063F4">
            <w:pPr>
              <w:widowControl/>
              <w:tabs>
                <w:tab w:val="left" w:pos="377"/>
              </w:tabs>
              <w:ind w:firstLine="0" w:firstLineChars="0"/>
              <w:jc w:val="center"/>
              <w:rPr>
                <w:rFonts w:cs="Times New Roman"/>
                <w:kern w:val="0"/>
                <w:sz w:val="21"/>
                <w:szCs w:val="24"/>
              </w:rPr>
            </w:pPr>
            <w:r>
              <w:rPr>
                <w:rFonts w:cs="Times New Roman"/>
                <w:kern w:val="0"/>
                <w:sz w:val="21"/>
                <w:szCs w:val="24"/>
              </w:rPr>
              <w:t>产品</w:t>
            </w:r>
          </w:p>
        </w:tc>
        <w:tc>
          <w:tcPr>
            <w:tcW w:w="1386"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32571CEE">
            <w:pPr>
              <w:widowControl/>
              <w:tabs>
                <w:tab w:val="left" w:pos="377"/>
              </w:tabs>
              <w:ind w:firstLine="0" w:firstLineChars="0"/>
              <w:jc w:val="center"/>
              <w:rPr>
                <w:rFonts w:cs="Times New Roman"/>
                <w:kern w:val="0"/>
                <w:sz w:val="21"/>
                <w:szCs w:val="24"/>
              </w:rPr>
            </w:pPr>
            <w:r>
              <w:rPr>
                <w:rFonts w:cs="Times New Roman"/>
                <w:kern w:val="0"/>
                <w:sz w:val="21"/>
                <w:szCs w:val="24"/>
              </w:rPr>
              <w:t>产量</w:t>
            </w:r>
          </w:p>
        </w:tc>
        <w:tc>
          <w:tcPr>
            <w:tcW w:w="1386"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5E5C4089">
            <w:pPr>
              <w:widowControl/>
              <w:tabs>
                <w:tab w:val="left" w:pos="377"/>
              </w:tabs>
              <w:ind w:firstLine="0" w:firstLineChars="0"/>
              <w:jc w:val="center"/>
              <w:rPr>
                <w:rFonts w:cs="Times New Roman"/>
                <w:kern w:val="0"/>
                <w:sz w:val="21"/>
                <w:szCs w:val="24"/>
              </w:rPr>
            </w:pPr>
            <w:r>
              <w:rPr>
                <w:rFonts w:cs="Times New Roman"/>
                <w:kern w:val="0"/>
                <w:sz w:val="21"/>
                <w:szCs w:val="24"/>
              </w:rPr>
              <w:t>销量</w:t>
            </w:r>
          </w:p>
        </w:tc>
        <w:tc>
          <w:tcPr>
            <w:tcW w:w="1386" w:type="dxa"/>
            <w:tcBorders>
              <w:top w:val="single" w:color="000000" w:sz="12" w:space="0"/>
              <w:bottom w:val="single" w:color="000000" w:sz="4" w:space="0"/>
              <w:right w:val="nil"/>
              <w:insideH w:val="single" w:sz="4" w:space="0"/>
              <w:insideV w:val="nil"/>
              <w:tl2br w:val="nil"/>
              <w:tr2bl w:val="nil"/>
            </w:tcBorders>
            <w:shd w:val="clear" w:color="auto" w:fill="auto"/>
            <w:vAlign w:val="center"/>
          </w:tcPr>
          <w:p w14:paraId="2267B222">
            <w:pPr>
              <w:widowControl/>
              <w:tabs>
                <w:tab w:val="left" w:pos="377"/>
              </w:tabs>
              <w:ind w:firstLine="0" w:firstLineChars="0"/>
              <w:jc w:val="center"/>
              <w:rPr>
                <w:rFonts w:cs="Times New Roman"/>
                <w:kern w:val="0"/>
                <w:sz w:val="21"/>
                <w:szCs w:val="24"/>
              </w:rPr>
            </w:pPr>
            <w:r>
              <w:rPr>
                <w:rFonts w:cs="Times New Roman"/>
                <w:kern w:val="0"/>
                <w:sz w:val="21"/>
                <w:szCs w:val="24"/>
              </w:rPr>
              <w:t>产值</w:t>
            </w:r>
          </w:p>
        </w:tc>
      </w:tr>
      <w:tr w14:paraId="343D65A6">
        <w:tblPrEx>
          <w:tblCellMar>
            <w:top w:w="0" w:type="dxa"/>
            <w:left w:w="108" w:type="dxa"/>
            <w:bottom w:w="0" w:type="dxa"/>
            <w:right w:w="108" w:type="dxa"/>
          </w:tblCellMar>
        </w:tblPrEx>
        <w:trPr>
          <w:trHeight w:val="374" w:hRule="atLeast"/>
          <w:jc w:val="center"/>
        </w:trPr>
        <w:tc>
          <w:tcPr>
            <w:tcW w:w="1386" w:type="dxa"/>
            <w:vMerge w:val="restart"/>
            <w:shd w:val="clear" w:color="auto" w:fill="auto"/>
            <w:vAlign w:val="center"/>
          </w:tcPr>
          <w:p w14:paraId="1BA33095">
            <w:pPr>
              <w:widowControl/>
              <w:tabs>
                <w:tab w:val="left" w:pos="377"/>
              </w:tabs>
              <w:ind w:firstLine="0" w:firstLineChars="0"/>
              <w:jc w:val="center"/>
              <w:rPr>
                <w:rFonts w:cs="Times New Roman"/>
                <w:kern w:val="0"/>
                <w:sz w:val="21"/>
                <w:szCs w:val="24"/>
              </w:rPr>
            </w:pPr>
            <w:r>
              <w:rPr>
                <w:rFonts w:cs="Times New Roman"/>
                <w:kern w:val="0"/>
                <w:sz w:val="21"/>
                <w:szCs w:val="24"/>
              </w:rPr>
              <w:t>2004</w:t>
            </w:r>
          </w:p>
        </w:tc>
        <w:tc>
          <w:tcPr>
            <w:tcW w:w="1386" w:type="dxa"/>
            <w:shd w:val="clear" w:color="auto" w:fill="auto"/>
            <w:vAlign w:val="center"/>
          </w:tcPr>
          <w:p w14:paraId="6D394F91">
            <w:pPr>
              <w:widowControl/>
              <w:tabs>
                <w:tab w:val="left" w:pos="377"/>
              </w:tabs>
              <w:ind w:firstLine="0" w:firstLineChars="0"/>
              <w:jc w:val="center"/>
              <w:rPr>
                <w:rFonts w:cs="Times New Roman"/>
                <w:kern w:val="0"/>
                <w:sz w:val="21"/>
                <w:szCs w:val="24"/>
              </w:rPr>
            </w:pPr>
            <w:r>
              <w:rPr>
                <w:rFonts w:cs="Times New Roman"/>
                <w:kern w:val="0"/>
                <w:sz w:val="21"/>
                <w:szCs w:val="24"/>
              </w:rPr>
              <w:t>手机</w:t>
            </w:r>
          </w:p>
        </w:tc>
        <w:tc>
          <w:tcPr>
            <w:tcW w:w="1386" w:type="dxa"/>
            <w:shd w:val="clear" w:color="auto" w:fill="auto"/>
            <w:vAlign w:val="center"/>
          </w:tcPr>
          <w:p w14:paraId="1605D9C4">
            <w:pPr>
              <w:widowControl/>
              <w:tabs>
                <w:tab w:val="left" w:pos="377"/>
              </w:tabs>
              <w:ind w:firstLine="0" w:firstLineChars="0"/>
              <w:jc w:val="center"/>
              <w:rPr>
                <w:rFonts w:cs="Times New Roman"/>
                <w:kern w:val="0"/>
                <w:sz w:val="21"/>
                <w:szCs w:val="24"/>
              </w:rPr>
            </w:pPr>
            <w:r>
              <w:rPr>
                <w:rFonts w:cs="Times New Roman"/>
                <w:kern w:val="0"/>
                <w:sz w:val="21"/>
                <w:szCs w:val="24"/>
              </w:rPr>
              <w:t>11000</w:t>
            </w:r>
          </w:p>
        </w:tc>
        <w:tc>
          <w:tcPr>
            <w:tcW w:w="1386" w:type="dxa"/>
            <w:shd w:val="clear" w:color="auto" w:fill="auto"/>
            <w:vAlign w:val="center"/>
          </w:tcPr>
          <w:p w14:paraId="0827480B">
            <w:pPr>
              <w:widowControl/>
              <w:tabs>
                <w:tab w:val="left" w:pos="377"/>
              </w:tabs>
              <w:ind w:firstLine="0" w:firstLineChars="0"/>
              <w:jc w:val="center"/>
              <w:rPr>
                <w:rFonts w:cs="Times New Roman"/>
                <w:kern w:val="0"/>
                <w:sz w:val="21"/>
                <w:szCs w:val="24"/>
              </w:rPr>
            </w:pPr>
            <w:r>
              <w:rPr>
                <w:rFonts w:cs="Times New Roman"/>
                <w:kern w:val="0"/>
                <w:sz w:val="21"/>
                <w:szCs w:val="24"/>
              </w:rPr>
              <w:t>10000</w:t>
            </w:r>
          </w:p>
        </w:tc>
        <w:tc>
          <w:tcPr>
            <w:tcW w:w="1386" w:type="dxa"/>
            <w:shd w:val="clear" w:color="auto" w:fill="auto"/>
            <w:vAlign w:val="center"/>
          </w:tcPr>
          <w:p w14:paraId="670052F7">
            <w:pPr>
              <w:widowControl/>
              <w:tabs>
                <w:tab w:val="left" w:pos="377"/>
              </w:tabs>
              <w:ind w:firstLine="0" w:firstLineChars="0"/>
              <w:jc w:val="center"/>
              <w:rPr>
                <w:rFonts w:cs="Times New Roman"/>
                <w:kern w:val="0"/>
                <w:sz w:val="21"/>
                <w:szCs w:val="24"/>
              </w:rPr>
            </w:pPr>
            <w:r>
              <w:rPr>
                <w:rFonts w:cs="Times New Roman"/>
                <w:kern w:val="0"/>
                <w:sz w:val="21"/>
                <w:szCs w:val="24"/>
              </w:rPr>
              <w:t>500</w:t>
            </w:r>
          </w:p>
        </w:tc>
      </w:tr>
      <w:tr w14:paraId="4B73C670">
        <w:tblPrEx>
          <w:tblCellMar>
            <w:top w:w="0" w:type="dxa"/>
            <w:left w:w="108" w:type="dxa"/>
            <w:bottom w:w="0" w:type="dxa"/>
            <w:right w:w="108" w:type="dxa"/>
          </w:tblCellMar>
        </w:tblPrEx>
        <w:trPr>
          <w:trHeight w:val="374" w:hRule="atLeast"/>
          <w:jc w:val="center"/>
        </w:trPr>
        <w:tc>
          <w:tcPr>
            <w:tcW w:w="1386" w:type="dxa"/>
            <w:vMerge w:val="continue"/>
            <w:tcBorders>
              <w:bottom w:val="single" w:color="000000" w:sz="6" w:space="0"/>
            </w:tcBorders>
            <w:shd w:val="clear" w:color="auto" w:fill="auto"/>
            <w:vAlign w:val="center"/>
          </w:tcPr>
          <w:p w14:paraId="20B21680">
            <w:pPr>
              <w:widowControl/>
              <w:tabs>
                <w:tab w:val="left" w:pos="377"/>
              </w:tabs>
              <w:ind w:firstLine="0" w:firstLineChars="0"/>
              <w:jc w:val="center"/>
              <w:rPr>
                <w:rFonts w:cs="Times New Roman"/>
                <w:kern w:val="0"/>
                <w:sz w:val="21"/>
                <w:szCs w:val="24"/>
              </w:rPr>
            </w:pPr>
          </w:p>
        </w:tc>
        <w:tc>
          <w:tcPr>
            <w:tcW w:w="1386" w:type="dxa"/>
            <w:tcBorders>
              <w:bottom w:val="single" w:color="000000" w:sz="6" w:space="0"/>
            </w:tcBorders>
            <w:shd w:val="clear" w:color="auto" w:fill="auto"/>
            <w:vAlign w:val="center"/>
          </w:tcPr>
          <w:p w14:paraId="51B31560">
            <w:pPr>
              <w:widowControl/>
              <w:tabs>
                <w:tab w:val="left" w:pos="377"/>
              </w:tabs>
              <w:ind w:firstLine="0" w:firstLineChars="0"/>
              <w:jc w:val="center"/>
              <w:rPr>
                <w:rFonts w:cs="Times New Roman"/>
                <w:kern w:val="0"/>
                <w:sz w:val="21"/>
                <w:szCs w:val="24"/>
              </w:rPr>
            </w:pPr>
            <w:r>
              <w:rPr>
                <w:rFonts w:cs="Times New Roman"/>
                <w:kern w:val="0"/>
                <w:sz w:val="21"/>
                <w:szCs w:val="24"/>
              </w:rPr>
              <w:t>计算机</w:t>
            </w:r>
          </w:p>
        </w:tc>
        <w:tc>
          <w:tcPr>
            <w:tcW w:w="1386" w:type="dxa"/>
            <w:tcBorders>
              <w:bottom w:val="single" w:color="000000" w:sz="6" w:space="0"/>
            </w:tcBorders>
            <w:shd w:val="clear" w:color="auto" w:fill="auto"/>
            <w:vAlign w:val="center"/>
          </w:tcPr>
          <w:p w14:paraId="72FA4560">
            <w:pPr>
              <w:widowControl/>
              <w:tabs>
                <w:tab w:val="left" w:pos="377"/>
              </w:tabs>
              <w:ind w:firstLine="0" w:firstLineChars="0"/>
              <w:jc w:val="center"/>
              <w:rPr>
                <w:rFonts w:cs="Times New Roman"/>
                <w:kern w:val="0"/>
                <w:sz w:val="21"/>
                <w:szCs w:val="24"/>
              </w:rPr>
            </w:pPr>
            <w:r>
              <w:rPr>
                <w:rFonts w:cs="Times New Roman"/>
                <w:kern w:val="0"/>
                <w:sz w:val="21"/>
                <w:szCs w:val="24"/>
              </w:rPr>
              <w:t>1100</w:t>
            </w:r>
          </w:p>
        </w:tc>
        <w:tc>
          <w:tcPr>
            <w:tcW w:w="1386" w:type="dxa"/>
            <w:tcBorders>
              <w:bottom w:val="single" w:color="000000" w:sz="6" w:space="0"/>
            </w:tcBorders>
            <w:shd w:val="clear" w:color="auto" w:fill="auto"/>
            <w:vAlign w:val="center"/>
          </w:tcPr>
          <w:p w14:paraId="6C254E51">
            <w:pPr>
              <w:widowControl/>
              <w:tabs>
                <w:tab w:val="left" w:pos="377"/>
              </w:tabs>
              <w:ind w:firstLine="0" w:firstLineChars="0"/>
              <w:jc w:val="center"/>
              <w:rPr>
                <w:rFonts w:cs="Times New Roman"/>
                <w:kern w:val="0"/>
                <w:sz w:val="21"/>
                <w:szCs w:val="24"/>
              </w:rPr>
            </w:pPr>
            <w:r>
              <w:rPr>
                <w:rFonts w:cs="Times New Roman"/>
                <w:kern w:val="0"/>
                <w:sz w:val="21"/>
                <w:szCs w:val="24"/>
              </w:rPr>
              <w:t>1000</w:t>
            </w:r>
          </w:p>
        </w:tc>
        <w:tc>
          <w:tcPr>
            <w:tcW w:w="1386" w:type="dxa"/>
            <w:tcBorders>
              <w:bottom w:val="single" w:color="000000" w:sz="6" w:space="0"/>
            </w:tcBorders>
            <w:shd w:val="clear" w:color="auto" w:fill="auto"/>
            <w:vAlign w:val="center"/>
          </w:tcPr>
          <w:p w14:paraId="7D453D89">
            <w:pPr>
              <w:widowControl/>
              <w:tabs>
                <w:tab w:val="left" w:pos="377"/>
              </w:tabs>
              <w:ind w:firstLine="0" w:firstLineChars="0"/>
              <w:jc w:val="center"/>
              <w:rPr>
                <w:rFonts w:cs="Times New Roman"/>
                <w:kern w:val="0"/>
                <w:sz w:val="21"/>
                <w:szCs w:val="24"/>
              </w:rPr>
            </w:pPr>
            <w:r>
              <w:rPr>
                <w:rFonts w:cs="Times New Roman"/>
                <w:kern w:val="0"/>
                <w:sz w:val="21"/>
                <w:szCs w:val="24"/>
              </w:rPr>
              <w:t>280</w:t>
            </w:r>
          </w:p>
        </w:tc>
      </w:tr>
      <w:tr w14:paraId="56B57584">
        <w:tblPrEx>
          <w:tblCellMar>
            <w:top w:w="0" w:type="dxa"/>
            <w:left w:w="108" w:type="dxa"/>
            <w:bottom w:w="0" w:type="dxa"/>
            <w:right w:w="108" w:type="dxa"/>
          </w:tblCellMar>
        </w:tblPrEx>
        <w:trPr>
          <w:trHeight w:val="374" w:hRule="atLeast"/>
          <w:jc w:val="center"/>
        </w:trPr>
        <w:tc>
          <w:tcPr>
            <w:tcW w:w="1386" w:type="dxa"/>
            <w:vMerge w:val="restart"/>
            <w:tcBorders>
              <w:top w:val="single" w:color="000000" w:sz="6" w:space="0"/>
            </w:tcBorders>
            <w:shd w:val="clear" w:color="auto" w:fill="auto"/>
            <w:vAlign w:val="center"/>
          </w:tcPr>
          <w:p w14:paraId="6CC236C3">
            <w:pPr>
              <w:widowControl/>
              <w:tabs>
                <w:tab w:val="left" w:pos="377"/>
              </w:tabs>
              <w:ind w:firstLine="0" w:firstLineChars="0"/>
              <w:jc w:val="center"/>
              <w:rPr>
                <w:rFonts w:cs="Times New Roman"/>
                <w:kern w:val="0"/>
                <w:sz w:val="21"/>
                <w:szCs w:val="24"/>
              </w:rPr>
            </w:pPr>
            <w:r>
              <w:rPr>
                <w:rFonts w:cs="Times New Roman"/>
                <w:kern w:val="0"/>
                <w:sz w:val="21"/>
                <w:szCs w:val="24"/>
              </w:rPr>
              <w:t>2005</w:t>
            </w:r>
          </w:p>
        </w:tc>
        <w:tc>
          <w:tcPr>
            <w:tcW w:w="1386" w:type="dxa"/>
            <w:tcBorders>
              <w:top w:val="single" w:color="000000" w:sz="6" w:space="0"/>
            </w:tcBorders>
            <w:shd w:val="clear" w:color="auto" w:fill="auto"/>
            <w:vAlign w:val="center"/>
          </w:tcPr>
          <w:p w14:paraId="20A480B5">
            <w:pPr>
              <w:widowControl/>
              <w:tabs>
                <w:tab w:val="left" w:pos="377"/>
              </w:tabs>
              <w:ind w:firstLine="0" w:firstLineChars="0"/>
              <w:jc w:val="center"/>
              <w:rPr>
                <w:rFonts w:cs="Times New Roman"/>
                <w:kern w:val="0"/>
                <w:sz w:val="21"/>
                <w:szCs w:val="24"/>
              </w:rPr>
            </w:pPr>
            <w:r>
              <w:rPr>
                <w:rFonts w:cs="Times New Roman"/>
                <w:kern w:val="0"/>
                <w:sz w:val="21"/>
                <w:szCs w:val="24"/>
              </w:rPr>
              <w:t>手机</w:t>
            </w:r>
          </w:p>
        </w:tc>
        <w:tc>
          <w:tcPr>
            <w:tcW w:w="1386" w:type="dxa"/>
            <w:tcBorders>
              <w:top w:val="single" w:color="000000" w:sz="6" w:space="0"/>
            </w:tcBorders>
            <w:shd w:val="clear" w:color="auto" w:fill="auto"/>
            <w:vAlign w:val="center"/>
          </w:tcPr>
          <w:p w14:paraId="633D643A">
            <w:pPr>
              <w:widowControl/>
              <w:tabs>
                <w:tab w:val="left" w:pos="377"/>
              </w:tabs>
              <w:ind w:firstLine="0" w:firstLineChars="0"/>
              <w:jc w:val="center"/>
              <w:rPr>
                <w:rFonts w:cs="Times New Roman"/>
                <w:kern w:val="0"/>
                <w:sz w:val="21"/>
                <w:szCs w:val="24"/>
              </w:rPr>
            </w:pPr>
            <w:r>
              <w:rPr>
                <w:rFonts w:cs="Times New Roman"/>
                <w:kern w:val="0"/>
                <w:sz w:val="21"/>
                <w:szCs w:val="24"/>
              </w:rPr>
              <w:t>16000</w:t>
            </w:r>
          </w:p>
        </w:tc>
        <w:tc>
          <w:tcPr>
            <w:tcW w:w="1386" w:type="dxa"/>
            <w:tcBorders>
              <w:top w:val="single" w:color="000000" w:sz="6" w:space="0"/>
            </w:tcBorders>
            <w:shd w:val="clear" w:color="auto" w:fill="auto"/>
            <w:vAlign w:val="center"/>
          </w:tcPr>
          <w:p w14:paraId="4084B6EF">
            <w:pPr>
              <w:widowControl/>
              <w:tabs>
                <w:tab w:val="left" w:pos="377"/>
              </w:tabs>
              <w:ind w:firstLine="0" w:firstLineChars="0"/>
              <w:jc w:val="center"/>
              <w:rPr>
                <w:rFonts w:cs="Times New Roman"/>
                <w:kern w:val="0"/>
                <w:sz w:val="21"/>
                <w:szCs w:val="24"/>
              </w:rPr>
            </w:pPr>
            <w:r>
              <w:rPr>
                <w:rFonts w:cs="Times New Roman"/>
                <w:kern w:val="0"/>
                <w:sz w:val="21"/>
                <w:szCs w:val="24"/>
              </w:rPr>
              <w:t>13000</w:t>
            </w:r>
          </w:p>
        </w:tc>
        <w:tc>
          <w:tcPr>
            <w:tcW w:w="1386" w:type="dxa"/>
            <w:tcBorders>
              <w:top w:val="single" w:color="000000" w:sz="6" w:space="0"/>
            </w:tcBorders>
            <w:shd w:val="clear" w:color="auto" w:fill="auto"/>
            <w:vAlign w:val="center"/>
          </w:tcPr>
          <w:p w14:paraId="7AB72593">
            <w:pPr>
              <w:widowControl/>
              <w:tabs>
                <w:tab w:val="left" w:pos="377"/>
              </w:tabs>
              <w:ind w:firstLine="0" w:firstLineChars="0"/>
              <w:jc w:val="center"/>
              <w:rPr>
                <w:rFonts w:cs="Times New Roman"/>
                <w:kern w:val="0"/>
                <w:sz w:val="21"/>
                <w:szCs w:val="24"/>
              </w:rPr>
            </w:pPr>
            <w:r>
              <w:rPr>
                <w:rFonts w:cs="Times New Roman"/>
                <w:kern w:val="0"/>
                <w:sz w:val="21"/>
                <w:szCs w:val="24"/>
              </w:rPr>
              <w:t>550</w:t>
            </w:r>
          </w:p>
        </w:tc>
      </w:tr>
      <w:tr w14:paraId="4B48389E">
        <w:tblPrEx>
          <w:tblCellMar>
            <w:top w:w="0" w:type="dxa"/>
            <w:left w:w="108" w:type="dxa"/>
            <w:bottom w:w="0" w:type="dxa"/>
            <w:right w:w="108" w:type="dxa"/>
          </w:tblCellMar>
        </w:tblPrEx>
        <w:trPr>
          <w:trHeight w:val="374" w:hRule="atLeast"/>
          <w:jc w:val="center"/>
        </w:trPr>
        <w:tc>
          <w:tcPr>
            <w:tcW w:w="1386" w:type="dxa"/>
            <w:vMerge w:val="continue"/>
            <w:tcBorders>
              <w:top w:val="nil"/>
              <w:left w:val="nil"/>
              <w:bottom w:val="single" w:color="000000" w:sz="12" w:space="0"/>
              <w:right w:val="nil"/>
            </w:tcBorders>
            <w:shd w:val="clear" w:color="auto" w:fill="auto"/>
            <w:vAlign w:val="center"/>
          </w:tcPr>
          <w:p w14:paraId="4125E13B">
            <w:pPr>
              <w:widowControl/>
              <w:tabs>
                <w:tab w:val="left" w:pos="377"/>
              </w:tabs>
              <w:ind w:firstLine="0" w:firstLineChars="0"/>
              <w:jc w:val="center"/>
              <w:rPr>
                <w:rFonts w:cs="Times New Roman"/>
                <w:kern w:val="0"/>
                <w:sz w:val="21"/>
                <w:szCs w:val="24"/>
              </w:rPr>
            </w:pPr>
          </w:p>
        </w:tc>
        <w:tc>
          <w:tcPr>
            <w:tcW w:w="1386" w:type="dxa"/>
            <w:tcBorders>
              <w:top w:val="nil"/>
              <w:bottom w:val="single" w:color="000000" w:sz="12" w:space="0"/>
              <w:right w:val="nil"/>
            </w:tcBorders>
            <w:shd w:val="clear" w:color="auto" w:fill="auto"/>
            <w:vAlign w:val="center"/>
          </w:tcPr>
          <w:p w14:paraId="5E4843E8">
            <w:pPr>
              <w:widowControl/>
              <w:tabs>
                <w:tab w:val="left" w:pos="377"/>
              </w:tabs>
              <w:ind w:firstLine="0" w:firstLineChars="0"/>
              <w:jc w:val="center"/>
              <w:rPr>
                <w:rFonts w:cs="Times New Roman"/>
                <w:kern w:val="0"/>
                <w:sz w:val="21"/>
                <w:szCs w:val="24"/>
              </w:rPr>
            </w:pPr>
            <w:r>
              <w:rPr>
                <w:rFonts w:cs="Times New Roman"/>
                <w:kern w:val="0"/>
                <w:sz w:val="21"/>
                <w:szCs w:val="24"/>
              </w:rPr>
              <w:t>计算机</w:t>
            </w:r>
          </w:p>
        </w:tc>
        <w:tc>
          <w:tcPr>
            <w:tcW w:w="1386" w:type="dxa"/>
            <w:tcBorders>
              <w:top w:val="nil"/>
              <w:bottom w:val="single" w:color="000000" w:sz="12" w:space="0"/>
              <w:right w:val="nil"/>
            </w:tcBorders>
            <w:shd w:val="clear" w:color="auto" w:fill="auto"/>
            <w:vAlign w:val="center"/>
          </w:tcPr>
          <w:p w14:paraId="29483D78">
            <w:pPr>
              <w:widowControl/>
              <w:tabs>
                <w:tab w:val="left" w:pos="377"/>
              </w:tabs>
              <w:ind w:firstLine="0" w:firstLineChars="0"/>
              <w:jc w:val="center"/>
              <w:rPr>
                <w:rFonts w:cs="Times New Roman"/>
                <w:kern w:val="0"/>
                <w:sz w:val="21"/>
                <w:szCs w:val="24"/>
              </w:rPr>
            </w:pPr>
            <w:r>
              <w:rPr>
                <w:rFonts w:cs="Times New Roman"/>
                <w:kern w:val="0"/>
                <w:sz w:val="21"/>
                <w:szCs w:val="24"/>
              </w:rPr>
              <w:t>2100</w:t>
            </w:r>
          </w:p>
        </w:tc>
        <w:tc>
          <w:tcPr>
            <w:tcW w:w="1386" w:type="dxa"/>
            <w:tcBorders>
              <w:top w:val="nil"/>
              <w:bottom w:val="single" w:color="000000" w:sz="12" w:space="0"/>
              <w:right w:val="nil"/>
            </w:tcBorders>
            <w:shd w:val="clear" w:color="auto" w:fill="auto"/>
            <w:vAlign w:val="center"/>
          </w:tcPr>
          <w:p w14:paraId="078C4C06">
            <w:pPr>
              <w:widowControl/>
              <w:tabs>
                <w:tab w:val="left" w:pos="377"/>
              </w:tabs>
              <w:ind w:firstLine="0" w:firstLineChars="0"/>
              <w:jc w:val="center"/>
              <w:rPr>
                <w:rFonts w:cs="Times New Roman"/>
                <w:kern w:val="0"/>
                <w:sz w:val="21"/>
                <w:szCs w:val="24"/>
              </w:rPr>
            </w:pPr>
            <w:r>
              <w:rPr>
                <w:rFonts w:cs="Times New Roman"/>
                <w:kern w:val="0"/>
                <w:sz w:val="21"/>
                <w:szCs w:val="24"/>
              </w:rPr>
              <w:t>1500</w:t>
            </w:r>
          </w:p>
        </w:tc>
        <w:tc>
          <w:tcPr>
            <w:tcW w:w="1386" w:type="dxa"/>
            <w:tcBorders>
              <w:top w:val="nil"/>
              <w:bottom w:val="single" w:color="000000" w:sz="12" w:space="0"/>
              <w:right w:val="nil"/>
            </w:tcBorders>
            <w:shd w:val="clear" w:color="auto" w:fill="auto"/>
            <w:vAlign w:val="center"/>
          </w:tcPr>
          <w:p w14:paraId="34C12FC3">
            <w:pPr>
              <w:widowControl/>
              <w:tabs>
                <w:tab w:val="left" w:pos="377"/>
              </w:tabs>
              <w:ind w:firstLine="0" w:firstLineChars="0"/>
              <w:jc w:val="center"/>
              <w:rPr>
                <w:rFonts w:cs="Times New Roman"/>
                <w:kern w:val="0"/>
                <w:sz w:val="21"/>
                <w:szCs w:val="24"/>
              </w:rPr>
            </w:pPr>
            <w:r>
              <w:rPr>
                <w:rFonts w:cs="Times New Roman"/>
                <w:kern w:val="0"/>
                <w:sz w:val="21"/>
                <w:szCs w:val="24"/>
              </w:rPr>
              <w:t>320</w:t>
            </w:r>
          </w:p>
        </w:tc>
      </w:tr>
    </w:tbl>
    <w:p w14:paraId="109D0ADF">
      <w:pPr>
        <w:ind w:firstLine="480"/>
        <w:sectPr>
          <w:headerReference r:id="rId24" w:type="default"/>
          <w:headerReference r:id="rId25" w:type="even"/>
          <w:pgSz w:w="11906" w:h="16838"/>
          <w:pgMar w:top="1588" w:right="1418" w:bottom="1588" w:left="1418" w:header="1134" w:footer="1134" w:gutter="0"/>
          <w:cols w:space="425" w:num="1"/>
          <w:docGrid w:linePitch="326" w:charSpace="0"/>
        </w:sectPr>
      </w:pPr>
      <w:r>
        <w:fldChar w:fldCharType="begin"/>
      </w:r>
      <w:r>
        <w:instrText xml:space="preserve"> </w:instrText>
      </w:r>
      <w:r>
        <w:rPr>
          <w:rFonts w:hint="eastAsia"/>
        </w:rPr>
        <w:instrText xml:space="preserve">MACROBUTTON MTEditEquationSection2</w:instrText>
      </w:r>
      <w:r>
        <w:instrText xml:space="preserve"> </w:instrText>
      </w:r>
      <w:r>
        <w:rPr>
          <w:rStyle w:val="36"/>
        </w:rPr>
        <w:instrText xml:space="preserve">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w:instrText>
      </w:r>
      <w:r>
        <w:rPr>
          <w:rFonts w:hint="eastAsia"/>
        </w:rPr>
        <w:instrText xml:space="preserve">MACROBUTTON MTEditEquationSection2</w:instrText>
      </w:r>
      <w:r>
        <w:instrText xml:space="preserve"> </w:instrText>
      </w:r>
      <w:r>
        <w:rPr>
          <w:rStyle w:val="36"/>
        </w:rPr>
        <w:instrText xml:space="preserve">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14:paraId="79090CB4">
      <w:pPr>
        <w:pStyle w:val="2"/>
        <w:spacing w:before="240" w:after="240"/>
      </w:pPr>
      <w:bookmarkStart w:id="56" w:name="_Toc217071646"/>
      <w:r>
        <w:rPr>
          <w:rFonts w:hint="eastAsia"/>
        </w:rPr>
        <w:t xml:space="preserve">结 </w:t>
      </w:r>
      <w:r>
        <w:t xml:space="preserve">   </w:t>
      </w:r>
      <w:r>
        <w:rPr>
          <w:rFonts w:hint="eastAsia"/>
        </w:rPr>
        <w:t>论</w:t>
      </w:r>
      <w:bookmarkEnd w:id="56"/>
    </w:p>
    <w:p w14:paraId="27CA9DC7">
      <w:pPr>
        <w:ind w:firstLine="480"/>
      </w:pPr>
      <w:r>
        <w:rPr>
          <w:rFonts w:hint="eastAsia"/>
        </w:rPr>
        <w:t>最后一章结论，不标章号，中间空</w:t>
      </w:r>
      <w:r>
        <w:t>2</w:t>
      </w:r>
      <w:r>
        <w:rPr>
          <w:rFonts w:hint="eastAsia"/>
        </w:rPr>
        <w:t>字符（四个空格），着重总结论文的主要工作。</w:t>
      </w:r>
    </w:p>
    <w:p w14:paraId="443581AE">
      <w:pPr>
        <w:ind w:firstLine="480"/>
      </w:pPr>
      <w:r>
        <w:rPr>
          <w:rFonts w:hint="eastAsia"/>
        </w:rPr>
        <w:t>结论是对论文主要研究结果、论点的提炼与概括，应准确、简明、完整、有条理，使人看后就能全面了解论文的意义、目的和工作内容。主要阐述自己的创造性工作及所取得的研究成果在本学术领域中的地位、作用和意义。</w:t>
      </w:r>
    </w:p>
    <w:p w14:paraId="00DE2620">
      <w:pPr>
        <w:ind w:firstLine="480"/>
        <w:sectPr>
          <w:headerReference r:id="rId26" w:type="default"/>
          <w:headerReference r:id="rId27" w:type="even"/>
          <w:pgSz w:w="11906" w:h="16838"/>
          <w:pgMar w:top="1588" w:right="1418" w:bottom="1588" w:left="1418" w:header="1134" w:footer="1134" w:gutter="0"/>
          <w:cols w:space="425" w:num="1"/>
          <w:docGrid w:linePitch="326" w:charSpace="0"/>
        </w:sectPr>
      </w:pPr>
      <w:r>
        <w:rPr>
          <w:rFonts w:hint="eastAsia"/>
        </w:rPr>
        <w:t>结论要严格区分自己取得的成果与导师及他人的科研工作成果。在评价自己的研究工作成果时，要实事求是，除非有足够的证据表明自己的研究是“首次”的、“领先”的、“填补空白”的，否则应避免使用这些或类似词语。</w:t>
      </w:r>
    </w:p>
    <w:p w14:paraId="3B4ECFAC">
      <w:pPr>
        <w:pStyle w:val="2"/>
        <w:spacing w:before="240" w:after="240"/>
      </w:pPr>
      <w:bookmarkStart w:id="57" w:name="_Toc217071647"/>
      <w:r>
        <w:rPr>
          <w:rFonts w:hint="eastAsia"/>
        </w:rPr>
        <w:t>参考文献</w:t>
      </w:r>
      <w:bookmarkEnd w:id="57"/>
    </w:p>
    <w:p w14:paraId="3571ABE9">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cs="Courier New"/>
          <w:b/>
          <w:sz w:val="21"/>
          <w:szCs w:val="24"/>
        </w:rPr>
        <w:t>专著</w:t>
      </w:r>
      <w:r>
        <w:rPr>
          <w:rFonts w:hint="eastAsia" w:cs="Courier New"/>
          <w:b/>
          <w:sz w:val="21"/>
          <w:szCs w:val="24"/>
        </w:rPr>
        <w:t>（以单行本或多卷册形式出版的印刷型或非印刷型出版物，含教材）：</w:t>
      </w:r>
    </w:p>
    <w:p w14:paraId="537240D6">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主要责任者</w:t>
      </w:r>
      <w:r>
        <w:rPr>
          <w:rFonts w:cs="Courier New"/>
          <w:bCs/>
          <w:sz w:val="21"/>
          <w:szCs w:val="24"/>
        </w:rPr>
        <w:t xml:space="preserve">. </w:t>
      </w:r>
      <w:r>
        <w:rPr>
          <w:rFonts w:hint="eastAsia" w:cs="Courier New"/>
          <w:bCs/>
          <w:sz w:val="21"/>
          <w:szCs w:val="24"/>
        </w:rPr>
        <w:t>题名</w:t>
      </w:r>
      <w:r>
        <w:rPr>
          <w:rFonts w:cs="Courier New"/>
          <w:bCs/>
          <w:sz w:val="21"/>
          <w:szCs w:val="24"/>
        </w:rPr>
        <w:t>[</w:t>
      </w:r>
      <w:r>
        <w:rPr>
          <w:rFonts w:hint="eastAsia" w:cs="Courier New"/>
          <w:bCs/>
          <w:sz w:val="21"/>
          <w:szCs w:val="24"/>
        </w:rPr>
        <w:t>M/文献载体标识</w:t>
      </w:r>
      <w:r>
        <w:rPr>
          <w:rFonts w:cs="Courier New"/>
          <w:bCs/>
          <w:sz w:val="21"/>
          <w:szCs w:val="24"/>
        </w:rPr>
        <w:t xml:space="preserve">]. </w:t>
      </w:r>
      <w:r>
        <w:rPr>
          <w:rFonts w:hint="eastAsia" w:cs="Courier New"/>
          <w:bCs/>
          <w:sz w:val="21"/>
          <w:szCs w:val="24"/>
        </w:rPr>
        <w:t>其他责任者.</w:t>
      </w:r>
      <w:r>
        <w:rPr>
          <w:rFonts w:cs="Courier New"/>
          <w:bCs/>
          <w:sz w:val="21"/>
          <w:szCs w:val="24"/>
        </w:rPr>
        <w:t xml:space="preserve"> 版本</w:t>
      </w:r>
      <w:r>
        <w:rPr>
          <w:rFonts w:hint="eastAsia" w:cs="Courier New"/>
          <w:bCs/>
          <w:sz w:val="21"/>
          <w:szCs w:val="24"/>
        </w:rPr>
        <w:t>项.</w:t>
      </w:r>
      <w:r>
        <w:rPr>
          <w:rFonts w:cs="Courier New"/>
          <w:bCs/>
          <w:sz w:val="21"/>
          <w:szCs w:val="24"/>
        </w:rPr>
        <w:t xml:space="preserve"> 出版地</w:t>
      </w:r>
      <w:r>
        <w:rPr>
          <w:rFonts w:hint="eastAsia" w:cs="Courier New"/>
          <w:bCs/>
          <w:sz w:val="21"/>
          <w:szCs w:val="24"/>
        </w:rPr>
        <w:t>:</w:t>
      </w:r>
      <w:r>
        <w:rPr>
          <w:rFonts w:cs="Courier New"/>
          <w:bCs/>
          <w:sz w:val="21"/>
          <w:szCs w:val="24"/>
        </w:rPr>
        <w:t xml:space="preserve"> 出版者</w:t>
      </w:r>
      <w:r>
        <w:rPr>
          <w:rFonts w:hint="eastAsia" w:cs="Courier New"/>
          <w:bCs/>
          <w:sz w:val="21"/>
          <w:szCs w:val="24"/>
        </w:rPr>
        <w:t>,</w:t>
      </w:r>
      <w:r>
        <w:rPr>
          <w:rFonts w:cs="Courier New"/>
          <w:bCs/>
          <w:sz w:val="21"/>
          <w:szCs w:val="24"/>
        </w:rPr>
        <w:t xml:space="preserve"> </w:t>
      </w:r>
      <w:r>
        <w:rPr>
          <w:rFonts w:hint="eastAsia" w:cs="Courier New"/>
          <w:bCs/>
          <w:sz w:val="21"/>
          <w:szCs w:val="24"/>
        </w:rPr>
        <w:t>出版年:</w:t>
      </w:r>
      <w:r>
        <w:rPr>
          <w:rFonts w:cs="Courier New"/>
          <w:bCs/>
          <w:sz w:val="21"/>
          <w:szCs w:val="24"/>
        </w:rPr>
        <w:t xml:space="preserve"> </w:t>
      </w:r>
      <w:r>
        <w:rPr>
          <w:rFonts w:hint="eastAsia" w:cs="Courier New"/>
          <w:bCs/>
          <w:sz w:val="21"/>
          <w:szCs w:val="24"/>
        </w:rPr>
        <w:t>引文页码[引用日期].</w:t>
      </w:r>
      <w:r>
        <w:rPr>
          <w:rFonts w:cs="Courier New"/>
          <w:bCs/>
          <w:sz w:val="21"/>
          <w:szCs w:val="24"/>
        </w:rPr>
        <w:t xml:space="preserve"> </w:t>
      </w:r>
      <w:r>
        <w:rPr>
          <w:rFonts w:hint="eastAsia" w:cs="Courier New"/>
          <w:bCs/>
          <w:sz w:val="21"/>
          <w:szCs w:val="24"/>
        </w:rPr>
        <w:t>获取和访问路径.</w:t>
      </w:r>
      <w:r>
        <w:rPr>
          <w:rFonts w:cs="Courier New"/>
          <w:bCs/>
          <w:sz w:val="21"/>
          <w:szCs w:val="24"/>
        </w:rPr>
        <w:t xml:space="preserve"> </w:t>
      </w:r>
      <w:r>
        <w:rPr>
          <w:rFonts w:hint="eastAsia" w:cs="Courier New"/>
          <w:bCs/>
          <w:sz w:val="21"/>
          <w:szCs w:val="24"/>
        </w:rPr>
        <w:t>数字对象唯一标识符.</w:t>
      </w:r>
    </w:p>
    <w:p w14:paraId="49C29D02">
      <w:pPr>
        <w:spacing w:line="312" w:lineRule="auto"/>
        <w:ind w:left="425" w:hanging="425" w:firstLineChars="0"/>
        <w:rPr>
          <w:rFonts w:cs="Courier New"/>
          <w:bCs/>
          <w:sz w:val="21"/>
          <w:szCs w:val="24"/>
        </w:rPr>
      </w:pPr>
      <w:r>
        <w:rPr>
          <w:rFonts w:hint="eastAsia" w:cs="Courier New"/>
          <w:bCs/>
          <w:sz w:val="21"/>
          <w:szCs w:val="24"/>
        </w:rPr>
        <w:t>[1] 刘谋佶, 吕志咏, 丘成昊, 等. 边条翼与旋涡分离流[M]. 北京: 北京航空学院出版社, 1988: 24-27.</w:t>
      </w:r>
    </w:p>
    <w:p w14:paraId="0E9EEDC6">
      <w:pPr>
        <w:spacing w:line="312" w:lineRule="auto"/>
        <w:ind w:left="425" w:hanging="425" w:firstLineChars="0"/>
        <w:rPr>
          <w:rFonts w:cs="Courier New"/>
          <w:bCs/>
          <w:sz w:val="21"/>
          <w:szCs w:val="24"/>
        </w:rPr>
      </w:pPr>
      <w:r>
        <w:rPr>
          <w:rFonts w:hint="eastAsia" w:cs="Courier New"/>
          <w:bCs/>
          <w:sz w:val="21"/>
          <w:szCs w:val="24"/>
        </w:rPr>
        <w:t>[2] 哈里森, 沃尔德伦. 经济数学与金融数学[M]. 谢远涛, 译. 北京: 中国人民大学出版社, 2012: 235-236.</w:t>
      </w:r>
    </w:p>
    <w:p w14:paraId="1D620168">
      <w:pPr>
        <w:spacing w:line="312" w:lineRule="auto"/>
        <w:ind w:left="425" w:hanging="425" w:firstLineChars="0"/>
        <w:rPr>
          <w:rFonts w:cs="Courier New"/>
          <w:bCs/>
          <w:sz w:val="21"/>
          <w:szCs w:val="24"/>
        </w:rPr>
      </w:pPr>
      <w:r>
        <w:rPr>
          <w:rFonts w:hint="eastAsia" w:cs="Courier New"/>
          <w:bCs/>
          <w:sz w:val="21"/>
          <w:szCs w:val="24"/>
        </w:rPr>
        <w:t>[3] 赵学功. 当代美国外交[M/OL]. 北京: 社会科学文献出版社, 2001[2014-06-11]. http://www.cadal.zju.edu.cn/book/trysinglepage/33023884/1.</w:t>
      </w:r>
    </w:p>
    <w:p w14:paraId="73590C82">
      <w:pPr>
        <w:spacing w:line="312" w:lineRule="auto"/>
        <w:ind w:left="425" w:hanging="425" w:firstLineChars="0"/>
        <w:rPr>
          <w:rFonts w:cs="Courier New"/>
          <w:bCs/>
          <w:sz w:val="21"/>
          <w:szCs w:val="24"/>
        </w:rPr>
      </w:pPr>
      <w:r>
        <w:rPr>
          <w:rFonts w:cs="Courier New"/>
          <w:bCs/>
          <w:sz w:val="21"/>
          <w:szCs w:val="24"/>
        </w:rPr>
        <w:t>[4] Isidori A. Nonlinear control systems[M]. 2nd, New York: Springer Press, 1989: 32-33.</w:t>
      </w:r>
    </w:p>
    <w:p w14:paraId="1481102A">
      <w:pPr>
        <w:spacing w:line="312" w:lineRule="auto"/>
        <w:ind w:left="425" w:hanging="425" w:firstLineChars="0"/>
        <w:rPr>
          <w:rFonts w:cs="Courier New"/>
          <w:bCs/>
          <w:sz w:val="21"/>
          <w:szCs w:val="24"/>
        </w:rPr>
      </w:pPr>
      <w:r>
        <w:rPr>
          <w:rFonts w:cs="Courier New"/>
          <w:bCs/>
          <w:sz w:val="21"/>
          <w:szCs w:val="24"/>
        </w:rPr>
        <w:t>[5] Peebles P Z, Jr. Probability, random variable, and random signal principles[M]. 4th ed. New York: McGraw Hill, 2001.</w:t>
      </w:r>
    </w:p>
    <w:p w14:paraId="10ADCAE9">
      <w:pPr>
        <w:spacing w:line="312" w:lineRule="auto"/>
        <w:ind w:left="425" w:hanging="425" w:firstLineChars="0"/>
        <w:rPr>
          <w:rFonts w:cs="Courier New"/>
          <w:bCs/>
          <w:sz w:val="21"/>
          <w:szCs w:val="24"/>
        </w:rPr>
      </w:pPr>
      <w:r>
        <w:rPr>
          <w:rFonts w:cs="Courier New"/>
          <w:bCs/>
          <w:sz w:val="21"/>
          <w:szCs w:val="24"/>
        </w:rPr>
        <w:t xml:space="preserve">[6] Turcotte D L. Fractals and chaos in geology and geophysics[M/OL]. New York: Cambridge University Press, 1992[1998-09-23]. </w:t>
      </w:r>
      <w:r>
        <w:fldChar w:fldCharType="begin"/>
      </w:r>
      <w:r>
        <w:instrText xml:space="preserve"> HYPERLINK "http://www.seg.org/reviews/mccorm30.html" </w:instrText>
      </w:r>
      <w:r>
        <w:fldChar w:fldCharType="separate"/>
      </w:r>
      <w:r>
        <w:rPr>
          <w:rFonts w:cs="Courier New"/>
          <w:bCs/>
          <w:color w:val="0563C1"/>
          <w:sz w:val="21"/>
          <w:szCs w:val="24"/>
          <w:u w:val="single"/>
        </w:rPr>
        <w:t>http://www.seg.org/reviews/mccorm30.html</w:t>
      </w:r>
      <w:r>
        <w:rPr>
          <w:rFonts w:cs="Courier New"/>
          <w:bCs/>
          <w:color w:val="0563C1"/>
          <w:sz w:val="21"/>
          <w:szCs w:val="24"/>
          <w:u w:val="single"/>
        </w:rPr>
        <w:fldChar w:fldCharType="end"/>
      </w:r>
      <w:r>
        <w:rPr>
          <w:rFonts w:cs="Courier New"/>
          <w:bCs/>
          <w:sz w:val="21"/>
          <w:szCs w:val="24"/>
        </w:rPr>
        <w:t>.</w:t>
      </w:r>
    </w:p>
    <w:p w14:paraId="0E38DF6D">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专著中的析出文献（从整本文献中析出的具有独立篇名的文献）：</w:t>
      </w:r>
    </w:p>
    <w:p w14:paraId="7590059B">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析出文献主要责任者. 析出文献题名[A]. 析出文献其他责任者//专著主要责任者. 专著题名: 其他题名信息[M/文献载体标识].. 版本项. 出版地: 出版者, 出版年:析出文献的页码[引用日期]. 获取和访问路径. 数字对象唯一标识符.</w:t>
      </w:r>
    </w:p>
    <w:p w14:paraId="62831025">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7</w:t>
      </w:r>
      <w:r>
        <w:rPr>
          <w:rFonts w:hint="eastAsia" w:cs="Courier New"/>
          <w:bCs/>
          <w:sz w:val="21"/>
          <w:szCs w:val="24"/>
        </w:rPr>
        <w:t>] 程根伟. 1998年长江洪水的成因与减灾对策[A]//许厚泽, 赵其国. 长江流域洪涝灾害与科技对策[M]. 北京: 科学出版社, 1999: 32-36.</w:t>
      </w:r>
    </w:p>
    <w:p w14:paraId="6652CA65">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连续出版物（通常载有年卷号或年月日顺序号，并计划无限期连续出版发行的印刷或非印刷形式的出版物，如期刊、报纸等）：</w:t>
      </w:r>
    </w:p>
    <w:p w14:paraId="448DD147">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主要责任者, 题名: 其他题名信息[文献类型标志/文献载体标识]. 年, 卷(期)-年, 卷(期). 出版地: 出版者, 出版年[引用日期]. 获取和访问路径. 数字对象唯一标识符.</w:t>
      </w:r>
    </w:p>
    <w:p w14:paraId="422A4185">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8</w:t>
      </w:r>
      <w:r>
        <w:rPr>
          <w:rFonts w:hint="eastAsia" w:cs="Courier New"/>
          <w:bCs/>
          <w:sz w:val="21"/>
          <w:szCs w:val="24"/>
        </w:rPr>
        <w:t>] 中国图书馆学会. 图书馆学通讯[J]. 1957(l)-1990(4). 北京: 北京图书馆, 1957-1990.</w:t>
      </w:r>
    </w:p>
    <w:p w14:paraId="136027F0">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9</w:t>
      </w:r>
      <w:r>
        <w:rPr>
          <w:rFonts w:hint="eastAsia" w:cs="Courier New"/>
          <w:bCs/>
          <w:sz w:val="21"/>
          <w:szCs w:val="24"/>
        </w:rPr>
        <w:t>] 中华医学会湖北分会. 临床内科杂志[J]. 1984,1(1)-. 武汉: 中华医学会湖北分会, 1984-.</w:t>
      </w:r>
    </w:p>
    <w:p w14:paraId="23EDE462">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连续出版物中的析出文献（期刊文章等）：</w:t>
      </w:r>
    </w:p>
    <w:p w14:paraId="6A5E6DDD">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析出文献主要责任者. 析出文献题名[文献类型标志/文献载体标识]. 连续出版物题名: 其他题名信息, 年, 卷(期): 页码[引用日期]. 获取和访问路径. 数字对象唯一标识符.</w:t>
      </w:r>
    </w:p>
    <w:p w14:paraId="1BC955FC">
      <w:pPr>
        <w:spacing w:line="312" w:lineRule="auto"/>
        <w:ind w:left="425" w:hanging="425" w:firstLineChars="0"/>
        <w:rPr>
          <w:rFonts w:cs="Courier New"/>
          <w:bCs/>
          <w:sz w:val="21"/>
          <w:szCs w:val="24"/>
        </w:rPr>
      </w:pPr>
      <w:r>
        <w:rPr>
          <w:rFonts w:hint="eastAsia" w:cs="Courier New"/>
          <w:bCs/>
          <w:sz w:val="21"/>
          <w:szCs w:val="24"/>
        </w:rPr>
        <w:t>[1</w:t>
      </w:r>
      <w:r>
        <w:rPr>
          <w:rFonts w:cs="Courier New"/>
          <w:bCs/>
          <w:sz w:val="21"/>
          <w:szCs w:val="24"/>
        </w:rPr>
        <w:t>0</w:t>
      </w:r>
      <w:r>
        <w:rPr>
          <w:rFonts w:hint="eastAsia" w:cs="Courier New"/>
          <w:bCs/>
          <w:sz w:val="21"/>
          <w:szCs w:val="24"/>
        </w:rPr>
        <w:t>] 傅惠民. 二项分布参数整体推断方法[J]. 航空学报, 2000, 21(2): 155-158.</w:t>
      </w:r>
    </w:p>
    <w:p w14:paraId="1EE64F73">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11</w:t>
      </w:r>
      <w:r>
        <w:rPr>
          <w:rFonts w:hint="eastAsia" w:cs="Courier New"/>
          <w:bCs/>
          <w:sz w:val="21"/>
          <w:szCs w:val="24"/>
        </w:rPr>
        <w:t>] 袁训来, 陈哲, 肖书海, 等. 蓝田生物群: 一个认识多细胞生物起源和早期演化的新窗口[J]. 科学通报, 2012, 55(34): 3219.</w:t>
      </w:r>
    </w:p>
    <w:p w14:paraId="722410FE">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12</w:t>
      </w:r>
      <w:r>
        <w:rPr>
          <w:rFonts w:hint="eastAsia" w:cs="Courier New"/>
          <w:bCs/>
          <w:sz w:val="21"/>
          <w:szCs w:val="24"/>
        </w:rPr>
        <w:t>] 丁文祥. 数字革命与竞争国际化[N]. 中国青年报, 2000-11-20(15).</w:t>
      </w:r>
    </w:p>
    <w:p w14:paraId="31C02FEB">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13</w:t>
      </w:r>
      <w:r>
        <w:rPr>
          <w:rFonts w:hint="eastAsia" w:cs="Courier New"/>
          <w:bCs/>
          <w:sz w:val="21"/>
          <w:szCs w:val="24"/>
        </w:rPr>
        <w:t>] 傅刚. 大风沙过后的思考[N/OL]. 北京青年报, 2000-04-12(14)[2002-03-06]. http:∥www.bjyouth.com.cn/Bqb/20000412/GB/4216%5ED0412B1401.htm.</w:t>
      </w:r>
    </w:p>
    <w:p w14:paraId="28C86436">
      <w:pPr>
        <w:spacing w:line="312" w:lineRule="auto"/>
        <w:ind w:left="425" w:hanging="425" w:firstLineChars="0"/>
        <w:rPr>
          <w:rFonts w:cs="Courier New"/>
          <w:bCs/>
          <w:sz w:val="21"/>
          <w:szCs w:val="24"/>
        </w:rPr>
      </w:pPr>
      <w:r>
        <w:rPr>
          <w:rFonts w:cs="Courier New"/>
          <w:bCs/>
          <w:sz w:val="21"/>
          <w:szCs w:val="24"/>
        </w:rPr>
        <w:t>[14] Kanamori H. Shaking without quaking[J]. Science, 1998, 279(5359): 2063-2064.</w:t>
      </w:r>
    </w:p>
    <w:p w14:paraId="49A8D8DD">
      <w:pPr>
        <w:spacing w:line="312" w:lineRule="auto"/>
        <w:ind w:left="425" w:hanging="425" w:firstLineChars="0"/>
        <w:rPr>
          <w:rFonts w:cs="Courier New"/>
          <w:bCs/>
          <w:sz w:val="21"/>
          <w:szCs w:val="24"/>
        </w:rPr>
      </w:pPr>
      <w:r>
        <w:rPr>
          <w:rFonts w:cs="Courier New"/>
          <w:bCs/>
          <w:sz w:val="21"/>
          <w:szCs w:val="24"/>
        </w:rPr>
        <w:t>[15] Moustafa G H. Interaction of axisymmetric supersonic twin jets[J]. AIAA J, 1995, 33(5): 871-875.</w:t>
      </w:r>
    </w:p>
    <w:p w14:paraId="2BDCAF59">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学位论文：</w:t>
      </w:r>
    </w:p>
    <w:p w14:paraId="2A5A824E">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主要责任者. 论文题名[D]. 出版地: 出版者, 出版年: 页码[引用日期]. 获取和访问路径. 数字对象唯一标识符.</w:t>
      </w:r>
    </w:p>
    <w:p w14:paraId="02475535">
      <w:pPr>
        <w:spacing w:line="312" w:lineRule="auto"/>
        <w:ind w:left="425" w:hanging="425" w:firstLineChars="0"/>
        <w:rPr>
          <w:rFonts w:cs="Courier New"/>
          <w:bCs/>
          <w:sz w:val="21"/>
          <w:szCs w:val="24"/>
        </w:rPr>
      </w:pPr>
      <w:r>
        <w:rPr>
          <w:rFonts w:hint="eastAsia" w:cs="Courier New"/>
          <w:bCs/>
          <w:sz w:val="21"/>
          <w:szCs w:val="24"/>
        </w:rPr>
        <w:t>[1</w:t>
      </w:r>
      <w:r>
        <w:rPr>
          <w:rFonts w:cs="Courier New"/>
          <w:bCs/>
          <w:sz w:val="21"/>
          <w:szCs w:val="24"/>
        </w:rPr>
        <w:t>6</w:t>
      </w:r>
      <w:r>
        <w:rPr>
          <w:rFonts w:hint="eastAsia" w:cs="Courier New"/>
          <w:bCs/>
          <w:sz w:val="21"/>
          <w:szCs w:val="24"/>
        </w:rPr>
        <w:t>] 朱刚. 新型流体有限元法及叶轮机械正反混合问题[D]. 北京: 清华大学, 1996.</w:t>
      </w:r>
    </w:p>
    <w:p w14:paraId="7C7B7B4B">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17</w:t>
      </w:r>
      <w:r>
        <w:rPr>
          <w:rFonts w:hint="eastAsia" w:cs="Courier New"/>
          <w:bCs/>
          <w:sz w:val="21"/>
          <w:szCs w:val="24"/>
        </w:rPr>
        <w:t>] 孙玉文. 汉语变调构词研究[D]. 北京: 北京大学出版社, 2000.</w:t>
      </w:r>
    </w:p>
    <w:p w14:paraId="221B7520">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18</w:t>
      </w:r>
      <w:r>
        <w:rPr>
          <w:rFonts w:hint="eastAsia" w:cs="Courier New"/>
          <w:bCs/>
          <w:sz w:val="21"/>
          <w:szCs w:val="24"/>
        </w:rPr>
        <w:t>] 牛生杰. 沙尘气溶胶微结构及其对降水影响的观测和数值模拟研究[D/OL]. 南京: 南京气象学院大气科学系, 2004[2006-10-13]. http://ckrd187.cnki.net/grid20/detail.aspx?QueryID=11&amp;CurRec=3.</w:t>
      </w:r>
    </w:p>
    <w:p w14:paraId="6A0CE99E">
      <w:pPr>
        <w:spacing w:line="312" w:lineRule="auto"/>
        <w:ind w:left="425" w:hanging="425" w:firstLineChars="0"/>
        <w:rPr>
          <w:rFonts w:cs="Courier New"/>
          <w:bCs/>
          <w:sz w:val="21"/>
          <w:szCs w:val="24"/>
        </w:rPr>
      </w:pPr>
      <w:r>
        <w:rPr>
          <w:rFonts w:cs="Courier New"/>
          <w:bCs/>
          <w:sz w:val="21"/>
          <w:szCs w:val="24"/>
        </w:rPr>
        <w:t>[19] Sun M. A study of helicopter rotor aerodynamics in ground effect[D]. Princeton: Princeton Univ, 1983.</w:t>
      </w:r>
    </w:p>
    <w:p w14:paraId="210F4CCB">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论文集、会议录：</w:t>
      </w:r>
    </w:p>
    <w:p w14:paraId="0B928464">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主要责任者. 论文集名: 其他论文集名信息[C]. 出版地: 出版者, 出版年: 页码[引用日期]. 获取和访问路径. 数字对象唯一标识符.</w:t>
      </w:r>
    </w:p>
    <w:p w14:paraId="4C7DB217">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20</w:t>
      </w:r>
      <w:r>
        <w:rPr>
          <w:rFonts w:hint="eastAsia" w:cs="Courier New"/>
          <w:bCs/>
          <w:sz w:val="21"/>
          <w:szCs w:val="24"/>
        </w:rPr>
        <w:t>] 辛希孟. 信息技术与信息服务国际研讨会论文集: A集[C]. 北京: 中国社会科学出版社, 1994.</w:t>
      </w:r>
    </w:p>
    <w:p w14:paraId="58789CDB">
      <w:pPr>
        <w:spacing w:line="312" w:lineRule="auto"/>
        <w:ind w:left="425" w:hanging="425" w:firstLineChars="0"/>
        <w:rPr>
          <w:rFonts w:cs="Courier New"/>
          <w:bCs/>
          <w:sz w:val="21"/>
          <w:szCs w:val="24"/>
        </w:rPr>
      </w:pPr>
      <w:r>
        <w:rPr>
          <w:rFonts w:hint="eastAsia" w:cs="Courier New"/>
          <w:bCs/>
          <w:sz w:val="21"/>
          <w:szCs w:val="24"/>
        </w:rPr>
        <w:t>[2</w:t>
      </w:r>
      <w:r>
        <w:rPr>
          <w:rFonts w:cs="Courier New"/>
          <w:bCs/>
          <w:sz w:val="21"/>
          <w:szCs w:val="24"/>
        </w:rPr>
        <w:t>1</w:t>
      </w:r>
      <w:r>
        <w:rPr>
          <w:rFonts w:hint="eastAsia" w:cs="Courier New"/>
          <w:bCs/>
          <w:sz w:val="21"/>
          <w:szCs w:val="24"/>
        </w:rPr>
        <w:t>] 北京空气动力研究所. 第九届高超声速气动力会议论文集[C]. 北京: 北京空气动力研究所, 1997.</w:t>
      </w:r>
    </w:p>
    <w:p w14:paraId="0630B754">
      <w:pPr>
        <w:spacing w:line="312" w:lineRule="auto"/>
        <w:ind w:left="425" w:hanging="425" w:firstLineChars="0"/>
        <w:rPr>
          <w:rFonts w:cs="Courier New"/>
          <w:bCs/>
          <w:sz w:val="21"/>
          <w:szCs w:val="24"/>
        </w:rPr>
      </w:pPr>
      <w:r>
        <w:rPr>
          <w:rFonts w:cs="Courier New"/>
          <w:bCs/>
          <w:sz w:val="21"/>
          <w:szCs w:val="24"/>
        </w:rPr>
        <w:t>[22] Yufin S A. Geoecology and computers: proceedings of the Third International Conference on Advances of Computer Methods in Geotechnical and Geoenviromental Engineering, Moscow, Russia, February 1-4, 2000[C]. Rotterdam: A.A.Balkema, 2000.</w:t>
      </w:r>
    </w:p>
    <w:p w14:paraId="39C9FC41">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论文集、会议录的析出文献：</w:t>
      </w:r>
    </w:p>
    <w:p w14:paraId="2E800149">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析出文献主要责任者. 析出文献题名[A]. 论文集主要责任者. 论文集名: 其他论文集名信息[C/文献载体标识]. 出版地: 出版者, 出版年: 页码[引用日期]. 获取和访问路径. 数字对象唯一标识符.</w:t>
      </w:r>
    </w:p>
    <w:p w14:paraId="00418640">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23</w:t>
      </w:r>
      <w:r>
        <w:rPr>
          <w:rFonts w:hint="eastAsia" w:cs="Courier New"/>
          <w:bCs/>
          <w:sz w:val="21"/>
          <w:szCs w:val="24"/>
        </w:rPr>
        <w:t>] 陈永康, 李素循, 李玉林. 高超声速流绕双椭球的实验研究[A]. 北京空气动力研究所. 第九届高超声速气动力会议论文集[C]. 北京: 北京空气动力研究所, 1997: 9-14.</w:t>
      </w:r>
    </w:p>
    <w:p w14:paraId="4F3CCEFC">
      <w:pPr>
        <w:spacing w:line="312" w:lineRule="auto"/>
        <w:ind w:left="425" w:hanging="425" w:firstLineChars="0"/>
        <w:rPr>
          <w:rFonts w:cs="Courier New"/>
          <w:bCs/>
          <w:sz w:val="21"/>
          <w:szCs w:val="24"/>
        </w:rPr>
      </w:pPr>
      <w:r>
        <w:rPr>
          <w:rFonts w:cs="Courier New"/>
          <w:bCs/>
          <w:sz w:val="21"/>
          <w:szCs w:val="24"/>
        </w:rPr>
        <w:t>[24] Peng J, Luo X Z, Jin C J. The study about the dynamics of the approach glide-down path control of the carrier aircraft[A]. GONG Yao-nan. Proceedings of the Second Asian-Pacific Conference on Aerospace Technology and Science[C]. Beijing: Chinese Society of Aeronautics and Astronautics, 1997: 236-241.</w:t>
      </w:r>
    </w:p>
    <w:p w14:paraId="348AD337">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科技报告：</w:t>
      </w:r>
    </w:p>
    <w:p w14:paraId="435CEC4D">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主要责任者. 报告题名: 其他报告题名信息[R]. 出版地: 出版者, 出版年: 页码[引用日期]. 获取和访问路径. 数字对象唯一标识符.</w:t>
      </w:r>
    </w:p>
    <w:p w14:paraId="16A16967">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25</w:t>
      </w:r>
      <w:r>
        <w:rPr>
          <w:rFonts w:hint="eastAsia" w:cs="Courier New"/>
          <w:bCs/>
          <w:sz w:val="21"/>
          <w:szCs w:val="24"/>
        </w:rPr>
        <w:t>] 孔祥福. FD-09风洞带地面板条件下的流场校测报告: 北京空气动力研究所技术报告 BG7-270[R], 北京: 北京空气动力研究所, 1989.</w:t>
      </w:r>
    </w:p>
    <w:p w14:paraId="581C4264">
      <w:pPr>
        <w:spacing w:line="312" w:lineRule="auto"/>
        <w:ind w:left="425" w:hanging="425" w:firstLineChars="0"/>
        <w:rPr>
          <w:rFonts w:cs="Courier New"/>
          <w:bCs/>
          <w:sz w:val="21"/>
          <w:szCs w:val="24"/>
        </w:rPr>
      </w:pPr>
      <w:r>
        <w:rPr>
          <w:rFonts w:hint="eastAsia" w:cs="Courier New"/>
          <w:bCs/>
          <w:sz w:val="21"/>
          <w:szCs w:val="24"/>
        </w:rPr>
        <w:t>[2</w:t>
      </w:r>
      <w:r>
        <w:rPr>
          <w:rFonts w:cs="Courier New"/>
          <w:bCs/>
          <w:sz w:val="21"/>
          <w:szCs w:val="24"/>
        </w:rPr>
        <w:t>6</w:t>
      </w:r>
      <w:r>
        <w:rPr>
          <w:rFonts w:hint="eastAsia" w:cs="Courier New"/>
          <w:bCs/>
          <w:sz w:val="21"/>
          <w:szCs w:val="24"/>
        </w:rPr>
        <w:t>] World Health Organization．Factors regulating the immune response: report of WHO Scientific Group[R]. Geneva: WHO, 1970.</w:t>
      </w:r>
    </w:p>
    <w:p w14:paraId="1DCFE071">
      <w:pPr>
        <w:spacing w:line="312" w:lineRule="auto"/>
        <w:ind w:left="425" w:hanging="425" w:firstLineChars="0"/>
        <w:rPr>
          <w:rFonts w:cs="Courier New"/>
          <w:bCs/>
          <w:sz w:val="21"/>
          <w:szCs w:val="24"/>
        </w:rPr>
      </w:pPr>
      <w:r>
        <w:rPr>
          <w:rFonts w:cs="Courier New"/>
          <w:bCs/>
          <w:sz w:val="21"/>
          <w:szCs w:val="24"/>
        </w:rPr>
        <w:t>[27] U. S. Department of Transportation Federal Highway Administration. Guidelines for handling excavated acid-producing materials, PB 91-194001[R]. Springfield: U. S. Department of Commerce National Information Service, 1990.</w:t>
      </w:r>
    </w:p>
    <w:p w14:paraId="689F90D3">
      <w:pPr>
        <w:spacing w:line="312" w:lineRule="auto"/>
        <w:ind w:left="425" w:hanging="425" w:firstLineChars="0"/>
        <w:rPr>
          <w:rFonts w:cs="Courier New"/>
          <w:bCs/>
          <w:sz w:val="21"/>
          <w:szCs w:val="24"/>
        </w:rPr>
      </w:pPr>
      <w:r>
        <w:rPr>
          <w:rFonts w:cs="Courier New"/>
          <w:bCs/>
          <w:sz w:val="21"/>
          <w:szCs w:val="24"/>
        </w:rPr>
        <w:t>[28] Carl E J. Analysis of fatigue, fatigue-crack propagation and fracture data[R]. NASA CR-132332, 1973.</w:t>
      </w:r>
    </w:p>
    <w:p w14:paraId="7BF1CFAB">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国际、国家标准，行业规范：</w:t>
      </w:r>
    </w:p>
    <w:p w14:paraId="189A0112">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起草责任者. 标准代号. 标准顺序号—发布年 标准名称[S]. 出版地: 出版者, 出版年: 页码[引用日期]. 获取和访问路径. 数字对象唯一标识符.</w:t>
      </w:r>
    </w:p>
    <w:p w14:paraId="5108A966">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29</w:t>
      </w:r>
      <w:r>
        <w:rPr>
          <w:rFonts w:hint="eastAsia" w:cs="Courier New"/>
          <w:bCs/>
          <w:sz w:val="21"/>
          <w:szCs w:val="24"/>
        </w:rPr>
        <w:t>] MIL-E-5007 D, 航空涡轮喷气和涡轮风扇发动机通用规范[S]. 美国空军, 1973.</w:t>
      </w:r>
    </w:p>
    <w:p w14:paraId="735360FA">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30</w:t>
      </w:r>
      <w:r>
        <w:rPr>
          <w:rFonts w:hint="eastAsia" w:cs="Courier New"/>
          <w:bCs/>
          <w:sz w:val="21"/>
          <w:szCs w:val="24"/>
        </w:rPr>
        <w:t>] GB 7713—87, 科学技术报告、学位论文和学术论文的编写格式[S].</w:t>
      </w:r>
    </w:p>
    <w:p w14:paraId="7F95240F">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专利文献：</w:t>
      </w:r>
    </w:p>
    <w:p w14:paraId="4E660E4F">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专利申请者或所有者. 专利题名: 专利国别, 专利号[P]. 公告日期或公开日期[引用日期]. 获取和访问路径. 数字对象唯一标识符.</w:t>
      </w:r>
    </w:p>
    <w:p w14:paraId="1AFF1E3E">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3</w:t>
      </w:r>
      <w:r>
        <w:rPr>
          <w:rFonts w:hint="eastAsia" w:cs="Courier New"/>
          <w:bCs/>
          <w:sz w:val="21"/>
          <w:szCs w:val="24"/>
        </w:rPr>
        <w:t>1] 姜锡洲. 一种温热外敷药制备方案: 中国, 88105607.3[P]. 1989-07-26．</w:t>
      </w:r>
    </w:p>
    <w:p w14:paraId="3EFED865">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3</w:t>
      </w:r>
      <w:r>
        <w:rPr>
          <w:rFonts w:hint="eastAsia" w:cs="Courier New"/>
          <w:bCs/>
          <w:sz w:val="21"/>
          <w:szCs w:val="24"/>
        </w:rPr>
        <w:t>2] 黎志华, 黎志军. 反馈声抵消器: 中国, ZL85100748[P]. 1986-09-24.</w:t>
      </w:r>
    </w:p>
    <w:p w14:paraId="6DAA12A9">
      <w:pPr>
        <w:spacing w:line="312" w:lineRule="auto"/>
        <w:ind w:left="425" w:hanging="425" w:firstLineChars="0"/>
        <w:rPr>
          <w:rFonts w:cs="Courier New"/>
          <w:bCs/>
          <w:sz w:val="21"/>
          <w:szCs w:val="24"/>
        </w:rPr>
      </w:pPr>
      <w:r>
        <w:rPr>
          <w:rFonts w:hint="eastAsia" w:cs="Courier New"/>
          <w:bCs/>
          <w:sz w:val="21"/>
          <w:szCs w:val="24"/>
        </w:rPr>
        <w:t>[3</w:t>
      </w:r>
      <w:r>
        <w:rPr>
          <w:rFonts w:cs="Courier New"/>
          <w:bCs/>
          <w:sz w:val="21"/>
          <w:szCs w:val="24"/>
        </w:rPr>
        <w:t>3</w:t>
      </w:r>
      <w:r>
        <w:rPr>
          <w:rFonts w:hint="eastAsia" w:cs="Courier New"/>
          <w:bCs/>
          <w:sz w:val="21"/>
          <w:szCs w:val="24"/>
        </w:rPr>
        <w:t>] 邓一刚. 全智能节电器, 200610171314.3[P]. 2006-12-13.</w:t>
      </w:r>
    </w:p>
    <w:p w14:paraId="2F448851">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
          <w:sz w:val="21"/>
          <w:szCs w:val="24"/>
        </w:rPr>
      </w:pPr>
      <w:r>
        <w:rPr>
          <w:rFonts w:hint="eastAsia" w:cs="Courier New"/>
          <w:b/>
          <w:sz w:val="21"/>
          <w:szCs w:val="24"/>
        </w:rPr>
        <w:t>电子资源：</w:t>
      </w:r>
    </w:p>
    <w:p w14:paraId="10920CF9">
      <w:pPr>
        <w:widowControl/>
        <w:pBdr>
          <w:top w:val="single" w:color="auto" w:sz="4" w:space="4"/>
          <w:left w:val="single" w:color="auto" w:sz="4" w:space="4"/>
          <w:bottom w:val="single" w:color="auto" w:sz="4" w:space="4"/>
          <w:right w:val="single" w:color="auto" w:sz="4" w:space="4"/>
        </w:pBdr>
        <w:shd w:val="clear" w:color="auto" w:fill="FFF2CC"/>
        <w:spacing w:line="312" w:lineRule="auto"/>
        <w:ind w:left="240" w:leftChars="100" w:right="240" w:rightChars="100" w:firstLine="0" w:firstLineChars="0"/>
        <w:jc w:val="left"/>
        <w:rPr>
          <w:rFonts w:cs="Courier New"/>
          <w:bCs/>
          <w:sz w:val="21"/>
          <w:szCs w:val="24"/>
        </w:rPr>
      </w:pPr>
      <w:r>
        <w:rPr>
          <w:rFonts w:hint="eastAsia" w:cs="Courier New"/>
          <w:bCs/>
          <w:sz w:val="21"/>
          <w:szCs w:val="24"/>
        </w:rPr>
        <w:t>主要责任者. 题名: 其他题名信息[文献类型标志/文献载体标志]. 出版地: 出版者,出版年: 引文页码(更新或修改日期)[引用日期]. 获取和访问路径. 数字对象唯一标识符.</w:t>
      </w:r>
    </w:p>
    <w:p w14:paraId="5B8082B6">
      <w:pPr>
        <w:spacing w:line="312" w:lineRule="auto"/>
        <w:ind w:left="425" w:hanging="425" w:firstLineChars="0"/>
        <w:rPr>
          <w:rFonts w:cs="Courier New"/>
          <w:bCs/>
          <w:sz w:val="21"/>
          <w:szCs w:val="24"/>
        </w:rPr>
      </w:pPr>
      <w:r>
        <w:rPr>
          <w:rFonts w:hint="eastAsia" w:cs="Courier New"/>
          <w:bCs/>
          <w:sz w:val="21"/>
          <w:szCs w:val="24"/>
        </w:rPr>
        <w:t>[</w:t>
      </w:r>
      <w:r>
        <w:rPr>
          <w:rFonts w:cs="Courier New"/>
          <w:bCs/>
          <w:sz w:val="21"/>
          <w:szCs w:val="24"/>
        </w:rPr>
        <w:t>34</w:t>
      </w:r>
      <w:r>
        <w:rPr>
          <w:rFonts w:hint="eastAsia" w:cs="Courier New"/>
          <w:bCs/>
          <w:sz w:val="21"/>
          <w:szCs w:val="24"/>
        </w:rPr>
        <w:t>] 萧钰. 出版业信息化迈入快车道[EB/OL]. (2001-12-19)[2002-04-15]. http://www.creader.com/news/20011219/200112190019.html.</w:t>
      </w:r>
    </w:p>
    <w:p w14:paraId="0F3C8E9C">
      <w:pPr>
        <w:spacing w:line="312" w:lineRule="auto"/>
        <w:ind w:left="425" w:hanging="425" w:firstLineChars="0"/>
        <w:rPr>
          <w:rFonts w:cs="Courier New"/>
          <w:bCs/>
          <w:sz w:val="21"/>
          <w:szCs w:val="24"/>
        </w:rPr>
      </w:pPr>
      <w:r>
        <w:rPr>
          <w:rFonts w:cs="Courier New"/>
          <w:bCs/>
          <w:sz w:val="21"/>
          <w:szCs w:val="24"/>
        </w:rPr>
        <w:t>[35] HOPKINSON A. UNIMARC and metadsta: Dublin core [EB/OL]. (2009-04-22)[2013-03-27]. http://archive.ifla.org.</w:t>
      </w:r>
    </w:p>
    <w:p w14:paraId="5C3B5844">
      <w:pPr>
        <w:autoSpaceDE w:val="0"/>
        <w:autoSpaceDN w:val="0"/>
        <w:adjustRightInd w:val="0"/>
        <w:spacing w:before="24" w:beforeLines="10" w:after="24" w:afterLines="10" w:line="312" w:lineRule="auto"/>
        <w:ind w:left="420" w:hanging="420" w:firstLineChars="0"/>
        <w:rPr>
          <w:szCs w:val="24"/>
        </w:rPr>
        <w:sectPr>
          <w:headerReference r:id="rId28" w:type="default"/>
          <w:headerReference r:id="rId29" w:type="even"/>
          <w:pgSz w:w="11906" w:h="16838"/>
          <w:pgMar w:top="1588" w:right="1418" w:bottom="1588" w:left="1418" w:header="1134" w:footer="1134" w:gutter="0"/>
          <w:cols w:space="425" w:num="1"/>
          <w:docGrid w:linePitch="326" w:charSpace="0"/>
        </w:sectPr>
      </w:pPr>
      <w:r>
        <w:rPr>
          <w:rFonts w:cs="Times New Roman"/>
          <w:sz w:val="21"/>
          <w:szCs w:val="24"/>
        </w:rPr>
        <w:t>[36] PACS-L: the public-access computer systems forum[EB/OL]. Houston, Tex: University of Houston Libraries, 1989[1995-05-17]. http://info.lib.uh.edu/pacsl.html.</w:t>
      </w:r>
      <w:r>
        <w:rPr>
          <w:rFonts w:hint="eastAsia"/>
          <w:szCs w:val="24"/>
        </w:rPr>
        <w:t xml:space="preserve"> </w:t>
      </w:r>
      <w:bookmarkStart w:id="58" w:name="_Toc359273887"/>
      <w:bookmarkStart w:id="59" w:name="_Toc451086962"/>
      <w:bookmarkStart w:id="60" w:name="_Toc417767750"/>
      <w:bookmarkStart w:id="61" w:name="_Toc70609885"/>
    </w:p>
    <w:p w14:paraId="6BB00A84">
      <w:pPr>
        <w:pStyle w:val="2"/>
        <w:spacing w:before="240" w:after="240"/>
        <w:rPr>
          <w:rStyle w:val="23"/>
          <w:bCs/>
        </w:rPr>
      </w:pPr>
      <w:bookmarkStart w:id="62" w:name="_Toc217071648"/>
      <w:r>
        <w:rPr>
          <w:rStyle w:val="23"/>
          <w:bCs/>
        </w:rPr>
        <w:t>攻读学士学位期间发表的论文和取得的科研成</w:t>
      </w:r>
      <w:bookmarkEnd w:id="58"/>
      <w:r>
        <w:rPr>
          <w:rStyle w:val="23"/>
          <w:rFonts w:hint="eastAsia"/>
          <w:bCs/>
        </w:rPr>
        <w:t>果</w:t>
      </w:r>
      <w:bookmarkEnd w:id="59"/>
      <w:bookmarkEnd w:id="60"/>
      <w:bookmarkEnd w:id="61"/>
      <w:bookmarkEnd w:id="62"/>
    </w:p>
    <w:p w14:paraId="71B3FD01">
      <w:pPr>
        <w:pStyle w:val="44"/>
        <w:numPr>
          <w:ilvl w:val="0"/>
          <w:numId w:val="1"/>
        </w:numPr>
        <w:spacing w:line="360" w:lineRule="auto"/>
        <w:ind w:firstLineChars="0"/>
        <w:rPr>
          <w:rFonts w:ascii="宋体" w:hAnsi="宋体"/>
          <w:b/>
          <w:szCs w:val="24"/>
        </w:rPr>
      </w:pPr>
      <w:r>
        <w:rPr>
          <w:rFonts w:hint="eastAsia" w:ascii="宋体" w:hAnsi="宋体"/>
          <w:b/>
          <w:szCs w:val="24"/>
        </w:rPr>
        <w:t>已发表或已录用的论文</w:t>
      </w:r>
    </w:p>
    <w:p w14:paraId="322C5F18">
      <w:pPr>
        <w:spacing w:line="360" w:lineRule="auto"/>
        <w:ind w:left="360" w:firstLine="480"/>
        <w:rPr>
          <w:rFonts w:ascii="宋体" w:hAnsi="宋体"/>
        </w:rPr>
      </w:pPr>
      <w:r>
        <w:rPr>
          <w:rFonts w:hint="eastAsia" w:ascii="宋体" w:hAnsi="宋体"/>
        </w:rPr>
        <w:t>【第一作者或指导教师为第一作者、学生为第二作者，分条目列举，格式如下：</w:t>
      </w:r>
    </w:p>
    <w:p w14:paraId="050794FF">
      <w:pPr>
        <w:spacing w:line="360" w:lineRule="auto"/>
        <w:ind w:firstLine="480"/>
        <w:rPr>
          <w:rFonts w:ascii="宋体" w:hAnsi="宋体"/>
        </w:rPr>
      </w:pPr>
      <w:r>
        <w:rPr>
          <w:rFonts w:hint="eastAsia" w:ascii="宋体" w:hAnsi="宋体"/>
        </w:rPr>
        <w:t>1.期刊论文格式：析出文献主要责任者. 析出文献题名[文献类型标志/文献载体标识]. 连续出版物题名: 其他题名信息, 年, 卷(期): 页码[引用日期]. 获取和访问路径. 数字对象唯一标识符.</w:t>
      </w:r>
    </w:p>
    <w:p w14:paraId="3C6F6439">
      <w:pPr>
        <w:spacing w:line="360" w:lineRule="auto"/>
        <w:ind w:firstLine="480"/>
        <w:rPr>
          <w:rFonts w:ascii="宋体" w:hAnsi="宋体"/>
        </w:rPr>
      </w:pPr>
      <w:r>
        <w:rPr>
          <w:rFonts w:ascii="宋体" w:hAnsi="宋体"/>
        </w:rPr>
        <w:t>2.</w:t>
      </w:r>
      <w:r>
        <w:rPr>
          <w:rFonts w:hint="eastAsia"/>
        </w:rPr>
        <w:t>会议论文格式：</w:t>
      </w:r>
      <w:r>
        <w:rPr>
          <w:rFonts w:hint="eastAsia" w:ascii="宋体" w:hAnsi="宋体"/>
        </w:rPr>
        <w:t>析出文献主要责任者. 析出文献题名[A]. 论文集主要责任者. 论文集名: 其他论文集名信息[C/文献载体标识]. 出版地: 出版者, 出版年: 页码[引用日期]. 获取和访问路径. 数字对象唯一标识符.】</w:t>
      </w:r>
    </w:p>
    <w:p w14:paraId="0466062E">
      <w:pPr>
        <w:pStyle w:val="44"/>
        <w:numPr>
          <w:ilvl w:val="0"/>
          <w:numId w:val="1"/>
        </w:numPr>
        <w:spacing w:line="360" w:lineRule="auto"/>
        <w:ind w:firstLineChars="0"/>
        <w:rPr>
          <w:rFonts w:ascii="宋体" w:hAnsi="宋体"/>
          <w:b/>
          <w:szCs w:val="24"/>
        </w:rPr>
      </w:pPr>
      <w:r>
        <w:rPr>
          <w:rFonts w:hint="eastAsia" w:ascii="宋体" w:hAnsi="宋体"/>
          <w:b/>
          <w:szCs w:val="24"/>
        </w:rPr>
        <w:t>已获专利或软件著作权</w:t>
      </w:r>
    </w:p>
    <w:p w14:paraId="6CFFE8D7">
      <w:pPr>
        <w:spacing w:line="360" w:lineRule="auto"/>
        <w:ind w:firstLine="480"/>
        <w:rPr>
          <w:rFonts w:ascii="宋体" w:hAnsi="宋体"/>
        </w:rPr>
      </w:pPr>
      <w:r>
        <w:rPr>
          <w:rFonts w:hint="eastAsia" w:ascii="宋体" w:hAnsi="宋体"/>
        </w:rPr>
        <w:t>【填写专利类型、专利名称、专利号、本人排名；软件著作权、著作权人（前三）、登记号、本人排名，分条目列举】</w:t>
      </w:r>
    </w:p>
    <w:p w14:paraId="075C3D82">
      <w:pPr>
        <w:pStyle w:val="44"/>
        <w:numPr>
          <w:ilvl w:val="0"/>
          <w:numId w:val="1"/>
        </w:numPr>
        <w:spacing w:line="360" w:lineRule="auto"/>
        <w:ind w:firstLineChars="0"/>
        <w:rPr>
          <w:rFonts w:ascii="宋体" w:hAnsi="宋体"/>
          <w:b/>
          <w:szCs w:val="24"/>
        </w:rPr>
      </w:pPr>
      <w:r>
        <w:rPr>
          <w:rFonts w:hint="eastAsia" w:ascii="宋体" w:hAnsi="宋体"/>
          <w:b/>
          <w:szCs w:val="24"/>
        </w:rPr>
        <w:t>曾获相关学科竞赛成绩</w:t>
      </w:r>
    </w:p>
    <w:p w14:paraId="37952220">
      <w:pPr>
        <w:spacing w:line="360" w:lineRule="auto"/>
        <w:ind w:firstLine="480"/>
        <w:rPr>
          <w:rFonts w:ascii="宋体" w:hAnsi="宋体"/>
        </w:rPr>
      </w:pPr>
      <w:r>
        <w:rPr>
          <w:rFonts w:hint="eastAsia" w:ascii="宋体" w:hAnsi="宋体"/>
        </w:rPr>
        <w:t>【Ⅱ级及以上，填写竞赛级别、竞赛名称及获奖人、获奖等级及时间，分条目列举】</w:t>
      </w:r>
    </w:p>
    <w:p w14:paraId="492CA4B1">
      <w:pPr>
        <w:pStyle w:val="44"/>
        <w:numPr>
          <w:ilvl w:val="0"/>
          <w:numId w:val="1"/>
        </w:numPr>
        <w:spacing w:line="360" w:lineRule="auto"/>
        <w:ind w:firstLineChars="0"/>
        <w:rPr>
          <w:rFonts w:ascii="宋体" w:hAnsi="宋体"/>
          <w:b/>
          <w:szCs w:val="24"/>
        </w:rPr>
      </w:pPr>
      <w:r>
        <w:rPr>
          <w:rFonts w:hint="eastAsia" w:ascii="宋体" w:hAnsi="宋体"/>
          <w:b/>
          <w:szCs w:val="24"/>
        </w:rPr>
        <w:t>曾主持或参加的大学生创新创业训练计划</w:t>
      </w:r>
    </w:p>
    <w:p w14:paraId="54617A4A">
      <w:pPr>
        <w:spacing w:line="360" w:lineRule="auto"/>
        <w:ind w:firstLine="480"/>
        <w:rPr>
          <w:rFonts w:ascii="宋体" w:hAnsi="宋体"/>
        </w:rPr>
      </w:pPr>
      <w:r>
        <w:rPr>
          <w:rFonts w:hint="eastAsia" w:ascii="宋体" w:hAnsi="宋体"/>
        </w:rPr>
        <w:t>【校级及以上，填写竞赛级别、项目名称及主持人、项目起止时间，分条目列举】</w:t>
      </w:r>
    </w:p>
    <w:p w14:paraId="0CA174BC">
      <w:pPr>
        <w:ind w:firstLine="440"/>
        <w:rPr>
          <w:color w:val="FF0000"/>
          <w:sz w:val="22"/>
          <w:u w:val="single"/>
        </w:rPr>
      </w:pPr>
      <w:r>
        <w:rPr>
          <w:rFonts w:hint="eastAsia"/>
          <w:color w:val="FF0000"/>
          <w:sz w:val="22"/>
          <w:u w:val="single"/>
        </w:rPr>
        <w:t>注：以上【】内的内容是说明性文字，正式论文中请删除。</w:t>
      </w:r>
    </w:p>
    <w:p w14:paraId="1D94E3A2">
      <w:pPr>
        <w:ind w:firstLine="480"/>
      </w:pPr>
    </w:p>
    <w:p w14:paraId="2282C10E">
      <w:pPr>
        <w:ind w:firstLine="480"/>
        <w:sectPr>
          <w:pgSz w:w="11906" w:h="16838"/>
          <w:pgMar w:top="1588" w:right="1418" w:bottom="1588" w:left="1418" w:header="1134" w:footer="1134" w:gutter="0"/>
          <w:cols w:space="425" w:num="1"/>
          <w:docGrid w:linePitch="326" w:charSpace="0"/>
        </w:sectPr>
      </w:pPr>
    </w:p>
    <w:p w14:paraId="5CA4E75F">
      <w:pPr>
        <w:pageBreakBefore/>
        <w:spacing w:before="240" w:beforeLines="100" w:after="240" w:afterLines="100"/>
        <w:ind w:firstLine="0" w:firstLineChars="0"/>
        <w:jc w:val="center"/>
        <w:outlineLvl w:val="0"/>
        <w:rPr>
          <w:rFonts w:eastAsia="黑体"/>
          <w:bCs/>
          <w:color w:val="000000"/>
          <w:sz w:val="36"/>
          <w:szCs w:val="36"/>
        </w:rPr>
      </w:pPr>
      <w:bookmarkStart w:id="63" w:name="_Toc70609886"/>
      <w:bookmarkStart w:id="64" w:name="_Toc217071649"/>
      <w:r>
        <w:rPr>
          <w:rFonts w:eastAsia="黑体"/>
          <w:bCs/>
          <w:color w:val="000000"/>
          <w:sz w:val="36"/>
          <w:szCs w:val="36"/>
        </w:rPr>
        <w:t>致</w:t>
      </w:r>
      <w:r>
        <w:rPr>
          <w:rFonts w:hint="eastAsia" w:eastAsia="黑体"/>
          <w:bCs/>
          <w:color w:val="000000"/>
          <w:sz w:val="36"/>
          <w:szCs w:val="36"/>
        </w:rPr>
        <w:t xml:space="preserve">  </w:t>
      </w:r>
      <w:r>
        <w:rPr>
          <w:rFonts w:eastAsia="黑体"/>
          <w:bCs/>
          <w:color w:val="000000"/>
          <w:sz w:val="36"/>
          <w:szCs w:val="36"/>
        </w:rPr>
        <w:t xml:space="preserve">  谢</w:t>
      </w:r>
      <w:bookmarkEnd w:id="63"/>
      <w:bookmarkEnd w:id="64"/>
    </w:p>
    <w:p w14:paraId="76078D05">
      <w:pPr>
        <w:ind w:firstLine="480"/>
        <w:rPr>
          <w:rFonts w:cs="宋体"/>
          <w:szCs w:val="24"/>
        </w:rPr>
      </w:pPr>
      <w:r>
        <w:rPr>
          <w:rFonts w:hint="eastAsia" w:cs="宋体"/>
          <w:szCs w:val="24"/>
        </w:rPr>
        <w:t>致谢宜以简短的文字对课题研究与论文撰写过程中曾直接给予帮助的人员（如指导教师、答疑教师及其他人员）表达自己的谢意。致谢不仅是一种礼貌，也是对他人劳动的尊重，是治学者应当遵循的学术规范。</w:t>
      </w:r>
    </w:p>
    <w:p w14:paraId="1A537054">
      <w:pPr>
        <w:ind w:firstLine="480"/>
        <w:rPr>
          <w:rFonts w:cs="宋体"/>
          <w:szCs w:val="24"/>
        </w:rPr>
      </w:pPr>
    </w:p>
    <w:sectPr>
      <w:pgSz w:w="11906" w:h="16838"/>
      <w:pgMar w:top="1588" w:right="1418" w:bottom="1588" w:left="1418" w:header="1134" w:footer="1134"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D37CD">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16730">
    <w:pPr>
      <w:pStyle w:val="8"/>
      <w:ind w:firstLine="420"/>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C93FB">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EAA6C">
    <w:pPr>
      <w:pStyle w:val="8"/>
      <w:ind w:firstLine="420"/>
      <w:jc w:val="center"/>
      <w:rPr>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158C4">
    <w:pPr>
      <w:pStyle w:val="8"/>
      <w:ind w:firstLine="420"/>
      <w:jc w:val="center"/>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5631205"/>
      <w:docPartObj>
        <w:docPartGallery w:val="AutoText"/>
      </w:docPartObj>
    </w:sdtPr>
    <w:sdtContent>
      <w:p w14:paraId="7B9CD625">
        <w:pPr>
          <w:pStyle w:val="8"/>
          <w:ind w:left="3840" w:firstLine="360"/>
        </w:pPr>
        <w:r>
          <w:fldChar w:fldCharType="begin"/>
        </w:r>
        <w:r>
          <w:instrText xml:space="preserve">PAGE   \* MERGEFORMAT</w:instrText>
        </w:r>
        <w:r>
          <w:fldChar w:fldCharType="separate"/>
        </w:r>
        <w:r>
          <w:rPr>
            <w:lang w:val="zh-CN"/>
          </w:rPr>
          <w:t>II</w:t>
        </w:r>
        <w:r>
          <w:fldChar w:fldCharType="end"/>
        </w:r>
      </w:p>
    </w:sdtContent>
  </w:sdt>
  <w:p w14:paraId="598BE86F">
    <w:pPr>
      <w:pStyle w:val="8"/>
      <w:ind w:left="482" w:firstLine="0" w:firstLineChars="0"/>
      <w:rPr>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3241937"/>
      <w:docPartObj>
        <w:docPartGallery w:val="AutoText"/>
      </w:docPartObj>
    </w:sdtPr>
    <w:sdtContent>
      <w:p w14:paraId="3E5990B3">
        <w:pPr>
          <w:pStyle w:val="8"/>
          <w:ind w:left="3840" w:firstLine="360"/>
        </w:pPr>
        <w:r>
          <w:fldChar w:fldCharType="begin"/>
        </w:r>
        <w:r>
          <w:instrText xml:space="preserve">PAGE   \* MERGEFORMAT</w:instrText>
        </w:r>
        <w:r>
          <w:fldChar w:fldCharType="separate"/>
        </w:r>
        <w:r>
          <w:rPr>
            <w:lang w:val="zh-CN"/>
          </w:rPr>
          <w:t>I</w:t>
        </w:r>
        <w:r>
          <w:fldChar w:fldCharType="end"/>
        </w:r>
      </w:p>
    </w:sdtContent>
  </w:sdt>
  <w:p w14:paraId="2811BE1D">
    <w:pPr>
      <w:pStyle w:val="8"/>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8CCE0">
    <w:pPr>
      <w:pStyle w:val="8"/>
      <w:ind w:firstLine="0" w:firstLineChars="0"/>
      <w:jc w:val="center"/>
      <w:rPr>
        <w:sz w:val="21"/>
        <w:szCs w:val="21"/>
      </w:rPr>
    </w:pPr>
    <w:r>
      <w:rPr>
        <w:rFonts w:hint="eastAsia"/>
        <w:sz w:val="21"/>
        <w:szCs w:val="21"/>
      </w:rPr>
      <w:t>I</w:t>
    </w:r>
    <w:r>
      <w:rPr>
        <w:sz w:val="21"/>
        <w:szCs w:val="21"/>
      </w:rPr>
      <w:t>II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4835223"/>
      <w:docPartObj>
        <w:docPartGallery w:val="AutoText"/>
      </w:docPartObj>
    </w:sdtPr>
    <w:sdtEndPr>
      <w:rPr>
        <w:sz w:val="21"/>
        <w:szCs w:val="21"/>
      </w:rPr>
    </w:sdtEndPr>
    <w:sdtContent>
      <w:p w14:paraId="63FE1899">
        <w:pPr>
          <w:pStyle w:val="8"/>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3701432"/>
    </w:sdtPr>
    <w:sdtEndPr>
      <w:rPr>
        <w:sz w:val="21"/>
        <w:szCs w:val="21"/>
      </w:rPr>
    </w:sdtEndPr>
    <w:sdtContent>
      <w:p w14:paraId="6937153D">
        <w:pPr>
          <w:pStyle w:val="8"/>
          <w:ind w:left="482"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FC1C">
    <w:pPr>
      <w:pStyle w:val="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43B6A">
    <w:pPr>
      <w:pStyle w:val="9"/>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52710">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7C371">
    <w:pPr>
      <w:ind w:firstLine="48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ED673">
    <w:pPr>
      <w:pStyle w:val="9"/>
      <w:pBdr>
        <w:bottom w:val="thickThinMediumGap" w:color="auto" w:sz="18" w:space="1"/>
      </w:pBdr>
      <w:ind w:firstLine="420"/>
      <w:rPr>
        <w:sz w:val="21"/>
        <w:szCs w:val="21"/>
      </w:rPr>
    </w:pPr>
    <w:r>
      <w:rPr>
        <w:rFonts w:hint="eastAsia"/>
        <w:sz w:val="21"/>
        <w:szCs w:val="21"/>
      </w:rPr>
      <w:t>哈尔滨工程大学本科生毕业论文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94A76">
    <w:pPr>
      <w:pStyle w:val="9"/>
      <w:pBdr>
        <w:bottom w:val="thickThinSmallGap" w:color="auto" w:sz="24" w:space="0"/>
      </w:pBdr>
      <w:ind w:firstLine="0" w:firstLineChars="0"/>
      <w:rPr>
        <w:sz w:val="21"/>
        <w:szCs w:val="21"/>
      </w:rPr>
    </w:pPr>
    <w:r>
      <w:rPr>
        <w:rFonts w:hint="eastAsia"/>
        <w:sz w:val="21"/>
        <w:szCs w:val="21"/>
      </w:rPr>
      <w:t>论文题目××××××××××××××××××××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E07CA">
    <w:pPr>
      <w:pStyle w:val="9"/>
      <w:pBdr>
        <w:bottom w:val="thickThinSmallGap" w:color="auto" w:sz="24" w:space="1"/>
      </w:pBdr>
      <w:ind w:firstLine="0" w:firstLineChars="0"/>
      <w:rPr>
        <w:sz w:val="21"/>
        <w:szCs w:val="21"/>
      </w:rPr>
    </w:pPr>
    <w:r>
      <w:rPr>
        <w:rFonts w:hint="eastAsia"/>
        <w:sz w:val="21"/>
        <w:szCs w:val="21"/>
      </w:rPr>
      <w:t>哈尔滨工程大学本科生毕业论文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DC1DC">
    <w:pPr>
      <w:pStyle w:val="9"/>
      <w:pBdr>
        <w:bottom w:val="thickThinSmallGap" w:color="auto" w:sz="24" w:space="0"/>
      </w:pBdr>
      <w:ind w:firstLine="0" w:firstLineChars="0"/>
      <w:rPr>
        <w:sz w:val="21"/>
        <w:szCs w:val="21"/>
      </w:rPr>
    </w:pPr>
    <w:r>
      <w:rPr>
        <w:rFonts w:hint="eastAsia"/>
        <w:sz w:val="21"/>
        <w:szCs w:val="21"/>
      </w:rPr>
      <w:t>第</w:t>
    </w:r>
    <w:r>
      <w:rPr>
        <w:sz w:val="21"/>
        <w:szCs w:val="21"/>
      </w:rPr>
      <w:t>1</w:t>
    </w:r>
    <w:r>
      <w:rPr>
        <w:rFonts w:hint="eastAsia"/>
        <w:sz w:val="21"/>
        <w:szCs w:val="21"/>
      </w:rPr>
      <w:t>章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61FFB">
    <w:pPr>
      <w:pStyle w:val="9"/>
      <w:pBdr>
        <w:bottom w:val="thickThinSmallGap" w:color="auto" w:sz="24" w:space="0"/>
      </w:pBdr>
      <w:ind w:firstLine="0" w:firstLineChars="0"/>
      <w:rPr>
        <w:sz w:val="21"/>
        <w:szCs w:val="21"/>
      </w:rPr>
    </w:pPr>
    <w:r>
      <w:rPr>
        <w:rFonts w:hint="eastAsia"/>
        <w:sz w:val="21"/>
        <w:szCs w:val="21"/>
      </w:rPr>
      <w:t>第2章 Word基本操作和版式设计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BEC8C">
    <w:pPr>
      <w:pStyle w:val="9"/>
      <w:pBdr>
        <w:bottom w:val="thickThinSmallGap" w:color="auto" w:sz="24" w:space="1"/>
      </w:pBdr>
      <w:ind w:firstLine="0" w:firstLineChars="0"/>
      <w:rPr>
        <w:color w:val="000000"/>
        <w:sz w:val="21"/>
        <w:szCs w:val="21"/>
      </w:rPr>
    </w:pPr>
    <w:r>
      <w:rPr>
        <w:rFonts w:hint="eastAsia"/>
        <w:color w:val="000000"/>
        <w:sz w:val="21"/>
        <w:szCs w:val="21"/>
      </w:rPr>
      <w:t>第3章 论文书写和格式规范</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D58E0">
    <w:pPr>
      <w:pStyle w:val="9"/>
      <w:pBdr>
        <w:bottom w:val="thickThinSmallGap" w:color="auto" w:sz="24" w:space="1"/>
      </w:pBdr>
      <w:ind w:firstLine="0" w:firstLineChars="0"/>
      <w:rPr>
        <w:color w:val="000000"/>
        <w:sz w:val="21"/>
        <w:szCs w:val="21"/>
      </w:rPr>
    </w:pPr>
    <w:r>
      <w:rPr>
        <w:rFonts w:hint="eastAsia"/>
        <w:color w:val="000000"/>
        <w:sz w:val="21"/>
        <w:szCs w:val="21"/>
      </w:rPr>
      <w:t>哈尔滨工程大学本科生毕业论文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1A8B">
    <w:pPr>
      <w:pStyle w:val="9"/>
      <w:pBdr>
        <w:bottom w:val="thickThinSmallGap" w:color="auto" w:sz="24" w:space="1"/>
      </w:pBdr>
      <w:ind w:firstLine="0" w:firstLineChars="0"/>
      <w:rPr>
        <w:color w:val="000000"/>
        <w:sz w:val="21"/>
        <w:szCs w:val="21"/>
      </w:rPr>
    </w:pPr>
    <w:r>
      <w:rPr>
        <w:rFonts w:hint="eastAsia"/>
        <w:color w:val="000000"/>
        <w:sz w:val="21"/>
        <w:szCs w:val="21"/>
      </w:rPr>
      <w:t>哈尔滨工程大学本科生毕业论文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8C605">
    <w:pPr>
      <w:pStyle w:val="9"/>
      <w:pBdr>
        <w:bottom w:val="thickThinSmallGap" w:color="auto" w:sz="24" w:space="1"/>
      </w:pBdr>
      <w:ind w:firstLine="0" w:firstLineChars="0"/>
      <w:rPr>
        <w:color w:val="000000"/>
        <w:sz w:val="21"/>
        <w:szCs w:val="21"/>
      </w:rPr>
    </w:pPr>
    <w:r>
      <w:rPr>
        <w:rFonts w:hint="eastAsia"/>
        <w:color w:val="000000"/>
        <w:sz w:val="21"/>
        <w:szCs w:val="21"/>
      </w:rPr>
      <w:t xml:space="preserve">结 </w:t>
    </w:r>
    <w:r>
      <w:rPr>
        <w:color w:val="000000"/>
        <w:sz w:val="21"/>
        <w:szCs w:val="21"/>
      </w:rPr>
      <w:t xml:space="preserve">   </w:t>
    </w:r>
    <w:r>
      <w:rPr>
        <w:rFonts w:hint="eastAsia"/>
        <w:color w:val="000000"/>
        <w:sz w:val="21"/>
        <w:szCs w:val="21"/>
      </w:rPr>
      <w:t>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7C3B9">
    <w:pPr>
      <w:pStyle w:val="9"/>
      <w:pBdr>
        <w:bottom w:val="thickThinSmallGap" w:color="auto" w:sz="24" w:space="1"/>
      </w:pBdr>
      <w:ind w:firstLine="0" w:firstLineChars="0"/>
      <w:rPr>
        <w:color w:val="000000"/>
        <w:sz w:val="21"/>
        <w:szCs w:val="21"/>
      </w:rPr>
    </w:pPr>
    <w:r>
      <w:rPr>
        <w:rFonts w:hint="eastAsia"/>
        <w:color w:val="000000"/>
        <w:sz w:val="21"/>
        <w:szCs w:val="21"/>
      </w:rPr>
      <w:t>哈尔滨工程大学本科生毕业论文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77BD7">
    <w:pPr>
      <w:pStyle w:val="9"/>
      <w:pBdr>
        <w:bottom w:val="thickThinSmallGap" w:color="auto" w:sz="24" w:space="1"/>
      </w:pBdr>
      <w:ind w:firstLine="0" w:firstLineChars="0"/>
      <w:rPr>
        <w:color w:val="000000"/>
        <w:sz w:val="21"/>
        <w:szCs w:val="21"/>
      </w:rPr>
    </w:pPr>
    <w:r>
      <w:rPr>
        <w:rFonts w:hint="eastAsia"/>
        <w:color w:val="000000"/>
        <w:sz w:val="21"/>
        <w:szCs w:val="21"/>
      </w:rPr>
      <w:t>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F7F4E"/>
    <w:multiLevelType w:val="multilevel"/>
    <w:tmpl w:val="048F7F4E"/>
    <w:lvl w:ilvl="0" w:tentative="0">
      <w:start w:val="1"/>
      <w:numFmt w:val="japaneseCounting"/>
      <w:lvlText w:val="%1、"/>
      <w:lvlJc w:val="left"/>
      <w:pPr>
        <w:ind w:left="1202" w:hanging="7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drawingGridHorizontalSpacing w:val="239"/>
  <w:drawingGridVerticalSpacing w:val="163"/>
  <w:displayHorizontalDrawingGridEvery w:val="0"/>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2377"/>
    <w:rsid w:val="000064C2"/>
    <w:rsid w:val="000124C7"/>
    <w:rsid w:val="0001251C"/>
    <w:rsid w:val="00014378"/>
    <w:rsid w:val="00016245"/>
    <w:rsid w:val="0001687B"/>
    <w:rsid w:val="0001740D"/>
    <w:rsid w:val="00023CB0"/>
    <w:rsid w:val="000247C6"/>
    <w:rsid w:val="00024E76"/>
    <w:rsid w:val="00027B91"/>
    <w:rsid w:val="00032025"/>
    <w:rsid w:val="00033D7D"/>
    <w:rsid w:val="00036A8C"/>
    <w:rsid w:val="00040802"/>
    <w:rsid w:val="000408AC"/>
    <w:rsid w:val="00042A93"/>
    <w:rsid w:val="00043FD6"/>
    <w:rsid w:val="000468C3"/>
    <w:rsid w:val="00047316"/>
    <w:rsid w:val="000508DC"/>
    <w:rsid w:val="0005168E"/>
    <w:rsid w:val="0005419C"/>
    <w:rsid w:val="00055670"/>
    <w:rsid w:val="000576AC"/>
    <w:rsid w:val="0006132C"/>
    <w:rsid w:val="000613DC"/>
    <w:rsid w:val="0006355F"/>
    <w:rsid w:val="00063F17"/>
    <w:rsid w:val="00064A68"/>
    <w:rsid w:val="0006532B"/>
    <w:rsid w:val="00073010"/>
    <w:rsid w:val="00076F13"/>
    <w:rsid w:val="000774AE"/>
    <w:rsid w:val="00081B7A"/>
    <w:rsid w:val="000828A8"/>
    <w:rsid w:val="00083384"/>
    <w:rsid w:val="00084DC4"/>
    <w:rsid w:val="00084E4F"/>
    <w:rsid w:val="00090D5A"/>
    <w:rsid w:val="00094F1D"/>
    <w:rsid w:val="00095357"/>
    <w:rsid w:val="0009579F"/>
    <w:rsid w:val="00097314"/>
    <w:rsid w:val="000A0ABC"/>
    <w:rsid w:val="000A431C"/>
    <w:rsid w:val="000A442A"/>
    <w:rsid w:val="000A4F45"/>
    <w:rsid w:val="000B3553"/>
    <w:rsid w:val="000C59B7"/>
    <w:rsid w:val="000C767D"/>
    <w:rsid w:val="000C7963"/>
    <w:rsid w:val="000D4AA9"/>
    <w:rsid w:val="000D571F"/>
    <w:rsid w:val="000D745A"/>
    <w:rsid w:val="000D77A8"/>
    <w:rsid w:val="000E46AD"/>
    <w:rsid w:val="000E5D5E"/>
    <w:rsid w:val="000F0B53"/>
    <w:rsid w:val="000F2757"/>
    <w:rsid w:val="000F4DF2"/>
    <w:rsid w:val="000F739B"/>
    <w:rsid w:val="001000DF"/>
    <w:rsid w:val="001059A9"/>
    <w:rsid w:val="001076EC"/>
    <w:rsid w:val="00107D56"/>
    <w:rsid w:val="0011172F"/>
    <w:rsid w:val="00117809"/>
    <w:rsid w:val="001229B1"/>
    <w:rsid w:val="00125C7A"/>
    <w:rsid w:val="00126686"/>
    <w:rsid w:val="001308D3"/>
    <w:rsid w:val="00131257"/>
    <w:rsid w:val="00133106"/>
    <w:rsid w:val="00136FC4"/>
    <w:rsid w:val="0015258C"/>
    <w:rsid w:val="00152738"/>
    <w:rsid w:val="001534D7"/>
    <w:rsid w:val="00154C5A"/>
    <w:rsid w:val="001560FC"/>
    <w:rsid w:val="00157144"/>
    <w:rsid w:val="001675DB"/>
    <w:rsid w:val="00167E2F"/>
    <w:rsid w:val="00170200"/>
    <w:rsid w:val="00174480"/>
    <w:rsid w:val="001828FA"/>
    <w:rsid w:val="00183CDA"/>
    <w:rsid w:val="00184628"/>
    <w:rsid w:val="00184777"/>
    <w:rsid w:val="00187209"/>
    <w:rsid w:val="0019085E"/>
    <w:rsid w:val="00194B22"/>
    <w:rsid w:val="00195140"/>
    <w:rsid w:val="00197A70"/>
    <w:rsid w:val="00197F72"/>
    <w:rsid w:val="001A5B85"/>
    <w:rsid w:val="001A5D83"/>
    <w:rsid w:val="001B181D"/>
    <w:rsid w:val="001B4BE4"/>
    <w:rsid w:val="001B4CC0"/>
    <w:rsid w:val="001B5DB0"/>
    <w:rsid w:val="001B6B1D"/>
    <w:rsid w:val="001C323D"/>
    <w:rsid w:val="001C54CD"/>
    <w:rsid w:val="001C7FCA"/>
    <w:rsid w:val="001D18AA"/>
    <w:rsid w:val="001D35B1"/>
    <w:rsid w:val="001D69A9"/>
    <w:rsid w:val="001E4A6E"/>
    <w:rsid w:val="001E7C16"/>
    <w:rsid w:val="001F0FDA"/>
    <w:rsid w:val="001F4C41"/>
    <w:rsid w:val="002007EF"/>
    <w:rsid w:val="0020536A"/>
    <w:rsid w:val="00210D48"/>
    <w:rsid w:val="00211F95"/>
    <w:rsid w:val="00212E6A"/>
    <w:rsid w:val="00214128"/>
    <w:rsid w:val="0021425E"/>
    <w:rsid w:val="002142FA"/>
    <w:rsid w:val="00214BFA"/>
    <w:rsid w:val="002241E7"/>
    <w:rsid w:val="002269BF"/>
    <w:rsid w:val="0023550A"/>
    <w:rsid w:val="00242145"/>
    <w:rsid w:val="002442F5"/>
    <w:rsid w:val="00244D06"/>
    <w:rsid w:val="00244FFB"/>
    <w:rsid w:val="00246EA1"/>
    <w:rsid w:val="00250CE8"/>
    <w:rsid w:val="00252007"/>
    <w:rsid w:val="0025473B"/>
    <w:rsid w:val="002554E6"/>
    <w:rsid w:val="002566E1"/>
    <w:rsid w:val="00256CAE"/>
    <w:rsid w:val="002612C4"/>
    <w:rsid w:val="00264C65"/>
    <w:rsid w:val="002715E8"/>
    <w:rsid w:val="00274ABE"/>
    <w:rsid w:val="00274CD8"/>
    <w:rsid w:val="00274F9D"/>
    <w:rsid w:val="00276377"/>
    <w:rsid w:val="0028036B"/>
    <w:rsid w:val="00280FDA"/>
    <w:rsid w:val="00286452"/>
    <w:rsid w:val="002872C9"/>
    <w:rsid w:val="00292610"/>
    <w:rsid w:val="002934AA"/>
    <w:rsid w:val="00293DA9"/>
    <w:rsid w:val="00294D09"/>
    <w:rsid w:val="00296108"/>
    <w:rsid w:val="002A5551"/>
    <w:rsid w:val="002B7C9E"/>
    <w:rsid w:val="002C3963"/>
    <w:rsid w:val="002C42B7"/>
    <w:rsid w:val="002C490E"/>
    <w:rsid w:val="002C598C"/>
    <w:rsid w:val="002C7D56"/>
    <w:rsid w:val="002D5285"/>
    <w:rsid w:val="002D69D2"/>
    <w:rsid w:val="002E1E12"/>
    <w:rsid w:val="002E245C"/>
    <w:rsid w:val="002E2B64"/>
    <w:rsid w:val="002E30DE"/>
    <w:rsid w:val="002E63DF"/>
    <w:rsid w:val="002E6825"/>
    <w:rsid w:val="002E6B02"/>
    <w:rsid w:val="002F14B6"/>
    <w:rsid w:val="002F2CF3"/>
    <w:rsid w:val="002F34CE"/>
    <w:rsid w:val="002F39E5"/>
    <w:rsid w:val="002F4237"/>
    <w:rsid w:val="002F602E"/>
    <w:rsid w:val="00301745"/>
    <w:rsid w:val="00301993"/>
    <w:rsid w:val="00305301"/>
    <w:rsid w:val="0030548F"/>
    <w:rsid w:val="00305742"/>
    <w:rsid w:val="00310436"/>
    <w:rsid w:val="00311D06"/>
    <w:rsid w:val="00320213"/>
    <w:rsid w:val="00322F12"/>
    <w:rsid w:val="00323ED8"/>
    <w:rsid w:val="00325A66"/>
    <w:rsid w:val="00325CE1"/>
    <w:rsid w:val="0032652A"/>
    <w:rsid w:val="003266AF"/>
    <w:rsid w:val="00326812"/>
    <w:rsid w:val="0033044E"/>
    <w:rsid w:val="00330D9F"/>
    <w:rsid w:val="003319F2"/>
    <w:rsid w:val="00331B7D"/>
    <w:rsid w:val="00332B8B"/>
    <w:rsid w:val="00332E9D"/>
    <w:rsid w:val="00333842"/>
    <w:rsid w:val="00336E09"/>
    <w:rsid w:val="003406F6"/>
    <w:rsid w:val="00344F60"/>
    <w:rsid w:val="00346358"/>
    <w:rsid w:val="003476B1"/>
    <w:rsid w:val="003479DC"/>
    <w:rsid w:val="00351A61"/>
    <w:rsid w:val="00353A64"/>
    <w:rsid w:val="0035736E"/>
    <w:rsid w:val="00357472"/>
    <w:rsid w:val="00360B63"/>
    <w:rsid w:val="00361399"/>
    <w:rsid w:val="0036242F"/>
    <w:rsid w:val="0036258A"/>
    <w:rsid w:val="00363461"/>
    <w:rsid w:val="003635B4"/>
    <w:rsid w:val="00363694"/>
    <w:rsid w:val="003723D1"/>
    <w:rsid w:val="0037307D"/>
    <w:rsid w:val="00374CD6"/>
    <w:rsid w:val="003752ED"/>
    <w:rsid w:val="003803E2"/>
    <w:rsid w:val="00380597"/>
    <w:rsid w:val="00380EB1"/>
    <w:rsid w:val="0039213F"/>
    <w:rsid w:val="003922C9"/>
    <w:rsid w:val="00392EA0"/>
    <w:rsid w:val="00394A4B"/>
    <w:rsid w:val="003961EB"/>
    <w:rsid w:val="003A1592"/>
    <w:rsid w:val="003A1F15"/>
    <w:rsid w:val="003A570A"/>
    <w:rsid w:val="003A5D85"/>
    <w:rsid w:val="003A6E8F"/>
    <w:rsid w:val="003B237A"/>
    <w:rsid w:val="003B2CDB"/>
    <w:rsid w:val="003B4648"/>
    <w:rsid w:val="003B4D19"/>
    <w:rsid w:val="003B5ED6"/>
    <w:rsid w:val="003B7043"/>
    <w:rsid w:val="003C33BD"/>
    <w:rsid w:val="003C55B5"/>
    <w:rsid w:val="003C66AE"/>
    <w:rsid w:val="003D474C"/>
    <w:rsid w:val="003D57BA"/>
    <w:rsid w:val="003E43EC"/>
    <w:rsid w:val="003E7337"/>
    <w:rsid w:val="003F5D0B"/>
    <w:rsid w:val="003F79FE"/>
    <w:rsid w:val="004016D6"/>
    <w:rsid w:val="00405711"/>
    <w:rsid w:val="0040629C"/>
    <w:rsid w:val="0041196B"/>
    <w:rsid w:val="004119D7"/>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31E4E"/>
    <w:rsid w:val="00431E6F"/>
    <w:rsid w:val="00433AA1"/>
    <w:rsid w:val="00434369"/>
    <w:rsid w:val="00435F43"/>
    <w:rsid w:val="004368C8"/>
    <w:rsid w:val="00437FAF"/>
    <w:rsid w:val="00440E1F"/>
    <w:rsid w:val="00441D87"/>
    <w:rsid w:val="00442E71"/>
    <w:rsid w:val="00443807"/>
    <w:rsid w:val="00451CD3"/>
    <w:rsid w:val="00452136"/>
    <w:rsid w:val="00454F5B"/>
    <w:rsid w:val="004556CC"/>
    <w:rsid w:val="00456B6D"/>
    <w:rsid w:val="00457074"/>
    <w:rsid w:val="00457521"/>
    <w:rsid w:val="00461394"/>
    <w:rsid w:val="00461638"/>
    <w:rsid w:val="00461DEB"/>
    <w:rsid w:val="00464B68"/>
    <w:rsid w:val="00464E6E"/>
    <w:rsid w:val="00467EE0"/>
    <w:rsid w:val="00471A73"/>
    <w:rsid w:val="00473AB8"/>
    <w:rsid w:val="00480DC6"/>
    <w:rsid w:val="004837DF"/>
    <w:rsid w:val="0048665E"/>
    <w:rsid w:val="0049043F"/>
    <w:rsid w:val="004960EA"/>
    <w:rsid w:val="004A176B"/>
    <w:rsid w:val="004A28BC"/>
    <w:rsid w:val="004A63AC"/>
    <w:rsid w:val="004A663A"/>
    <w:rsid w:val="004B09CB"/>
    <w:rsid w:val="004B1058"/>
    <w:rsid w:val="004B1BEB"/>
    <w:rsid w:val="004B23F7"/>
    <w:rsid w:val="004B285B"/>
    <w:rsid w:val="004C03A6"/>
    <w:rsid w:val="004C448A"/>
    <w:rsid w:val="004C64E7"/>
    <w:rsid w:val="004C72E3"/>
    <w:rsid w:val="004D18FD"/>
    <w:rsid w:val="004D2F40"/>
    <w:rsid w:val="004D59C8"/>
    <w:rsid w:val="004D6BBA"/>
    <w:rsid w:val="004E00E7"/>
    <w:rsid w:val="004E0CA3"/>
    <w:rsid w:val="004E5A4B"/>
    <w:rsid w:val="004F09AD"/>
    <w:rsid w:val="004F34F1"/>
    <w:rsid w:val="004F78C0"/>
    <w:rsid w:val="005001E6"/>
    <w:rsid w:val="00503E9D"/>
    <w:rsid w:val="00506E65"/>
    <w:rsid w:val="005079F7"/>
    <w:rsid w:val="00507AB4"/>
    <w:rsid w:val="0051022A"/>
    <w:rsid w:val="00510771"/>
    <w:rsid w:val="0051147F"/>
    <w:rsid w:val="00511A6B"/>
    <w:rsid w:val="00512E85"/>
    <w:rsid w:val="00513298"/>
    <w:rsid w:val="00517018"/>
    <w:rsid w:val="005178F8"/>
    <w:rsid w:val="0052032E"/>
    <w:rsid w:val="00524508"/>
    <w:rsid w:val="00524DA8"/>
    <w:rsid w:val="0052578B"/>
    <w:rsid w:val="00527E95"/>
    <w:rsid w:val="005324E4"/>
    <w:rsid w:val="005331FE"/>
    <w:rsid w:val="00540195"/>
    <w:rsid w:val="0054227C"/>
    <w:rsid w:val="0054274B"/>
    <w:rsid w:val="00546771"/>
    <w:rsid w:val="0055765C"/>
    <w:rsid w:val="00561962"/>
    <w:rsid w:val="00561B51"/>
    <w:rsid w:val="00561D3D"/>
    <w:rsid w:val="005654F1"/>
    <w:rsid w:val="005748F3"/>
    <w:rsid w:val="00580D68"/>
    <w:rsid w:val="00592A43"/>
    <w:rsid w:val="00592B63"/>
    <w:rsid w:val="00592E87"/>
    <w:rsid w:val="00593914"/>
    <w:rsid w:val="0059394E"/>
    <w:rsid w:val="00593B1D"/>
    <w:rsid w:val="00594BE8"/>
    <w:rsid w:val="00595D57"/>
    <w:rsid w:val="005A333A"/>
    <w:rsid w:val="005A3C3F"/>
    <w:rsid w:val="005B380E"/>
    <w:rsid w:val="005B63FC"/>
    <w:rsid w:val="005C0EAA"/>
    <w:rsid w:val="005C2EB2"/>
    <w:rsid w:val="005C55A9"/>
    <w:rsid w:val="005C781C"/>
    <w:rsid w:val="005D2385"/>
    <w:rsid w:val="005D3091"/>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C83"/>
    <w:rsid w:val="006013E2"/>
    <w:rsid w:val="006022FB"/>
    <w:rsid w:val="00602B89"/>
    <w:rsid w:val="006054DF"/>
    <w:rsid w:val="0060677C"/>
    <w:rsid w:val="00614881"/>
    <w:rsid w:val="006157AC"/>
    <w:rsid w:val="00615C65"/>
    <w:rsid w:val="006178A4"/>
    <w:rsid w:val="00621FFC"/>
    <w:rsid w:val="00633B41"/>
    <w:rsid w:val="00635CEC"/>
    <w:rsid w:val="00635CFB"/>
    <w:rsid w:val="006363BD"/>
    <w:rsid w:val="006375F3"/>
    <w:rsid w:val="0064133B"/>
    <w:rsid w:val="00641638"/>
    <w:rsid w:val="00641855"/>
    <w:rsid w:val="00643CA0"/>
    <w:rsid w:val="00644AF3"/>
    <w:rsid w:val="006460F3"/>
    <w:rsid w:val="00650236"/>
    <w:rsid w:val="006503BF"/>
    <w:rsid w:val="00650B0D"/>
    <w:rsid w:val="00650E28"/>
    <w:rsid w:val="006546E1"/>
    <w:rsid w:val="00655D02"/>
    <w:rsid w:val="006572D4"/>
    <w:rsid w:val="006605C1"/>
    <w:rsid w:val="00662032"/>
    <w:rsid w:val="0066208B"/>
    <w:rsid w:val="0066264A"/>
    <w:rsid w:val="00663AA3"/>
    <w:rsid w:val="00666C8D"/>
    <w:rsid w:val="00667642"/>
    <w:rsid w:val="00670C6D"/>
    <w:rsid w:val="00671689"/>
    <w:rsid w:val="00674367"/>
    <w:rsid w:val="0067561F"/>
    <w:rsid w:val="006765C8"/>
    <w:rsid w:val="00676BF0"/>
    <w:rsid w:val="006802B2"/>
    <w:rsid w:val="0068085F"/>
    <w:rsid w:val="006809AC"/>
    <w:rsid w:val="00684800"/>
    <w:rsid w:val="00686099"/>
    <w:rsid w:val="00686608"/>
    <w:rsid w:val="00690AAC"/>
    <w:rsid w:val="00692A55"/>
    <w:rsid w:val="00695A95"/>
    <w:rsid w:val="0069710B"/>
    <w:rsid w:val="006A102D"/>
    <w:rsid w:val="006A7B1A"/>
    <w:rsid w:val="006B0EC7"/>
    <w:rsid w:val="006B13C8"/>
    <w:rsid w:val="006B26E4"/>
    <w:rsid w:val="006B4C0D"/>
    <w:rsid w:val="006B6330"/>
    <w:rsid w:val="006C0A81"/>
    <w:rsid w:val="006C3542"/>
    <w:rsid w:val="006C3BC7"/>
    <w:rsid w:val="006C43F9"/>
    <w:rsid w:val="006D0968"/>
    <w:rsid w:val="006D16DB"/>
    <w:rsid w:val="006D214F"/>
    <w:rsid w:val="006D3193"/>
    <w:rsid w:val="006D3F55"/>
    <w:rsid w:val="006D52FE"/>
    <w:rsid w:val="006D65CA"/>
    <w:rsid w:val="006D6600"/>
    <w:rsid w:val="006D6A47"/>
    <w:rsid w:val="006E186F"/>
    <w:rsid w:val="006E2EB8"/>
    <w:rsid w:val="006E493B"/>
    <w:rsid w:val="006E7250"/>
    <w:rsid w:val="006F0F79"/>
    <w:rsid w:val="006F1E98"/>
    <w:rsid w:val="006F383C"/>
    <w:rsid w:val="006F3C47"/>
    <w:rsid w:val="006F3CC3"/>
    <w:rsid w:val="006F4AC0"/>
    <w:rsid w:val="006F4DD5"/>
    <w:rsid w:val="006F627A"/>
    <w:rsid w:val="006F7196"/>
    <w:rsid w:val="0070043E"/>
    <w:rsid w:val="0071000C"/>
    <w:rsid w:val="00710878"/>
    <w:rsid w:val="00710FE9"/>
    <w:rsid w:val="00711739"/>
    <w:rsid w:val="00711ED7"/>
    <w:rsid w:val="007123B7"/>
    <w:rsid w:val="007150EB"/>
    <w:rsid w:val="00717080"/>
    <w:rsid w:val="00717D2C"/>
    <w:rsid w:val="00721247"/>
    <w:rsid w:val="00721884"/>
    <w:rsid w:val="00721D8A"/>
    <w:rsid w:val="00724137"/>
    <w:rsid w:val="00724CDD"/>
    <w:rsid w:val="007260B1"/>
    <w:rsid w:val="0072767E"/>
    <w:rsid w:val="007300E6"/>
    <w:rsid w:val="00731275"/>
    <w:rsid w:val="00731ADF"/>
    <w:rsid w:val="007327A8"/>
    <w:rsid w:val="0073288E"/>
    <w:rsid w:val="00735E78"/>
    <w:rsid w:val="0074417E"/>
    <w:rsid w:val="0074446E"/>
    <w:rsid w:val="00744A86"/>
    <w:rsid w:val="00747388"/>
    <w:rsid w:val="007513D5"/>
    <w:rsid w:val="00751705"/>
    <w:rsid w:val="00752DB8"/>
    <w:rsid w:val="00757F33"/>
    <w:rsid w:val="007624D8"/>
    <w:rsid w:val="00762E65"/>
    <w:rsid w:val="00767AB0"/>
    <w:rsid w:val="00771AA1"/>
    <w:rsid w:val="00773859"/>
    <w:rsid w:val="00774622"/>
    <w:rsid w:val="007763AE"/>
    <w:rsid w:val="00780BDF"/>
    <w:rsid w:val="00782247"/>
    <w:rsid w:val="0078340A"/>
    <w:rsid w:val="00784FA3"/>
    <w:rsid w:val="00787322"/>
    <w:rsid w:val="0079092C"/>
    <w:rsid w:val="00793509"/>
    <w:rsid w:val="0079773C"/>
    <w:rsid w:val="00797D32"/>
    <w:rsid w:val="007A23DB"/>
    <w:rsid w:val="007A7E04"/>
    <w:rsid w:val="007B0405"/>
    <w:rsid w:val="007B2977"/>
    <w:rsid w:val="007B55EE"/>
    <w:rsid w:val="007C2C92"/>
    <w:rsid w:val="007C5A91"/>
    <w:rsid w:val="007C5E37"/>
    <w:rsid w:val="007C611B"/>
    <w:rsid w:val="007D1EAB"/>
    <w:rsid w:val="007E1741"/>
    <w:rsid w:val="007E191E"/>
    <w:rsid w:val="007E2B78"/>
    <w:rsid w:val="007E2C5D"/>
    <w:rsid w:val="007E636B"/>
    <w:rsid w:val="007E66CD"/>
    <w:rsid w:val="007E6B8F"/>
    <w:rsid w:val="007E79E1"/>
    <w:rsid w:val="007F268C"/>
    <w:rsid w:val="007F3D18"/>
    <w:rsid w:val="007F3DC9"/>
    <w:rsid w:val="007F449D"/>
    <w:rsid w:val="007F565F"/>
    <w:rsid w:val="007F6325"/>
    <w:rsid w:val="007F63A5"/>
    <w:rsid w:val="0080090A"/>
    <w:rsid w:val="00801133"/>
    <w:rsid w:val="00801345"/>
    <w:rsid w:val="008014A4"/>
    <w:rsid w:val="008028A5"/>
    <w:rsid w:val="00806597"/>
    <w:rsid w:val="00807B86"/>
    <w:rsid w:val="0081057D"/>
    <w:rsid w:val="00813AC5"/>
    <w:rsid w:val="00814CA9"/>
    <w:rsid w:val="00815972"/>
    <w:rsid w:val="00815A50"/>
    <w:rsid w:val="00815D4C"/>
    <w:rsid w:val="008172DB"/>
    <w:rsid w:val="008215E3"/>
    <w:rsid w:val="008238BB"/>
    <w:rsid w:val="00824D7A"/>
    <w:rsid w:val="0082552B"/>
    <w:rsid w:val="00827091"/>
    <w:rsid w:val="0082761D"/>
    <w:rsid w:val="00827DB6"/>
    <w:rsid w:val="00830D2C"/>
    <w:rsid w:val="008345A8"/>
    <w:rsid w:val="00836AAF"/>
    <w:rsid w:val="008410FD"/>
    <w:rsid w:val="008412F3"/>
    <w:rsid w:val="00843658"/>
    <w:rsid w:val="00845E23"/>
    <w:rsid w:val="00846240"/>
    <w:rsid w:val="0084680F"/>
    <w:rsid w:val="00847DCE"/>
    <w:rsid w:val="00851FF3"/>
    <w:rsid w:val="00854011"/>
    <w:rsid w:val="00854165"/>
    <w:rsid w:val="00854BCE"/>
    <w:rsid w:val="00855AF9"/>
    <w:rsid w:val="008617CD"/>
    <w:rsid w:val="0087017A"/>
    <w:rsid w:val="00873104"/>
    <w:rsid w:val="00876939"/>
    <w:rsid w:val="00884135"/>
    <w:rsid w:val="0088459D"/>
    <w:rsid w:val="0088552C"/>
    <w:rsid w:val="008856FC"/>
    <w:rsid w:val="008868F8"/>
    <w:rsid w:val="008873BE"/>
    <w:rsid w:val="00887E81"/>
    <w:rsid w:val="00890DC8"/>
    <w:rsid w:val="00891990"/>
    <w:rsid w:val="00892011"/>
    <w:rsid w:val="008927A0"/>
    <w:rsid w:val="00895032"/>
    <w:rsid w:val="00897C7F"/>
    <w:rsid w:val="008A2769"/>
    <w:rsid w:val="008A4429"/>
    <w:rsid w:val="008B2D0F"/>
    <w:rsid w:val="008B3ECE"/>
    <w:rsid w:val="008B4FAC"/>
    <w:rsid w:val="008B5AA9"/>
    <w:rsid w:val="008B5F4C"/>
    <w:rsid w:val="008C1981"/>
    <w:rsid w:val="008C21D0"/>
    <w:rsid w:val="008D2048"/>
    <w:rsid w:val="008D4278"/>
    <w:rsid w:val="008D42C1"/>
    <w:rsid w:val="008D4D06"/>
    <w:rsid w:val="008E12E4"/>
    <w:rsid w:val="008E156E"/>
    <w:rsid w:val="008E465E"/>
    <w:rsid w:val="008E6695"/>
    <w:rsid w:val="008F3B4F"/>
    <w:rsid w:val="008F4413"/>
    <w:rsid w:val="008F774C"/>
    <w:rsid w:val="009004E7"/>
    <w:rsid w:val="0090061C"/>
    <w:rsid w:val="0090093B"/>
    <w:rsid w:val="00901081"/>
    <w:rsid w:val="00901BF0"/>
    <w:rsid w:val="009027DD"/>
    <w:rsid w:val="00903EFC"/>
    <w:rsid w:val="00904671"/>
    <w:rsid w:val="00905C29"/>
    <w:rsid w:val="00906385"/>
    <w:rsid w:val="00912326"/>
    <w:rsid w:val="0091243C"/>
    <w:rsid w:val="00912B13"/>
    <w:rsid w:val="00915AA2"/>
    <w:rsid w:val="009179B8"/>
    <w:rsid w:val="0092047B"/>
    <w:rsid w:val="009236DB"/>
    <w:rsid w:val="00926C4A"/>
    <w:rsid w:val="00926F6C"/>
    <w:rsid w:val="00930DEE"/>
    <w:rsid w:val="009321D7"/>
    <w:rsid w:val="00932CE1"/>
    <w:rsid w:val="00934F36"/>
    <w:rsid w:val="009376A2"/>
    <w:rsid w:val="00943CDA"/>
    <w:rsid w:val="0094495A"/>
    <w:rsid w:val="0095746E"/>
    <w:rsid w:val="0096244E"/>
    <w:rsid w:val="00962C00"/>
    <w:rsid w:val="009646A9"/>
    <w:rsid w:val="00972EA6"/>
    <w:rsid w:val="0097735D"/>
    <w:rsid w:val="00977941"/>
    <w:rsid w:val="00980156"/>
    <w:rsid w:val="00980E2A"/>
    <w:rsid w:val="0098772C"/>
    <w:rsid w:val="009944A4"/>
    <w:rsid w:val="009956CC"/>
    <w:rsid w:val="009A0D8E"/>
    <w:rsid w:val="009A2B99"/>
    <w:rsid w:val="009A2E92"/>
    <w:rsid w:val="009A7CC4"/>
    <w:rsid w:val="009B0C68"/>
    <w:rsid w:val="009B6A7C"/>
    <w:rsid w:val="009C4237"/>
    <w:rsid w:val="009C6CF5"/>
    <w:rsid w:val="009C7F93"/>
    <w:rsid w:val="009D0548"/>
    <w:rsid w:val="009D21C1"/>
    <w:rsid w:val="009D2274"/>
    <w:rsid w:val="009E00E6"/>
    <w:rsid w:val="009E66BD"/>
    <w:rsid w:val="009F0139"/>
    <w:rsid w:val="009F0C4C"/>
    <w:rsid w:val="009F265B"/>
    <w:rsid w:val="009F5B55"/>
    <w:rsid w:val="00A02735"/>
    <w:rsid w:val="00A05FCF"/>
    <w:rsid w:val="00A12BB2"/>
    <w:rsid w:val="00A16BFC"/>
    <w:rsid w:val="00A17809"/>
    <w:rsid w:val="00A207D6"/>
    <w:rsid w:val="00A23D61"/>
    <w:rsid w:val="00A23EA5"/>
    <w:rsid w:val="00A24991"/>
    <w:rsid w:val="00A4134F"/>
    <w:rsid w:val="00A423B4"/>
    <w:rsid w:val="00A4326B"/>
    <w:rsid w:val="00A47172"/>
    <w:rsid w:val="00A47B46"/>
    <w:rsid w:val="00A47C39"/>
    <w:rsid w:val="00A5071D"/>
    <w:rsid w:val="00A51C87"/>
    <w:rsid w:val="00A52905"/>
    <w:rsid w:val="00A54B53"/>
    <w:rsid w:val="00A55102"/>
    <w:rsid w:val="00A6249F"/>
    <w:rsid w:val="00A630B3"/>
    <w:rsid w:val="00A70905"/>
    <w:rsid w:val="00A71234"/>
    <w:rsid w:val="00A72A00"/>
    <w:rsid w:val="00A73077"/>
    <w:rsid w:val="00A73749"/>
    <w:rsid w:val="00A7420F"/>
    <w:rsid w:val="00A753A1"/>
    <w:rsid w:val="00A75A42"/>
    <w:rsid w:val="00A77914"/>
    <w:rsid w:val="00A77D6A"/>
    <w:rsid w:val="00A80D3B"/>
    <w:rsid w:val="00A82FC5"/>
    <w:rsid w:val="00A851FA"/>
    <w:rsid w:val="00A85AA3"/>
    <w:rsid w:val="00A9084A"/>
    <w:rsid w:val="00A91A4B"/>
    <w:rsid w:val="00A93A00"/>
    <w:rsid w:val="00A940BB"/>
    <w:rsid w:val="00AA5085"/>
    <w:rsid w:val="00AA5717"/>
    <w:rsid w:val="00AA6068"/>
    <w:rsid w:val="00AA67F3"/>
    <w:rsid w:val="00AB1FB5"/>
    <w:rsid w:val="00AB28B5"/>
    <w:rsid w:val="00AB3397"/>
    <w:rsid w:val="00AB3824"/>
    <w:rsid w:val="00AB42DB"/>
    <w:rsid w:val="00AB572E"/>
    <w:rsid w:val="00AB6062"/>
    <w:rsid w:val="00AB770F"/>
    <w:rsid w:val="00AC169C"/>
    <w:rsid w:val="00AC1C95"/>
    <w:rsid w:val="00AC42E5"/>
    <w:rsid w:val="00AC559A"/>
    <w:rsid w:val="00AC63FF"/>
    <w:rsid w:val="00AD0EE1"/>
    <w:rsid w:val="00AD2D40"/>
    <w:rsid w:val="00AD2FA6"/>
    <w:rsid w:val="00AD3A1B"/>
    <w:rsid w:val="00AD41F1"/>
    <w:rsid w:val="00AD5524"/>
    <w:rsid w:val="00AD5EF1"/>
    <w:rsid w:val="00AD6D7B"/>
    <w:rsid w:val="00AE08B2"/>
    <w:rsid w:val="00AE3E0B"/>
    <w:rsid w:val="00AE44A9"/>
    <w:rsid w:val="00AE7248"/>
    <w:rsid w:val="00AE7D4E"/>
    <w:rsid w:val="00AF06C3"/>
    <w:rsid w:val="00AF0F05"/>
    <w:rsid w:val="00AF25BD"/>
    <w:rsid w:val="00AF3920"/>
    <w:rsid w:val="00AF4C0E"/>
    <w:rsid w:val="00AF6474"/>
    <w:rsid w:val="00AF7BA5"/>
    <w:rsid w:val="00B01BA4"/>
    <w:rsid w:val="00B01F01"/>
    <w:rsid w:val="00B025AA"/>
    <w:rsid w:val="00B02ED3"/>
    <w:rsid w:val="00B06279"/>
    <w:rsid w:val="00B06801"/>
    <w:rsid w:val="00B07B0C"/>
    <w:rsid w:val="00B15D83"/>
    <w:rsid w:val="00B1664F"/>
    <w:rsid w:val="00B23303"/>
    <w:rsid w:val="00B23B69"/>
    <w:rsid w:val="00B240F0"/>
    <w:rsid w:val="00B260B2"/>
    <w:rsid w:val="00B2713A"/>
    <w:rsid w:val="00B30D18"/>
    <w:rsid w:val="00B32892"/>
    <w:rsid w:val="00B335E6"/>
    <w:rsid w:val="00B34B10"/>
    <w:rsid w:val="00B35E5F"/>
    <w:rsid w:val="00B3700C"/>
    <w:rsid w:val="00B37E9A"/>
    <w:rsid w:val="00B41B6F"/>
    <w:rsid w:val="00B41F88"/>
    <w:rsid w:val="00B45DEA"/>
    <w:rsid w:val="00B56898"/>
    <w:rsid w:val="00B57B1C"/>
    <w:rsid w:val="00B614A4"/>
    <w:rsid w:val="00B6441A"/>
    <w:rsid w:val="00B65059"/>
    <w:rsid w:val="00B6694B"/>
    <w:rsid w:val="00B71895"/>
    <w:rsid w:val="00B726FF"/>
    <w:rsid w:val="00B73215"/>
    <w:rsid w:val="00B755DF"/>
    <w:rsid w:val="00B75812"/>
    <w:rsid w:val="00B7636B"/>
    <w:rsid w:val="00B76C39"/>
    <w:rsid w:val="00B7743A"/>
    <w:rsid w:val="00B83C78"/>
    <w:rsid w:val="00B84A47"/>
    <w:rsid w:val="00B84B4A"/>
    <w:rsid w:val="00B85A6E"/>
    <w:rsid w:val="00B90BC6"/>
    <w:rsid w:val="00B91CDA"/>
    <w:rsid w:val="00B946D5"/>
    <w:rsid w:val="00B96E23"/>
    <w:rsid w:val="00BA0A28"/>
    <w:rsid w:val="00BA304C"/>
    <w:rsid w:val="00BA415A"/>
    <w:rsid w:val="00BA5406"/>
    <w:rsid w:val="00BA6F83"/>
    <w:rsid w:val="00BB0509"/>
    <w:rsid w:val="00BB2A2F"/>
    <w:rsid w:val="00BB2C38"/>
    <w:rsid w:val="00BB579A"/>
    <w:rsid w:val="00BB5E7C"/>
    <w:rsid w:val="00BB726C"/>
    <w:rsid w:val="00BC320C"/>
    <w:rsid w:val="00BC7419"/>
    <w:rsid w:val="00BD0827"/>
    <w:rsid w:val="00BD24B0"/>
    <w:rsid w:val="00BD7029"/>
    <w:rsid w:val="00BE0F0C"/>
    <w:rsid w:val="00BE1F79"/>
    <w:rsid w:val="00BE4C39"/>
    <w:rsid w:val="00BE7A32"/>
    <w:rsid w:val="00BF0A13"/>
    <w:rsid w:val="00BF20E7"/>
    <w:rsid w:val="00BF2C74"/>
    <w:rsid w:val="00BF6A6B"/>
    <w:rsid w:val="00BF732D"/>
    <w:rsid w:val="00C049A3"/>
    <w:rsid w:val="00C05DAA"/>
    <w:rsid w:val="00C0648C"/>
    <w:rsid w:val="00C074B0"/>
    <w:rsid w:val="00C10386"/>
    <w:rsid w:val="00C10C57"/>
    <w:rsid w:val="00C11ABC"/>
    <w:rsid w:val="00C12F9F"/>
    <w:rsid w:val="00C14514"/>
    <w:rsid w:val="00C16C58"/>
    <w:rsid w:val="00C21505"/>
    <w:rsid w:val="00C21A88"/>
    <w:rsid w:val="00C21B5E"/>
    <w:rsid w:val="00C22397"/>
    <w:rsid w:val="00C23CEE"/>
    <w:rsid w:val="00C30D04"/>
    <w:rsid w:val="00C42FA7"/>
    <w:rsid w:val="00C54EF2"/>
    <w:rsid w:val="00C561B0"/>
    <w:rsid w:val="00C624BD"/>
    <w:rsid w:val="00C63711"/>
    <w:rsid w:val="00C6371A"/>
    <w:rsid w:val="00C63B6E"/>
    <w:rsid w:val="00C67BDD"/>
    <w:rsid w:val="00C73658"/>
    <w:rsid w:val="00C7605D"/>
    <w:rsid w:val="00C77748"/>
    <w:rsid w:val="00C82506"/>
    <w:rsid w:val="00C83342"/>
    <w:rsid w:val="00C83EC6"/>
    <w:rsid w:val="00C861BB"/>
    <w:rsid w:val="00C871F8"/>
    <w:rsid w:val="00C8789E"/>
    <w:rsid w:val="00C87F88"/>
    <w:rsid w:val="00C87FCD"/>
    <w:rsid w:val="00C9302A"/>
    <w:rsid w:val="00C947E1"/>
    <w:rsid w:val="00C94C88"/>
    <w:rsid w:val="00C955C6"/>
    <w:rsid w:val="00C957DA"/>
    <w:rsid w:val="00C95A5C"/>
    <w:rsid w:val="00CA0486"/>
    <w:rsid w:val="00CA04DB"/>
    <w:rsid w:val="00CA1E98"/>
    <w:rsid w:val="00CA41CD"/>
    <w:rsid w:val="00CA60F5"/>
    <w:rsid w:val="00CA7646"/>
    <w:rsid w:val="00CB0D8A"/>
    <w:rsid w:val="00CB0F8F"/>
    <w:rsid w:val="00CB2071"/>
    <w:rsid w:val="00CB2218"/>
    <w:rsid w:val="00CB3ECF"/>
    <w:rsid w:val="00CB4A54"/>
    <w:rsid w:val="00CB635B"/>
    <w:rsid w:val="00CB7665"/>
    <w:rsid w:val="00CC1714"/>
    <w:rsid w:val="00CC2CE4"/>
    <w:rsid w:val="00CC40C3"/>
    <w:rsid w:val="00CC6818"/>
    <w:rsid w:val="00CD0EE5"/>
    <w:rsid w:val="00CD741D"/>
    <w:rsid w:val="00CD7EC2"/>
    <w:rsid w:val="00CE0F9B"/>
    <w:rsid w:val="00CE28C9"/>
    <w:rsid w:val="00CE5865"/>
    <w:rsid w:val="00CE5969"/>
    <w:rsid w:val="00CF0FAE"/>
    <w:rsid w:val="00CF1D36"/>
    <w:rsid w:val="00CF29F0"/>
    <w:rsid w:val="00CF3855"/>
    <w:rsid w:val="00CF5352"/>
    <w:rsid w:val="00D01749"/>
    <w:rsid w:val="00D0290E"/>
    <w:rsid w:val="00D07097"/>
    <w:rsid w:val="00D1072E"/>
    <w:rsid w:val="00D10F88"/>
    <w:rsid w:val="00D23B0B"/>
    <w:rsid w:val="00D2447E"/>
    <w:rsid w:val="00D260FF"/>
    <w:rsid w:val="00D26518"/>
    <w:rsid w:val="00D30BE4"/>
    <w:rsid w:val="00D31135"/>
    <w:rsid w:val="00D3335E"/>
    <w:rsid w:val="00D33B56"/>
    <w:rsid w:val="00D34036"/>
    <w:rsid w:val="00D35B01"/>
    <w:rsid w:val="00D41172"/>
    <w:rsid w:val="00D4146B"/>
    <w:rsid w:val="00D42176"/>
    <w:rsid w:val="00D5225E"/>
    <w:rsid w:val="00D5778E"/>
    <w:rsid w:val="00D57B21"/>
    <w:rsid w:val="00D600D7"/>
    <w:rsid w:val="00D601DC"/>
    <w:rsid w:val="00D61CBC"/>
    <w:rsid w:val="00D65F8E"/>
    <w:rsid w:val="00D6770A"/>
    <w:rsid w:val="00D71F69"/>
    <w:rsid w:val="00D73FB6"/>
    <w:rsid w:val="00D74B21"/>
    <w:rsid w:val="00D75A47"/>
    <w:rsid w:val="00D82BD4"/>
    <w:rsid w:val="00D83130"/>
    <w:rsid w:val="00D83247"/>
    <w:rsid w:val="00D83F87"/>
    <w:rsid w:val="00D9046F"/>
    <w:rsid w:val="00D91652"/>
    <w:rsid w:val="00D9234E"/>
    <w:rsid w:val="00D95EE1"/>
    <w:rsid w:val="00DA040B"/>
    <w:rsid w:val="00DA3AA7"/>
    <w:rsid w:val="00DA4929"/>
    <w:rsid w:val="00DB6100"/>
    <w:rsid w:val="00DB660E"/>
    <w:rsid w:val="00DB70A4"/>
    <w:rsid w:val="00DB757D"/>
    <w:rsid w:val="00DC33F8"/>
    <w:rsid w:val="00DC35C3"/>
    <w:rsid w:val="00DC4FEB"/>
    <w:rsid w:val="00DC7854"/>
    <w:rsid w:val="00DD1358"/>
    <w:rsid w:val="00DD7388"/>
    <w:rsid w:val="00DD7446"/>
    <w:rsid w:val="00DE1B4E"/>
    <w:rsid w:val="00DE3E54"/>
    <w:rsid w:val="00DE3F63"/>
    <w:rsid w:val="00DE6CC5"/>
    <w:rsid w:val="00DE7230"/>
    <w:rsid w:val="00DF0043"/>
    <w:rsid w:val="00DF3755"/>
    <w:rsid w:val="00DF3B15"/>
    <w:rsid w:val="00DF4246"/>
    <w:rsid w:val="00DF516A"/>
    <w:rsid w:val="00DF5593"/>
    <w:rsid w:val="00DF60C6"/>
    <w:rsid w:val="00E0275A"/>
    <w:rsid w:val="00E02CB7"/>
    <w:rsid w:val="00E0367C"/>
    <w:rsid w:val="00E0393C"/>
    <w:rsid w:val="00E068FF"/>
    <w:rsid w:val="00E06C3E"/>
    <w:rsid w:val="00E10D11"/>
    <w:rsid w:val="00E1536D"/>
    <w:rsid w:val="00E158DD"/>
    <w:rsid w:val="00E16CFF"/>
    <w:rsid w:val="00E218E4"/>
    <w:rsid w:val="00E21F33"/>
    <w:rsid w:val="00E23679"/>
    <w:rsid w:val="00E27E6A"/>
    <w:rsid w:val="00E32EDE"/>
    <w:rsid w:val="00E340AD"/>
    <w:rsid w:val="00E3479D"/>
    <w:rsid w:val="00E34AA1"/>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42EC"/>
    <w:rsid w:val="00E67711"/>
    <w:rsid w:val="00E704FE"/>
    <w:rsid w:val="00E71C0D"/>
    <w:rsid w:val="00E725AA"/>
    <w:rsid w:val="00E72827"/>
    <w:rsid w:val="00E72A45"/>
    <w:rsid w:val="00E72D8A"/>
    <w:rsid w:val="00E742A0"/>
    <w:rsid w:val="00E74593"/>
    <w:rsid w:val="00E82647"/>
    <w:rsid w:val="00E82BDE"/>
    <w:rsid w:val="00E84C66"/>
    <w:rsid w:val="00E9062C"/>
    <w:rsid w:val="00E90A3A"/>
    <w:rsid w:val="00E910C1"/>
    <w:rsid w:val="00E92EA5"/>
    <w:rsid w:val="00E9317F"/>
    <w:rsid w:val="00E94E30"/>
    <w:rsid w:val="00E9671F"/>
    <w:rsid w:val="00E97BE1"/>
    <w:rsid w:val="00EA2BBA"/>
    <w:rsid w:val="00EA2EFD"/>
    <w:rsid w:val="00EA483C"/>
    <w:rsid w:val="00EB0F34"/>
    <w:rsid w:val="00EB18A6"/>
    <w:rsid w:val="00EB1A1B"/>
    <w:rsid w:val="00EB3D9A"/>
    <w:rsid w:val="00EC1416"/>
    <w:rsid w:val="00EC3B20"/>
    <w:rsid w:val="00EC43F8"/>
    <w:rsid w:val="00EC5313"/>
    <w:rsid w:val="00EC7142"/>
    <w:rsid w:val="00ED0B44"/>
    <w:rsid w:val="00ED0DA3"/>
    <w:rsid w:val="00ED2883"/>
    <w:rsid w:val="00ED2C19"/>
    <w:rsid w:val="00EE21BC"/>
    <w:rsid w:val="00EF0F15"/>
    <w:rsid w:val="00F05503"/>
    <w:rsid w:val="00F11D53"/>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900"/>
    <w:rsid w:val="00F37030"/>
    <w:rsid w:val="00F435A3"/>
    <w:rsid w:val="00F4438D"/>
    <w:rsid w:val="00F4484E"/>
    <w:rsid w:val="00F46BAB"/>
    <w:rsid w:val="00F47018"/>
    <w:rsid w:val="00F515A0"/>
    <w:rsid w:val="00F52CB1"/>
    <w:rsid w:val="00F5743B"/>
    <w:rsid w:val="00F57D10"/>
    <w:rsid w:val="00F57F19"/>
    <w:rsid w:val="00F60C34"/>
    <w:rsid w:val="00F63168"/>
    <w:rsid w:val="00F645EB"/>
    <w:rsid w:val="00F647B4"/>
    <w:rsid w:val="00F659C2"/>
    <w:rsid w:val="00F71389"/>
    <w:rsid w:val="00F71D4C"/>
    <w:rsid w:val="00F7235E"/>
    <w:rsid w:val="00F726FB"/>
    <w:rsid w:val="00F72E02"/>
    <w:rsid w:val="00F76D45"/>
    <w:rsid w:val="00F77766"/>
    <w:rsid w:val="00F82160"/>
    <w:rsid w:val="00F821E4"/>
    <w:rsid w:val="00F844E2"/>
    <w:rsid w:val="00F852C2"/>
    <w:rsid w:val="00F85C18"/>
    <w:rsid w:val="00F87809"/>
    <w:rsid w:val="00F9098F"/>
    <w:rsid w:val="00F91AD2"/>
    <w:rsid w:val="00F91DA0"/>
    <w:rsid w:val="00F927EF"/>
    <w:rsid w:val="00F92A79"/>
    <w:rsid w:val="00F931FF"/>
    <w:rsid w:val="00F93F0B"/>
    <w:rsid w:val="00F93F15"/>
    <w:rsid w:val="00F95A9F"/>
    <w:rsid w:val="00F95B66"/>
    <w:rsid w:val="00FA24AF"/>
    <w:rsid w:val="00FA384B"/>
    <w:rsid w:val="00FA4F1D"/>
    <w:rsid w:val="00FA680A"/>
    <w:rsid w:val="00FA762A"/>
    <w:rsid w:val="00FB29EF"/>
    <w:rsid w:val="00FB40E7"/>
    <w:rsid w:val="00FB494A"/>
    <w:rsid w:val="00FB74F1"/>
    <w:rsid w:val="00FC0259"/>
    <w:rsid w:val="00FC0B8A"/>
    <w:rsid w:val="00FC1645"/>
    <w:rsid w:val="00FC1B4E"/>
    <w:rsid w:val="00FC2096"/>
    <w:rsid w:val="00FD1A38"/>
    <w:rsid w:val="00FD1B67"/>
    <w:rsid w:val="00FD2B27"/>
    <w:rsid w:val="00FD4113"/>
    <w:rsid w:val="00FD7076"/>
    <w:rsid w:val="00FE1E1B"/>
    <w:rsid w:val="00FE6587"/>
    <w:rsid w:val="00FF07F4"/>
    <w:rsid w:val="00FF1589"/>
    <w:rsid w:val="00FF5ED0"/>
    <w:rsid w:val="00FF60BA"/>
    <w:rsid w:val="1ED16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qFormat="1" w:uiPriority="39" w:semiHidden="0"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14"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nhideWhenUsed="0" w:uiPriority="99"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100" w:beforeLines="100" w:after="100" w:afterLines="100"/>
      <w:ind w:firstLine="0" w:firstLineChars="0"/>
      <w:jc w:val="center"/>
      <w:outlineLvl w:val="0"/>
    </w:pPr>
    <w:rPr>
      <w:rFonts w:eastAsia="黑体"/>
      <w:bCs/>
      <w:kern w:val="44"/>
      <w:sz w:val="36"/>
      <w:szCs w:val="44"/>
    </w:rPr>
  </w:style>
  <w:style w:type="paragraph" w:styleId="3">
    <w:name w:val="heading 2"/>
    <w:basedOn w:val="1"/>
    <w:next w:val="1"/>
    <w:link w:val="24"/>
    <w:unhideWhenUsed/>
    <w:qFormat/>
    <w:uiPriority w:val="9"/>
    <w:pPr>
      <w:keepNext/>
      <w:keepLines/>
      <w:spacing w:before="50" w:beforeLines="50" w:after="50" w:afterLines="50"/>
      <w:ind w:firstLine="0" w:firstLineChars="0"/>
      <w:outlineLvl w:val="1"/>
    </w:pPr>
    <w:rPr>
      <w:rFonts w:eastAsia="黑体" w:cstheme="majorBidi"/>
      <w:bCs/>
      <w:sz w:val="30"/>
      <w:szCs w:val="32"/>
    </w:rPr>
  </w:style>
  <w:style w:type="paragraph" w:styleId="4">
    <w:name w:val="heading 3"/>
    <w:basedOn w:val="1"/>
    <w:next w:val="1"/>
    <w:link w:val="28"/>
    <w:unhideWhenUsed/>
    <w:qFormat/>
    <w:uiPriority w:val="9"/>
    <w:pPr>
      <w:keepNext/>
      <w:keepLines/>
      <w:spacing w:before="50" w:beforeLines="50" w:after="50" w:afterLines="50"/>
      <w:ind w:firstLine="0" w:firstLineChars="0"/>
      <w:outlineLvl w:val="2"/>
    </w:pPr>
    <w:rPr>
      <w:rFonts w:eastAsia="黑体"/>
      <w:bCs/>
      <w:sz w:val="28"/>
      <w:szCs w:val="32"/>
    </w:rPr>
  </w:style>
  <w:style w:type="paragraph" w:styleId="5">
    <w:name w:val="heading 4"/>
    <w:basedOn w:val="1"/>
    <w:next w:val="1"/>
    <w:link w:val="29"/>
    <w:unhideWhenUsed/>
    <w:qFormat/>
    <w:uiPriority w:val="9"/>
    <w:pPr>
      <w:keepNext/>
      <w:keepLines/>
      <w:spacing w:before="280" w:after="290" w:line="377" w:lineRule="auto"/>
      <w:ind w:firstLine="0" w:firstLineChars="0"/>
      <w:outlineLvl w:val="3"/>
    </w:pPr>
    <w:rPr>
      <w:rFonts w:eastAsia="黑体" w:cstheme="majorBidi"/>
      <w:bCs/>
      <w:szCs w:val="28"/>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400" w:leftChars="400" w:firstLine="0" w:firstLineChars="0"/>
    </w:pPr>
    <w:rPr>
      <w:rFonts w:cs="黑体"/>
    </w:rPr>
  </w:style>
  <w:style w:type="paragraph" w:styleId="7">
    <w:name w:val="Balloon Text"/>
    <w:basedOn w:val="1"/>
    <w:link w:val="51"/>
    <w:semiHidden/>
    <w:unhideWhenUsed/>
    <w:qFormat/>
    <w:uiPriority w:val="99"/>
    <w:pPr>
      <w:spacing w:line="240" w:lineRule="auto"/>
    </w:pPr>
    <w:rPr>
      <w:sz w:val="18"/>
      <w:szCs w:val="18"/>
    </w:rPr>
  </w:style>
  <w:style w:type="paragraph" w:styleId="8">
    <w:name w:val="footer"/>
    <w:basedOn w:val="1"/>
    <w:link w:val="26"/>
    <w:unhideWhenUsed/>
    <w:qFormat/>
    <w:uiPriority w:val="99"/>
    <w:pPr>
      <w:tabs>
        <w:tab w:val="center" w:pos="4153"/>
        <w:tab w:val="right" w:pos="8306"/>
      </w:tabs>
      <w:snapToGrid w:val="0"/>
      <w:jc w:val="left"/>
    </w:pPr>
    <w:rPr>
      <w:sz w:val="18"/>
      <w:szCs w:val="18"/>
    </w:rPr>
  </w:style>
  <w:style w:type="paragraph" w:styleId="9">
    <w:name w:val="header"/>
    <w:basedOn w:val="1"/>
    <w:link w:val="25"/>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next w:val="1"/>
    <w:unhideWhenUsed/>
    <w:qFormat/>
    <w:uiPriority w:val="39"/>
    <w:pPr>
      <w:spacing w:line="440" w:lineRule="exact"/>
      <w:jc w:val="both"/>
    </w:pPr>
    <w:rPr>
      <w:rFonts w:ascii="Times New Roman" w:hAnsi="Times New Roman" w:eastAsia="黑体" w:cs="黑体"/>
      <w:kern w:val="2"/>
      <w:sz w:val="24"/>
      <w:szCs w:val="22"/>
      <w:lang w:val="en-US" w:eastAsia="zh-CN" w:bidi="ar-SA"/>
    </w:rPr>
  </w:style>
  <w:style w:type="paragraph" w:styleId="11">
    <w:name w:val="footnote text"/>
    <w:basedOn w:val="1"/>
    <w:link w:val="32"/>
    <w:semiHidden/>
    <w:unhideWhenUsed/>
    <w:qFormat/>
    <w:uiPriority w:val="99"/>
    <w:pPr>
      <w:snapToGrid w:val="0"/>
      <w:jc w:val="left"/>
    </w:pPr>
    <w:rPr>
      <w:sz w:val="18"/>
      <w:szCs w:val="18"/>
    </w:rPr>
  </w:style>
  <w:style w:type="paragraph" w:styleId="12">
    <w:name w:val="Body Text Indent 3"/>
    <w:basedOn w:val="1"/>
    <w:link w:val="45"/>
    <w:uiPriority w:val="99"/>
    <w:pPr>
      <w:tabs>
        <w:tab w:val="left" w:pos="207"/>
      </w:tabs>
      <w:adjustRightInd w:val="0"/>
      <w:snapToGrid w:val="0"/>
      <w:spacing w:line="360" w:lineRule="auto"/>
      <w:ind w:left="-27" w:leftChars="-13" w:firstLine="682" w:firstLineChars="215"/>
    </w:pPr>
    <w:rPr>
      <w:rFonts w:cs="Times New Roman"/>
      <w:kern w:val="0"/>
      <w:sz w:val="32"/>
      <w:szCs w:val="24"/>
    </w:rPr>
  </w:style>
  <w:style w:type="paragraph" w:styleId="13">
    <w:name w:val="toc 2"/>
    <w:basedOn w:val="1"/>
    <w:next w:val="1"/>
    <w:unhideWhenUsed/>
    <w:qFormat/>
    <w:uiPriority w:val="39"/>
    <w:pPr>
      <w:ind w:left="200" w:leftChars="200" w:firstLine="0" w:firstLineChars="0"/>
    </w:pPr>
    <w:rPr>
      <w:rFonts w:cs="黑体"/>
    </w:rPr>
  </w:style>
  <w:style w:type="paragraph" w:styleId="14">
    <w:name w:val="toc 9"/>
    <w:basedOn w:val="1"/>
    <w:next w:val="1"/>
    <w:unhideWhenUsed/>
    <w:qFormat/>
    <w:uiPriority w:val="39"/>
    <w:pPr>
      <w:ind w:left="3360" w:leftChars="1600"/>
    </w:pPr>
    <w:rPr>
      <w:rFonts w:cs="黑体"/>
    </w:rPr>
  </w:style>
  <w:style w:type="paragraph" w:styleId="15">
    <w:name w:val="Normal (Web)"/>
    <w:basedOn w:val="1"/>
    <w:semiHidden/>
    <w:unhideWhenUsed/>
    <w:uiPriority w:val="99"/>
    <w:pPr>
      <w:widowControl/>
      <w:spacing w:before="100" w:beforeAutospacing="1" w:after="100" w:afterAutospacing="1"/>
      <w:jc w:val="left"/>
    </w:pPr>
    <w:rPr>
      <w:rFonts w:ascii="宋体" w:hAnsi="宋体" w:cs="宋体"/>
      <w:kern w:val="0"/>
      <w:szCs w:val="24"/>
    </w:rPr>
  </w:style>
  <w:style w:type="paragraph" w:styleId="16">
    <w:name w:val="Title"/>
    <w:basedOn w:val="1"/>
    <w:next w:val="1"/>
    <w:link w:val="33"/>
    <w:qFormat/>
    <w:uiPriority w:val="10"/>
    <w:pPr>
      <w:spacing w:before="240" w:after="60"/>
      <w:jc w:val="center"/>
      <w:outlineLvl w:val="0"/>
    </w:pPr>
    <w:rPr>
      <w:rFonts w:asciiTheme="majorHAnsi" w:hAnsiTheme="majorHAnsi" w:eastAsiaTheme="majorEastAsia" w:cstheme="majorBidi"/>
      <w:b/>
      <w:bCs/>
      <w:sz w:val="32"/>
      <w:szCs w:val="32"/>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FollowedHyperlink"/>
    <w:basedOn w:val="19"/>
    <w:semiHidden/>
    <w:unhideWhenUsed/>
    <w:uiPriority w:val="99"/>
    <w:rPr>
      <w:color w:val="954F72" w:themeColor="followedHyperlink"/>
      <w:u w:val="single"/>
      <w14:textFill>
        <w14:solidFill>
          <w14:schemeClr w14:val="folHlink"/>
        </w14:solidFill>
      </w14:textFill>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footnote reference"/>
    <w:basedOn w:val="19"/>
    <w:unhideWhenUsed/>
    <w:qFormat/>
    <w:uiPriority w:val="14"/>
    <w:rPr>
      <w:vertAlign w:val="superscript"/>
    </w:rPr>
  </w:style>
  <w:style w:type="character" w:customStyle="1" w:styleId="23">
    <w:name w:val="标题 1 Char"/>
    <w:basedOn w:val="19"/>
    <w:link w:val="2"/>
    <w:uiPriority w:val="9"/>
    <w:rPr>
      <w:rFonts w:ascii="Times New Roman" w:hAnsi="Times New Roman" w:eastAsia="黑体"/>
      <w:bCs/>
      <w:kern w:val="44"/>
      <w:sz w:val="36"/>
      <w:szCs w:val="44"/>
    </w:rPr>
  </w:style>
  <w:style w:type="character" w:customStyle="1" w:styleId="24">
    <w:name w:val="标题 2 Char"/>
    <w:basedOn w:val="19"/>
    <w:link w:val="3"/>
    <w:qFormat/>
    <w:uiPriority w:val="9"/>
    <w:rPr>
      <w:rFonts w:ascii="Times New Roman" w:hAnsi="Times New Roman" w:eastAsia="黑体" w:cstheme="majorBidi"/>
      <w:bCs/>
      <w:sz w:val="30"/>
      <w:szCs w:val="32"/>
    </w:rPr>
  </w:style>
  <w:style w:type="character" w:customStyle="1" w:styleId="25">
    <w:name w:val="页眉 Char"/>
    <w:basedOn w:val="19"/>
    <w:link w:val="9"/>
    <w:uiPriority w:val="99"/>
    <w:rPr>
      <w:sz w:val="18"/>
      <w:szCs w:val="18"/>
    </w:rPr>
  </w:style>
  <w:style w:type="character" w:customStyle="1" w:styleId="26">
    <w:name w:val="页脚 Char"/>
    <w:basedOn w:val="19"/>
    <w:link w:val="8"/>
    <w:qFormat/>
    <w:uiPriority w:val="99"/>
    <w:rPr>
      <w:sz w:val="18"/>
      <w:szCs w:val="18"/>
    </w:rPr>
  </w:style>
  <w:style w:type="paragraph" w:styleId="27">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8">
    <w:name w:val="标题 3 Char"/>
    <w:basedOn w:val="19"/>
    <w:link w:val="4"/>
    <w:uiPriority w:val="9"/>
    <w:rPr>
      <w:rFonts w:ascii="Times New Roman" w:hAnsi="Times New Roman" w:eastAsia="黑体"/>
      <w:bCs/>
      <w:sz w:val="28"/>
      <w:szCs w:val="32"/>
    </w:rPr>
  </w:style>
  <w:style w:type="character" w:customStyle="1" w:styleId="29">
    <w:name w:val="标题 4 Char"/>
    <w:basedOn w:val="19"/>
    <w:link w:val="5"/>
    <w:uiPriority w:val="9"/>
    <w:rPr>
      <w:rFonts w:ascii="Times New Roman" w:hAnsi="Times New Roman" w:eastAsia="黑体" w:cstheme="majorBidi"/>
      <w:bCs/>
      <w:sz w:val="24"/>
      <w:szCs w:val="28"/>
    </w:rPr>
  </w:style>
  <w:style w:type="character" w:styleId="30">
    <w:name w:val="Placeholder Text"/>
    <w:basedOn w:val="19"/>
    <w:semiHidden/>
    <w:uiPriority w:val="99"/>
    <w:rPr>
      <w:color w:val="808080"/>
    </w:rPr>
  </w:style>
  <w:style w:type="character" w:customStyle="1" w:styleId="31">
    <w:name w:val="Unresolved Mention"/>
    <w:basedOn w:val="19"/>
    <w:semiHidden/>
    <w:unhideWhenUsed/>
    <w:uiPriority w:val="99"/>
    <w:rPr>
      <w:color w:val="605E5C"/>
      <w:shd w:val="clear" w:color="auto" w:fill="E1DFDD"/>
    </w:rPr>
  </w:style>
  <w:style w:type="character" w:customStyle="1" w:styleId="32">
    <w:name w:val="脚注文本 Char"/>
    <w:basedOn w:val="19"/>
    <w:link w:val="11"/>
    <w:semiHidden/>
    <w:qFormat/>
    <w:uiPriority w:val="99"/>
    <w:rPr>
      <w:sz w:val="18"/>
      <w:szCs w:val="18"/>
    </w:rPr>
  </w:style>
  <w:style w:type="character" w:customStyle="1" w:styleId="33">
    <w:name w:val="标题 Char"/>
    <w:basedOn w:val="19"/>
    <w:link w:val="16"/>
    <w:qFormat/>
    <w:uiPriority w:val="10"/>
    <w:rPr>
      <w:rFonts w:asciiTheme="majorHAnsi" w:hAnsiTheme="majorHAnsi" w:eastAsiaTheme="majorEastAsia" w:cstheme="majorBidi"/>
      <w:b/>
      <w:bCs/>
      <w:sz w:val="32"/>
      <w:szCs w:val="32"/>
    </w:rPr>
  </w:style>
  <w:style w:type="paragraph" w:customStyle="1" w:styleId="34">
    <w:name w:val="表格"/>
    <w:basedOn w:val="1"/>
    <w:link w:val="35"/>
    <w:qFormat/>
    <w:uiPriority w:val="0"/>
    <w:pPr>
      <w:framePr w:hSpace="180" w:wrap="around" w:vAnchor="text" w:hAnchor="margin" w:xAlign="center" w:y="49"/>
      <w:ind w:firstLine="420"/>
      <w:jc w:val="center"/>
    </w:pPr>
    <w:rPr>
      <w:sz w:val="21"/>
      <w:szCs w:val="21"/>
    </w:rPr>
  </w:style>
  <w:style w:type="character" w:customStyle="1" w:styleId="35">
    <w:name w:val="表格 字符"/>
    <w:basedOn w:val="19"/>
    <w:link w:val="34"/>
    <w:uiPriority w:val="0"/>
    <w:rPr>
      <w:rFonts w:ascii="Times New Roman" w:hAnsi="Times New Roman" w:eastAsia="宋体"/>
      <w:szCs w:val="21"/>
    </w:rPr>
  </w:style>
  <w:style w:type="character" w:customStyle="1" w:styleId="36">
    <w:name w:val="MTEquationSection"/>
    <w:basedOn w:val="19"/>
    <w:uiPriority w:val="0"/>
    <w:rPr>
      <w:vanish/>
      <w:color w:val="FF0000"/>
    </w:rPr>
  </w:style>
  <w:style w:type="paragraph" w:customStyle="1" w:styleId="37">
    <w:name w:val="MTDisplayEquation"/>
    <w:basedOn w:val="1"/>
    <w:next w:val="1"/>
    <w:link w:val="38"/>
    <w:uiPriority w:val="0"/>
    <w:pPr>
      <w:tabs>
        <w:tab w:val="center" w:pos="4160"/>
        <w:tab w:val="right" w:pos="8300"/>
      </w:tabs>
      <w:ind w:firstLine="480"/>
    </w:pPr>
  </w:style>
  <w:style w:type="character" w:customStyle="1" w:styleId="38">
    <w:name w:val="MTDisplayEquation 字符"/>
    <w:basedOn w:val="19"/>
    <w:link w:val="37"/>
    <w:uiPriority w:val="0"/>
    <w:rPr>
      <w:rFonts w:ascii="Times New Roman" w:hAnsi="Times New Roman" w:eastAsia="宋体"/>
      <w:sz w:val="24"/>
    </w:rPr>
  </w:style>
  <w:style w:type="character" w:customStyle="1" w:styleId="39">
    <w:name w:val="页眉 字符1"/>
    <w:semiHidden/>
    <w:qFormat/>
    <w:uiPriority w:val="99"/>
    <w:rPr>
      <w:sz w:val="18"/>
      <w:szCs w:val="18"/>
    </w:rPr>
  </w:style>
  <w:style w:type="character" w:customStyle="1" w:styleId="40">
    <w:name w:val="页脚 字符1"/>
    <w:qFormat/>
    <w:uiPriority w:val="99"/>
    <w:rPr>
      <w:sz w:val="18"/>
      <w:szCs w:val="18"/>
    </w:rPr>
  </w:style>
  <w:style w:type="paragraph" w:customStyle="1" w:styleId="41">
    <w:name w:val="书脊样式"/>
    <w:basedOn w:val="1"/>
    <w:qFormat/>
    <w:uiPriority w:val="0"/>
    <w:rPr>
      <w:rFonts w:eastAsia="黑体" w:cs="黑体"/>
      <w:b/>
      <w:sz w:val="36"/>
      <w:szCs w:val="21"/>
    </w:rPr>
  </w:style>
  <w:style w:type="paragraph" w:customStyle="1" w:styleId="42">
    <w:name w:val="p0"/>
    <w:basedOn w:val="1"/>
    <w:qFormat/>
    <w:uiPriority w:val="0"/>
    <w:pPr>
      <w:widowControl/>
    </w:pPr>
    <w:rPr>
      <w:rFonts w:cs="黑体"/>
      <w:kern w:val="0"/>
      <w:szCs w:val="21"/>
    </w:rPr>
  </w:style>
  <w:style w:type="paragraph" w:customStyle="1" w:styleId="4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paragraph" w:styleId="44">
    <w:name w:val="List Paragraph"/>
    <w:basedOn w:val="1"/>
    <w:qFormat/>
    <w:uiPriority w:val="34"/>
    <w:pPr>
      <w:ind w:firstLine="420"/>
    </w:pPr>
  </w:style>
  <w:style w:type="character" w:customStyle="1" w:styleId="45">
    <w:name w:val="正文文本缩进 3 Char"/>
    <w:basedOn w:val="19"/>
    <w:link w:val="12"/>
    <w:uiPriority w:val="99"/>
    <w:rPr>
      <w:rFonts w:ascii="Times New Roman" w:hAnsi="Times New Roman" w:eastAsia="宋体" w:cs="Times New Roman"/>
      <w:kern w:val="0"/>
      <w:sz w:val="32"/>
      <w:szCs w:val="24"/>
    </w:rPr>
  </w:style>
  <w:style w:type="paragraph" w:customStyle="1" w:styleId="46">
    <w:name w:val="论文正文"/>
    <w:basedOn w:val="1"/>
    <w:link w:val="47"/>
    <w:autoRedefine/>
    <w:qFormat/>
    <w:locked/>
    <w:uiPriority w:val="2"/>
    <w:pPr>
      <w:widowControl/>
      <w:ind w:firstLine="482" w:firstLineChars="0"/>
    </w:pPr>
    <w:rPr>
      <w:rFonts w:hAnsi="宋体" w:cs="Courier New"/>
      <w:bCs/>
      <w:szCs w:val="24"/>
    </w:rPr>
  </w:style>
  <w:style w:type="character" w:customStyle="1" w:styleId="47">
    <w:name w:val="论文正文 Char"/>
    <w:basedOn w:val="19"/>
    <w:link w:val="46"/>
    <w:autoRedefine/>
    <w:qFormat/>
    <w:uiPriority w:val="2"/>
    <w:rPr>
      <w:rFonts w:ascii="Times New Roman" w:hAnsi="宋体" w:eastAsia="宋体" w:cs="Courier New"/>
      <w:bCs/>
      <w:sz w:val="24"/>
      <w:szCs w:val="24"/>
    </w:rPr>
  </w:style>
  <w:style w:type="table" w:customStyle="1" w:styleId="48">
    <w:name w:val="网格型1"/>
    <w:basedOn w:val="17"/>
    <w:autoRedefine/>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2"/>
    <w:basedOn w:val="17"/>
    <w:autoRedefine/>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三线表格"/>
    <w:basedOn w:val="17"/>
    <w:autoRedefine/>
    <w:qFormat/>
    <w:locked/>
    <w:uiPriority w:val="99"/>
    <w:pPr>
      <w:jc w:val="center"/>
    </w:pPr>
    <w:rPr>
      <w:rFonts w:ascii="Times New Roman" w:hAnsi="Times New Roman" w:eastAsia="宋体" w:cs="Times New Roman"/>
      <w:kern w:val="0"/>
      <w:szCs w:val="20"/>
    </w:rPr>
    <w:tblPr>
      <w:jc w:val="center"/>
    </w:tblPr>
    <w:trPr>
      <w:jc w:val="center"/>
    </w:trPr>
    <w:tcPr>
      <w:shd w:val="clear" w:color="auto" w:fill="auto"/>
      <w:vAlign w:val="center"/>
    </w:tcPr>
    <w:tblStylePr w:type="firstRow">
      <w:pPr>
        <w:jc w:val="center"/>
      </w:pPr>
      <w:rPr>
        <w:rFonts w:eastAsia="宋体"/>
        <w:sz w:val="21"/>
      </w:rPr>
      <w:tcPr>
        <w:tcBorders>
          <w:top w:val="single" w:color="000000" w:sz="12" w:space="0"/>
          <w:left w:val="nil"/>
          <w:bottom w:val="single" w:color="000000"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sz="12" w:space="0"/>
          <w:right w:val="nil"/>
          <w:insideH w:val="nil"/>
          <w:insideV w:val="nil"/>
        </w:tcBorders>
        <w:shd w:val="clear" w:color="auto" w:fill="auto"/>
      </w:tcPr>
    </w:tblStylePr>
  </w:style>
  <w:style w:type="character" w:customStyle="1" w:styleId="51">
    <w:name w:val="批注框文本 Char"/>
    <w:basedOn w:val="19"/>
    <w:link w:val="7"/>
    <w:semiHidden/>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10.wmf"/><Relationship Id="rId45" Type="http://schemas.openxmlformats.org/officeDocument/2006/relationships/oleObject" Target="embeddings/oleObject6.bin"/><Relationship Id="rId44" Type="http://schemas.openxmlformats.org/officeDocument/2006/relationships/image" Target="media/image9.wmf"/><Relationship Id="rId43" Type="http://schemas.openxmlformats.org/officeDocument/2006/relationships/oleObject" Target="embeddings/oleObject5.bin"/><Relationship Id="rId42" Type="http://schemas.openxmlformats.org/officeDocument/2006/relationships/image" Target="media/image8.wmf"/><Relationship Id="rId41" Type="http://schemas.openxmlformats.org/officeDocument/2006/relationships/oleObject" Target="embeddings/oleObject4.bin"/><Relationship Id="rId40" Type="http://schemas.openxmlformats.org/officeDocument/2006/relationships/image" Target="media/image7.wmf"/><Relationship Id="rId4" Type="http://schemas.openxmlformats.org/officeDocument/2006/relationships/endnotes" Target="endnotes.xml"/><Relationship Id="rId39" Type="http://schemas.openxmlformats.org/officeDocument/2006/relationships/oleObject" Target="embeddings/oleObject3.bin"/><Relationship Id="rId38" Type="http://schemas.openxmlformats.org/officeDocument/2006/relationships/image" Target="media/image6.wmf"/><Relationship Id="rId37" Type="http://schemas.openxmlformats.org/officeDocument/2006/relationships/oleObject" Target="embeddings/oleObject2.bin"/><Relationship Id="rId36" Type="http://schemas.openxmlformats.org/officeDocument/2006/relationships/image" Target="media/image5.wmf"/><Relationship Id="rId35" Type="http://schemas.openxmlformats.org/officeDocument/2006/relationships/oleObject" Target="embeddings/oleObject1.bin"/><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sv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7B0939-DFE9-422A-883F-C202697D5800}">
  <ds:schemaRefs/>
</ds:datastoreItem>
</file>

<file path=docProps/app.xml><?xml version="1.0" encoding="utf-8"?>
<Properties xmlns="http://schemas.openxmlformats.org/officeDocument/2006/extended-properties" xmlns:vt="http://schemas.openxmlformats.org/officeDocument/2006/docPropsVTypes">
  <Template>Normal</Template>
  <Pages>24</Pages>
  <Words>8074</Words>
  <Characters>12477</Characters>
  <Lines>114</Lines>
  <Paragraphs>32</Paragraphs>
  <TotalTime>7266</TotalTime>
  <ScaleCrop>false</ScaleCrop>
  <LinksUpToDate>false</LinksUpToDate>
  <CharactersWithSpaces>13517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2023-04-07T15:17:00Z</dcterms:created>
  <dc:creator>ASUS</dc:creator>
  <dc:description>NE.Ref</dc:description>
  <cp:lastModifiedBy>咩～～</cp:lastModifiedBy>
  <cp:lastPrinted>2023-05-01T05:37:00Z</cp:lastPrinted>
  <dcterms:modified xsi:type="dcterms:W3CDTF">2026-05-08T08:58:07Z</dcterms:modified>
  <cp:revision>419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KSOProductBuildVer">
    <vt:lpwstr>2052-12.1.0.26375</vt:lpwstr>
  </property>
  <property fmtid="{D5CDD505-2E9C-101B-9397-08002B2CF9AE}" pid="8" name="ICV">
    <vt:lpwstr>638A0D7E680049A899EF20BB8053391C_13</vt:lpwstr>
  </property>
</Properties>
</file>