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EDD53ED">
      <w:pPr>
        <w:pStyle w:val="style0"/>
        <w:rPr/>
      </w:pPr>
      <w:bookmarkStart w:id="0" w:name="_GoBack"/>
      <w:bookmarkEnd w:id="0"/>
      <w:r>
        <w:rPr>
          <w:rFonts w:hint="default"/>
        </w:rPr>
        <w:t>结合你大模型多模块系统、原有业务（物理量/公式/量纲），在前面8层基础上极致拆分、边界彻底隔离，设计11层分层架构（满足十层以上要求），同时严格遵守单向依赖、相邻调用、离线/在线物理隔离、单一职责原则，配套分层说明、架构图、目录映射、数据流、强制约束，可直接写入正式架构文档。</w:t>
      </w:r>
    </w:p>
    <w:p w14:paraId="5B11B743">
      <w:pPr>
        <w:pStyle w:val="style0"/>
        <w:rPr/>
      </w:pPr>
      <w:r>
        <w:rPr>
          <w:rFonts w:hint="default"/>
        </w:rPr>
        <w:t>一、整体说明</w:t>
      </w:r>
    </w:p>
    <w:p w14:paraId="1866CA51">
      <w:pPr>
        <w:pStyle w:val="style0"/>
        <w:numPr>
          <w:ilvl w:val="0"/>
          <w:numId w:val="1"/>
        </w:numPr>
        <w:rPr/>
      </w:pPr>
      <w:r>
        <w:rPr>
          <w:rFonts w:hint="default"/>
        </w:rPr>
        <w:t>架构名称：大模型多模块系统 11层精细化分层架构</w:t>
      </w:r>
    </w:p>
    <w:p w14:paraId="F2A36AF1">
      <w:pPr>
        <w:pStyle w:val="style0"/>
        <w:numPr>
          <w:ilvl w:val="0"/>
          <w:numId w:val="1"/>
        </w:numPr>
        <w:rPr/>
      </w:pPr>
      <w:r>
        <w:rPr>
          <w:rFonts w:hint="default"/>
        </w:rPr>
        <w:t>设计目标：适配大型平台、微服务演进、多团队分工、高阶架构评审/竞标</w:t>
      </w:r>
    </w:p>
    <w:p w14:paraId="DEA81479">
      <w:pPr>
        <w:pStyle w:val="style0"/>
        <w:numPr>
          <w:ilvl w:val="0"/>
          <w:numId w:val="1"/>
        </w:numPr>
        <w:rPr/>
      </w:pPr>
      <w:r>
        <w:rPr>
          <w:rFonts w:hint="default"/>
        </w:rPr>
        <w:t>核心规则：自上而下单向依赖，仅允许相邻层级调用，禁止跨层直达；离线训练链路与在线推理链路完全隔离。</w:t>
      </w:r>
    </w:p>
    <w:p w14:paraId="5114784F">
      <w:pPr>
        <w:pStyle w:val="style0"/>
        <w:numPr>
          <w:ilvl w:val="0"/>
          <w:numId w:val="1"/>
        </w:numPr>
        <w:rPr/>
      </w:pPr>
      <w:r>
        <w:rPr>
          <w:rFonts w:hint="default"/>
        </w:rPr>
        <w:t>分层顺序：从上至下共计11层</w:t>
      </w:r>
    </w:p>
    <w:p w14:paraId="3693525E">
      <w:pPr>
        <w:pStyle w:val="style0"/>
        <w:rPr/>
      </w:pPr>
      <w:r>
        <w:rPr>
          <w:rFonts w:hint="default"/>
        </w:rPr>
        <w:t>层级 层级名称 核心定位</w:t>
      </w:r>
      <w:r>
        <w:br/>
      </w:r>
      <w:r>
        <w:rPr>
          <w:rFonts w:hint="default"/>
        </w:rPr>
        <w:t>第1层 统一流量网关层 全局流量入口、安全与流量治理</w:t>
      </w:r>
      <w:r>
        <w:br/>
      </w:r>
      <w:r>
        <w:rPr>
          <w:rFonts w:hint="default"/>
        </w:rPr>
        <w:t>第2层 协议接入层 协议适配、请求解析、统一编解码</w:t>
      </w:r>
      <w:r>
        <w:br/>
      </w:r>
      <w:r>
        <w:rPr>
          <w:rFonts w:hint="default"/>
        </w:rPr>
        <w:t>第3层 应用路由接口层 业务路由、入参校验、接口标准化</w:t>
      </w:r>
      <w:r>
        <w:br/>
      </w:r>
      <w:r>
        <w:rPr>
          <w:rFonts w:hint="default"/>
        </w:rPr>
        <w:t>第4层 综合业务服务层 业务流程编排、会话、权限、事务</w:t>
      </w:r>
      <w:r>
        <w:br/>
      </w:r>
      <w:r>
        <w:rPr>
          <w:rFonts w:hint="default"/>
        </w:rPr>
        <w:t>第5层 智能应用编排层 Agent任务拆解、工具调度、多能力串联</w:t>
      </w:r>
      <w:r>
        <w:br/>
      </w:r>
      <w:r>
        <w:rPr>
          <w:rFonts w:hint="default"/>
        </w:rPr>
        <w:t>第6层 检索增强应用层 RAG业务链路、召回、重排、结果融合</w:t>
      </w:r>
      <w:r>
        <w:br/>
      </w:r>
      <w:r>
        <w:rPr>
          <w:rFonts w:hint="default"/>
        </w:rPr>
        <w:t>第7层 大模型在线推理层 基座模型推理、分词、量化、Prompt管理</w:t>
      </w:r>
      <w:r>
        <w:br/>
      </w:r>
      <w:r>
        <w:rPr>
          <w:rFonts w:hint="default"/>
        </w:rPr>
        <w:t>第8层 大模型离线训练层 数据集处理、微调、评估、权重导出</w:t>
      </w:r>
      <w:r>
        <w:br/>
      </w:r>
      <w:r>
        <w:rPr>
          <w:rFonts w:hint="default"/>
        </w:rPr>
        <w:t>第9层 领域内核与公共工具层 公式/量纲/物理量引擎、通用工具库</w:t>
      </w:r>
      <w:r>
        <w:br/>
      </w:r>
      <w:r>
        <w:rPr>
          <w:rFonts w:hint="default"/>
        </w:rPr>
        <w:t>第10层 统一数据访问层 关系库+向量库统一读写、ORM、数据迁移</w:t>
      </w:r>
      <w:r>
        <w:br/>
      </w:r>
      <w:r>
        <w:rPr>
          <w:rFonts w:hint="default"/>
        </w:rPr>
        <w:t>第11层 底层基础设施层 硬件、中间件、容器、配置、监控、运维</w:t>
      </w:r>
    </w:p>
    <w:p w14:paraId="6EF04315">
      <w:pPr>
        <w:pStyle w:val="style0"/>
        <w:rPr/>
      </w:pPr>
      <w:r>
        <w:rPr>
          <w:rFonts w:hint="default"/>
        </w:rPr>
        <w:t> </w:t>
      </w:r>
    </w:p>
    <w:p w14:paraId="36E64D08">
      <w:pPr>
        <w:pStyle w:val="style0"/>
        <w:rPr/>
      </w:pPr>
      <w:r>
        <w:rPr>
          <w:rFonts w:hint="default"/>
        </w:rPr>
        <w:t>二、文字版分层架构图（可直接用于文档/PPT）</w:t>
      </w:r>
    </w:p>
    <w:p w14:paraId="DB238224">
      <w:pPr>
        <w:pStyle w:val="style0"/>
        <w:rPr/>
      </w:pPr>
      <w:r>
        <w:rPr>
          <w:rFonts w:hint="default"/>
        </w:rPr>
        <w:t>plaintext</w:t>
      </w:r>
    </w:p>
    <w:p w14:paraId="5C4C38D6">
      <w:pPr>
        <w:pStyle w:val="style0"/>
        <w:rPr/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第1层  统一流量网关层                                       │</w:t>
      </w:r>
      <w:r>
        <w:br/>
      </w:r>
      <w:r>
        <w:rPr>
          <w:rFonts w:hint="default"/>
        </w:rPr>
        <w:t>│  路由转发 | 鉴权 | 限流熔断 | IP黑白名单 | 全链路追踪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第2层  协议接入层                                           │</w:t>
      </w:r>
      <w:r>
        <w:br/>
      </w:r>
      <w:r>
        <w:rPr>
          <w:rFonts w:hint="default"/>
        </w:rPr>
        <w:t>│  HTTP/流式协议 | 编解码 | 请求预处理 | 响应封装      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第3层  应用路由接口层                                       │</w:t>
      </w:r>
      <w:r>
        <w:br/>
      </w:r>
      <w:r>
        <w:rPr>
          <w:rFonts w:hint="default"/>
        </w:rPr>
        <w:t>│  业务路由分发 | Pydantic参数校验 | 异常统一返回      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第4层  综合业务服务层                                       │</w:t>
      </w:r>
      <w:r>
        <w:br/>
      </w:r>
      <w:r>
        <w:rPr>
          <w:rFonts w:hint="default"/>
        </w:rPr>
        <w:t>│  业务流程组装 | 会话管理 | 全局缓存 | 权限校验 | 事务控制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第5层  智能应用编排层                                       │</w:t>
      </w:r>
      <w:r>
        <w:br/>
      </w:r>
      <w:r>
        <w:rPr>
          <w:rFonts w:hint="default"/>
        </w:rPr>
        <w:t>│  Agent核心调度 | 任务拆解 | 工具调用 | 会话记忆管理 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第6层  检索增强应用层                                       │</w:t>
      </w:r>
      <w:r>
        <w:br/>
      </w:r>
      <w:r>
        <w:rPr>
          <w:rFonts w:hint="default"/>
        </w:rPr>
        <w:t>│  文档检索 | 结果重排 | 上下文融合 | RAG业务逻辑     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第7层  大模型在线推理层                                     │</w:t>
      </w:r>
      <w:r>
        <w:br/>
      </w:r>
      <w:r>
        <w:rPr>
          <w:rFonts w:hint="default"/>
        </w:rPr>
        <w:t>│  模型加载 | 显存调度 | 推理计算 | 分词 | 量化 | Prompt模板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第8层  大模型离线训练层                                     │</w:t>
      </w:r>
      <w:r>
        <w:br/>
      </w:r>
      <w:r>
        <w:rPr>
          <w:rFonts w:hint="default"/>
        </w:rPr>
        <w:t>│  数据集处理 | LoRA/全量微调 | 模型评估 | 权重导出合并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第9层  领域内核与公共工具层                                 │</w:t>
      </w:r>
      <w:r>
        <w:br/>
      </w:r>
      <w:r>
        <w:rPr>
          <w:rFonts w:hint="default"/>
        </w:rPr>
        <w:t>│  物理量/量纲/公式引擎 | 常量库 | 文本/日志/校验工具 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第10层 统一数据访问层                                      │</w:t>
      </w:r>
      <w:r>
        <w:br/>
      </w:r>
      <w:r>
        <w:rPr>
          <w:rFonts w:hint="default"/>
        </w:rPr>
        <w:t>│  关系型数据库 | ORM | 向量库 | 数据迁移 | 数据初始化        │</w:t>
      </w:r>
      <w:r>
        <w:br/>
      </w:r>
      <w:r>
        <w:rPr>
          <w:rFonts w:hint="default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hint="default"/>
        </w:rPr>
        <w:t>↓</w:t>
      </w:r>
      <w:r>
        <w:br/>
      </w: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hint="default"/>
        </w:rPr>
        <w:t>│ 第11层 底层基础设施层                                      │</w:t>
      </w:r>
      <w:r>
        <w:br/>
      </w:r>
      <w:r>
        <w:rPr>
          <w:rFonts w:hint="default"/>
        </w:rPr>
        <w:t>│  CPU/GPU/存储 | 中间件 | 容器 | 配置 | 监控告警 | 测试部署  │</w:t>
      </w:r>
      <w:r>
        <w:br/>
      </w: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hint="default"/>
        </w:rPr>
        <w:t> </w:t>
      </w:r>
    </w:p>
    <w:p w14:paraId="C89CD672">
      <w:pPr>
        <w:pStyle w:val="style0"/>
        <w:rPr/>
      </w:pPr>
      <w:r>
        <w:rPr>
          <w:rFonts w:hint="default"/>
        </w:rPr>
        <w:t> </w:t>
      </w:r>
    </w:p>
    <w:p w14:paraId="A893537A">
      <w:pPr>
        <w:pStyle w:val="style0"/>
        <w:rPr/>
      </w:pPr>
      <w:r>
        <w:rPr>
          <w:rFonts w:hint="default"/>
        </w:rPr>
        <w:t>三、各层级详细设计（职责+代码目录+依赖规则）</w:t>
      </w:r>
    </w:p>
    <w:p w14:paraId="EC171291">
      <w:pPr>
        <w:pStyle w:val="style0"/>
        <w:rPr/>
      </w:pPr>
      <w:r>
        <w:rPr>
          <w:rFonts w:hint="default"/>
        </w:rPr>
        <w:t>第1层：统一流量网关层</w:t>
      </w:r>
    </w:p>
    <w:p w14:paraId="6A992FB7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系统最外层流量入口，实现全局路由转发、Token鉴权、接口限流、熔断降级、IP黑白名单、跨域、SSL加密、全链路日志与请求染色。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src/api/gateway.py 、 src/api/middleware.py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仅向下调用第2层 协议接入层，不触碰内部业务、模型、数据。</w:t>
      </w:r>
    </w:p>
    <w:p w14:paraId="C479266A">
      <w:pPr>
        <w:pStyle w:val="style0"/>
        <w:rPr/>
      </w:pPr>
      <w:r>
        <w:rPr>
          <w:rFonts w:hint="default"/>
        </w:rPr>
        <w:t>第2层：协议接入层</w:t>
      </w:r>
    </w:p>
    <w:p w14:paraId="6F12F3C1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负责通信协议解析、请求报文编解码、流式输出协议封装、基础请求清洗，隔离上层网关与下层业务接口。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src/api/app.py （协议基础封装）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仅向下调用第3层 应用路由接口层。</w:t>
      </w:r>
    </w:p>
    <w:p w14:paraId="44352C1C">
      <w:pPr>
        <w:pStyle w:val="style0"/>
        <w:rPr/>
      </w:pPr>
      <w:r>
        <w:rPr>
          <w:rFonts w:hint="default"/>
        </w:rPr>
        <w:t>第3层：应用路由接口层</w:t>
      </w:r>
    </w:p>
    <w:p w14:paraId="93A94520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按业务模块划分路由；基于Pydantic完成入参/出参强校验、参数转换；捕获接口异常并统一格式化返回结果。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src/api/routes/ 、 src/api/schemas.py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仅向下调用第4层 综合业务服务层。</w:t>
      </w:r>
    </w:p>
    <w:p w14:paraId="B2189A10">
      <w:pPr>
        <w:pStyle w:val="style0"/>
        <w:rPr/>
      </w:pPr>
      <w:r>
        <w:rPr>
          <w:rFonts w:hint="default"/>
        </w:rPr>
        <w:t>第4层：综合业务服务层</w:t>
      </w:r>
    </w:p>
    <w:p w14:paraId="87D2A254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组装完整业务流程，管理用户会话、全局缓存、二次权限校验、简单事务逻辑；作为接口与AI能力的中间缓冲层。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src/services/  全部文件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向下调用第5层智能应用编排层、第6层检索增强应用层、第9层领域内核层、第10层数据访问层。</w:t>
      </w:r>
    </w:p>
    <w:p w14:paraId="7D892774">
      <w:pPr>
        <w:pStyle w:val="style0"/>
        <w:rPr/>
      </w:pPr>
      <w:r>
        <w:rPr>
          <w:rFonts w:hint="default"/>
        </w:rPr>
        <w:t>第5层：智能应用编排层</w:t>
      </w:r>
    </w:p>
    <w:p w14:paraId="B0047942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Agent核心逻辑、复杂任务拆解、跨模块工具调用、短期/长期会话记忆管理、多模型任务串联。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src/agent/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仅向下调用第7层在线推理层、第9层领域内核层。</w:t>
      </w:r>
    </w:p>
    <w:p w14:paraId="E49451B2">
      <w:pPr>
        <w:pStyle w:val="style0"/>
        <w:rPr/>
      </w:pPr>
      <w:r>
        <w:rPr>
          <w:rFonts w:hint="default"/>
        </w:rPr>
        <w:t>第6层：检索增强应用层</w:t>
      </w:r>
    </w:p>
    <w:p w14:paraId="35AF23E7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独立承载RAG全业务逻辑：文档召回、多路检索、结果重排、上下文拼接、问答结果融合。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src/rag/ （业务逻辑、检索、重排模块）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仅向下调用第7层在线推理层、第9层领域内核层、第10层数据访问层。</w:t>
      </w:r>
    </w:p>
    <w:p w14:paraId="093DCCB6">
      <w:pPr>
        <w:pStyle w:val="style0"/>
        <w:rPr/>
      </w:pPr>
      <w:r>
        <w:rPr>
          <w:rFonts w:hint="default"/>
        </w:rPr>
        <w:t>第7层：大模型在线推理层</w:t>
      </w:r>
    </w:p>
    <w:p w14:paraId="70CE07CA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纯在线推理能力：多模型权重加载、GPU/显存资源调度、原生批量/流式推理、文本分词、模型量化、提示词模板管理、Embedding向量化。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src/llm_base/ 、 src/rag/embedding.py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仅向下调用第9层领域内核层；严禁引入任何训练代码。</w:t>
      </w:r>
    </w:p>
    <w:p w14:paraId="C8CE47AA">
      <w:pPr>
        <w:pStyle w:val="style0"/>
        <w:rPr/>
      </w:pPr>
      <w:r>
        <w:rPr>
          <w:rFonts w:hint="default"/>
        </w:rPr>
        <w:t>第8层：大模型离线训练层</w:t>
      </w:r>
    </w:p>
    <w:p w14:paraId="5F4E6A89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专属离线流水线：原始数据集清洗、格式转换、全量/LoRA/QLoRA微调、模型效果评估、权重合并与导出。与在线环境物理隔离。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src/llm_finetune/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向下调用第9层领域内核层、第10层数据访问层；线上服务禁止引用本层代码。</w:t>
      </w:r>
    </w:p>
    <w:p w14:paraId="742B37F3">
      <w:pPr>
        <w:pStyle w:val="style0"/>
        <w:rPr/>
      </w:pPr>
      <w:r>
        <w:rPr>
          <w:rFonts w:hint="default"/>
        </w:rPr>
        <w:t>第9层：领域内核与公共工具层</w:t>
      </w:r>
    </w:p>
    <w:p w14:paraId="D4B8BD96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项目专属领域能力：物理量、量纲系统、公式计算引擎、物理常数；全局通用工具：文本处理、格式转换、日志、数据校验、基础数据结构。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src/core/ 、 src/utils/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仅依赖第11层基础设施层；架构红线：本层不依赖任何上层代码。</w:t>
      </w:r>
    </w:p>
    <w:p w14:paraId="0BD76BED">
      <w:pPr>
        <w:pStyle w:val="style0"/>
        <w:rPr/>
      </w:pPr>
      <w:r>
        <w:rPr>
          <w:rFonts w:hint="default"/>
        </w:rPr>
        <w:t>第10层：统一数据访问层</w:t>
      </w:r>
    </w:p>
    <w:p w14:paraId="08E8C59D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统一收口所有数据读写：关系型数据库ORM、会话/用户/日志数据CRUD、数据库会话管理、版本迁移、数据初始化；向量库底层读写、元数据管理、数据集存储。</w:t>
      </w:r>
      <w:r>
        <w:br/>
      </w:r>
      <w:r>
        <w:rPr>
          <w:rFonts w:hint="default"/>
        </w:rPr>
        <w:t>2. 代码目录</w:t>
      </w:r>
      <w:r>
        <w:br/>
      </w:r>
      <w:r>
        <w:rPr>
          <w:rFonts w:hint="default"/>
        </w:rPr>
        <w:t> src/database/ 、 scripts/db/ 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依赖第11层基础设施层，被上层各业务/模型层调用。</w:t>
      </w:r>
    </w:p>
    <w:p w14:paraId="59F0271D">
      <w:pPr>
        <w:pStyle w:val="style0"/>
        <w:rPr/>
      </w:pPr>
      <w:r>
        <w:rPr>
          <w:rFonts w:hint="default"/>
        </w:rPr>
        <w:t>第11层：底层基础设施层</w:t>
      </w:r>
    </w:p>
    <w:p w14:paraId="6187592B">
      <w:pPr>
        <w:pStyle w:val="style0"/>
        <w:rPr/>
      </w:pPr>
      <w:r>
        <w:rPr>
          <w:rFonts w:hint="default"/>
        </w:rPr>
        <w:t>1. 核心职责</w:t>
      </w:r>
      <w:r>
        <w:br/>
      </w:r>
      <w:r>
        <w:rPr>
          <w:rFonts w:hint="default"/>
        </w:rPr>
        <w:t>全系统最底层底座：硬件资源（CPU/GPU/内存/磁盘/网络）、数据库/向量库/缓存等中间件、Docker容器与编排、全局环境配置、日志收集、监控告警、测试套件、运维脚本、模型权重文件。</w:t>
      </w:r>
      <w:r>
        <w:br/>
      </w:r>
      <w:r>
        <w:rPr>
          <w:rFonts w:hint="default"/>
        </w:rPr>
        <w:t>2. 代码&amp;资源目录</w:t>
      </w:r>
      <w:r>
        <w:br/>
      </w:r>
      <w:r>
        <w:rPr>
          <w:rFonts w:hint="default"/>
        </w:rPr>
        <w:t> config/ 、 model_weights/ 、 vector_data/ 、 scripts/ 、 tests/ 、 .env 、Dockerfile、docker-compose.yml</w:t>
      </w:r>
      <w:r>
        <w:br/>
      </w:r>
      <w:r>
        <w:rPr>
          <w:rFonts w:hint="default"/>
        </w:rPr>
        <w:t>3. 依赖规则</w:t>
      </w:r>
      <w:r>
        <w:br/>
      </w:r>
      <w:r>
        <w:rPr>
          <w:rFonts w:hint="default"/>
        </w:rPr>
        <w:t>无业务依赖，为上方10层提供基础支撑。</w:t>
      </w:r>
    </w:p>
    <w:p w14:paraId="02508F03">
      <w:pPr>
        <w:pStyle w:val="style0"/>
        <w:rPr/>
      </w:pPr>
      <w:r>
        <w:rPr>
          <w:rFonts w:hint="default"/>
        </w:rPr>
        <w:t> </w:t>
      </w:r>
    </w:p>
    <w:p w14:paraId="848544B4">
      <w:pPr>
        <w:pStyle w:val="style0"/>
        <w:rPr/>
      </w:pPr>
      <w:r>
        <w:rPr>
          <w:rFonts w:hint="default"/>
        </w:rPr>
        <w:t>四、全局标准数据流</w:t>
      </w:r>
    </w:p>
    <w:p w14:paraId="DA12BBE7">
      <w:pPr>
        <w:pStyle w:val="style0"/>
        <w:numPr>
          <w:ilvl w:val="0"/>
          <w:numId w:val="2"/>
        </w:numPr>
        <w:rPr/>
      </w:pPr>
      <w:r>
        <w:rPr>
          <w:rFonts w:hint="default"/>
        </w:rPr>
        <w:t>在线请求主链路（对话/公式计算/Agent/RAG）</w:t>
      </w:r>
    </w:p>
    <w:p w14:paraId="E507C6DD">
      <w:pPr>
        <w:pStyle w:val="style0"/>
        <w:rPr/>
      </w:pPr>
      <w:r>
        <w:rPr>
          <w:rFonts w:hint="default"/>
        </w:rPr>
        <w:t>用户请求</w:t>
      </w:r>
      <w:r>
        <w:br/>
      </w:r>
      <w:r>
        <w:rPr>
          <w:rFonts w:hint="default"/>
        </w:rPr>
        <w:t>→ 第1层 流量网关层</w:t>
      </w:r>
      <w:r>
        <w:br/>
      </w:r>
      <w:r>
        <w:rPr>
          <w:rFonts w:hint="default"/>
        </w:rPr>
        <w:t>→ 第2层 协议接入层</w:t>
      </w:r>
      <w:r>
        <w:br/>
      </w:r>
      <w:r>
        <w:rPr>
          <w:rFonts w:hint="default"/>
        </w:rPr>
        <w:t>→ 第3层 应用路由接口层</w:t>
      </w:r>
      <w:r>
        <w:br/>
      </w:r>
      <w:r>
        <w:rPr>
          <w:rFonts w:hint="default"/>
        </w:rPr>
        <w:t>→ 第4层 综合业务服务层</w:t>
      </w:r>
      <w:r>
        <w:br/>
      </w:r>
      <w:r>
        <w:rPr>
          <w:rFonts w:hint="default"/>
        </w:rPr>
        <w:t>→ 第5层 智能应用编排层 / 第6层 检索增强应用层</w:t>
      </w:r>
      <w:r>
        <w:br/>
      </w:r>
      <w:r>
        <w:rPr>
          <w:rFonts w:hint="default"/>
        </w:rPr>
        <w:t>→ 第7层 大模型在线推理层</w:t>
      </w:r>
      <w:r>
        <w:br/>
      </w:r>
      <w:r>
        <w:rPr>
          <w:rFonts w:hint="default"/>
        </w:rPr>
        <w:t>→ 第9层 领域内核与公共工具层</w:t>
      </w:r>
      <w:r>
        <w:br/>
      </w:r>
      <w:r>
        <w:rPr>
          <w:rFonts w:hint="default"/>
        </w:rPr>
        <w:t>数据落地/日志存储 → 第10层 统一数据访问层 → 第11层 基础设施层</w:t>
      </w:r>
      <w:r>
        <w:br/>
      </w:r>
      <w:r>
        <w:rPr>
          <w:rFonts w:hint="default"/>
        </w:rPr>
        <w:t>结果逐层原路返回至调用方。</w:t>
      </w:r>
    </w:p>
    <w:p w14:paraId="394FDD7F">
      <w:pPr>
        <w:pStyle w:val="style0"/>
        <w:numPr>
          <w:ilvl w:val="0"/>
          <w:numId w:val="3"/>
        </w:numPr>
        <w:rPr/>
      </w:pPr>
      <w:r>
        <w:rPr>
          <w:rFonts w:hint="default"/>
        </w:rPr>
        <w:t>离线训练链路（模型微调）</w:t>
      </w:r>
    </w:p>
    <w:p w14:paraId="F51C84C7">
      <w:pPr>
        <w:pStyle w:val="style0"/>
        <w:rPr/>
      </w:pPr>
      <w:r>
        <w:rPr>
          <w:rFonts w:hint="default"/>
        </w:rPr>
        <w:t>原始数据/数据集</w:t>
      </w:r>
      <w:r>
        <w:br/>
      </w:r>
      <w:r>
        <w:rPr>
          <w:rFonts w:hint="default"/>
        </w:rPr>
        <w:t>→ 第11层 基础设施层</w:t>
      </w:r>
      <w:r>
        <w:br/>
      </w:r>
      <w:r>
        <w:rPr>
          <w:rFonts w:hint="default"/>
        </w:rPr>
        <w:t>→ 第10层 统一数据访问层</w:t>
      </w:r>
      <w:r>
        <w:br/>
      </w:r>
      <w:r>
        <w:rPr>
          <w:rFonts w:hint="default"/>
        </w:rPr>
        <w:t>→ 第8层 大模型离线训练层</w:t>
      </w:r>
      <w:r>
        <w:br/>
      </w:r>
      <w:r>
        <w:rPr>
          <w:rFonts w:hint="default"/>
        </w:rPr>
        <w:t>训练生成新权重 → 归档至第11层，后续上线至第7层在线推理层。</w:t>
      </w:r>
    </w:p>
    <w:p w14:paraId="5E27CBA4">
      <w:pPr>
        <w:pStyle w:val="style0"/>
        <w:numPr>
          <w:ilvl w:val="0"/>
          <w:numId w:val="4"/>
        </w:numPr>
        <w:rPr/>
      </w:pPr>
      <w:r>
        <w:rPr>
          <w:rFonts w:hint="default"/>
        </w:rPr>
        <w:t>知识库文档入库链路</w:t>
      </w:r>
    </w:p>
    <w:p w14:paraId="61D634E0">
      <w:pPr>
        <w:pStyle w:val="style0"/>
        <w:rPr/>
      </w:pPr>
      <w:r>
        <w:rPr>
          <w:rFonts w:hint="default"/>
        </w:rPr>
        <w:t>原始文档</w:t>
      </w:r>
      <w:r>
        <w:br/>
      </w:r>
      <w:r>
        <w:rPr>
          <w:rFonts w:hint="default"/>
        </w:rPr>
        <w:t>→ 第11层 基础设施层</w:t>
      </w:r>
      <w:r>
        <w:br/>
      </w:r>
      <w:r>
        <w:rPr>
          <w:rFonts w:hint="default"/>
        </w:rPr>
        <w:t>→ 第9层 工具解析、文本切片</w:t>
      </w:r>
      <w:r>
        <w:br/>
      </w:r>
      <w:r>
        <w:rPr>
          <w:rFonts w:hint="default"/>
        </w:rPr>
        <w:t>→ 第7层 Embedding向量化</w:t>
      </w:r>
      <w:r>
        <w:br/>
      </w:r>
      <w:r>
        <w:rPr>
          <w:rFonts w:hint="default"/>
        </w:rPr>
        <w:t>→ 第10层 向量库存储</w:t>
      </w:r>
      <w:r>
        <w:br/>
      </w:r>
      <w:r>
        <w:rPr>
          <w:rFonts w:hint="default"/>
        </w:rPr>
        <w:t>完成入库，供在线RAG链路调用。</w:t>
      </w:r>
    </w:p>
    <w:p w14:paraId="2A50A2A2">
      <w:pPr>
        <w:pStyle w:val="style0"/>
        <w:rPr/>
      </w:pPr>
      <w:r>
        <w:rPr>
          <w:rFonts w:hint="default"/>
        </w:rPr>
        <w:t> </w:t>
      </w:r>
    </w:p>
    <w:p w14:paraId="E02CB7C5">
      <w:pPr>
        <w:pStyle w:val="style0"/>
        <w:rPr/>
      </w:pPr>
      <w:r>
        <w:rPr>
          <w:rFonts w:hint="default"/>
        </w:rPr>
        <w:t>五、架构强制约束（写入文档规范章节）</w:t>
      </w:r>
    </w:p>
    <w:p w14:paraId="6410326D">
      <w:pPr>
        <w:pStyle w:val="style0"/>
        <w:rPr/>
      </w:pPr>
      <w:r>
        <w:rPr>
          <w:rFonts w:hint="default"/>
        </w:rPr>
        <w:t>1. 相邻调用原则</w:t>
      </w:r>
      <w:r>
        <w:br/>
      </w:r>
      <w:r>
        <w:rPr>
          <w:rFonts w:hint="default"/>
        </w:rPr>
        <w:t>只允许上层调用直接相邻下层，禁止跨层直接调用，保证分层隔离性。</w:t>
      </w:r>
      <w:r>
        <w:br/>
      </w:r>
      <w:r>
        <w:rPr>
          <w:rFonts w:hint="default"/>
        </w:rPr>
        <w:t>2. 单向依赖红线</w:t>
      </w:r>
      <w:r>
        <w:br/>
      </w:r>
      <w:r>
        <w:rPr>
          <w:rFonts w:hint="default"/>
        </w:rPr>
        <w:t>所有层级遵循「上层依赖下层」，绝对禁止下层反向依赖上层。</w:t>
      </w:r>
      <w:r>
        <w:br/>
      </w:r>
      <w:r>
        <w:rPr>
          <w:rFonts w:hint="default"/>
        </w:rPr>
        <w:t>3. 离线/在线强隔离</w:t>
      </w:r>
      <w:r>
        <w:br/>
      </w:r>
      <w:r>
        <w:rPr>
          <w:rFonts w:hint="default"/>
        </w:rPr>
        <w:t>第8层离线训练模块仅部署、运行于离线环境；在线推理、接口服务不得导入训练相关代码、依赖。</w:t>
      </w:r>
      <w:r>
        <w:br/>
      </w:r>
      <w:r>
        <w:rPr>
          <w:rFonts w:hint="default"/>
        </w:rPr>
        <w:t>4. 内核保护规则</w:t>
      </w:r>
      <w:r>
        <w:br/>
      </w:r>
      <w:r>
        <w:rPr>
          <w:rFonts w:hint="default"/>
        </w:rPr>
        <w:t>第9层领域内核为纯基础能力，不包含任何业务、接口、模型调度逻辑，可独立打包复用。</w:t>
      </w:r>
      <w:r>
        <w:br/>
      </w:r>
      <w:r>
        <w:rPr>
          <w:rFonts w:hint="default"/>
        </w:rPr>
        <w:t>5. 数据收口规则</w:t>
      </w:r>
      <w:r>
        <w:br/>
      </w:r>
      <w:r>
        <w:rPr>
          <w:rFonts w:hint="default"/>
        </w:rPr>
        <w:t>所有数据库、向量库读写操作，必须经过第10层统一数据访问层，上层不得直连存储中间件。</w:t>
      </w:r>
      <w:r>
        <w:br/>
      </w:r>
      <w:r>
        <w:rPr>
          <w:rFonts w:hint="default"/>
        </w:rPr>
        <w:t>6. 职责单一原则</w:t>
      </w:r>
      <w:r>
        <w:br/>
      </w:r>
      <w:r>
        <w:rPr>
          <w:rFonts w:hint="default"/>
        </w:rPr>
        <w:t>每层仅实现自身定位内功能，不跨层承载逻辑，避免代码臃肿与耦合。</w:t>
      </w:r>
    </w:p>
    <w:p w14:paraId="DA36A104">
      <w:pPr>
        <w:pStyle w:val="style0"/>
        <w:rPr/>
      </w:pPr>
      <w:r>
        <w:rPr>
          <w:rFonts w:hint="default"/>
        </w:rPr>
        <w:t> </w:t>
      </w:r>
    </w:p>
    <w:p w14:paraId="E32CDFE4">
      <w:pPr>
        <w:pStyle w:val="style0"/>
        <w:rPr/>
      </w:pPr>
      <w:r>
        <w:rPr>
          <w:rFonts w:hint="default"/>
        </w:rPr>
        <w:t>六、适用场景与落地建议</w:t>
      </w:r>
    </w:p>
    <w:p w14:paraId="73ACFFD6">
      <w:pPr>
        <w:pStyle w:val="style0"/>
        <w:rPr/>
      </w:pPr>
      <w:r>
        <w:rPr>
          <w:rFonts w:hint="default"/>
        </w:rPr>
        <w:t>适用场景</w:t>
      </w:r>
    </w:p>
    <w:p w14:paraId="BED1A79A">
      <w:pPr>
        <w:pStyle w:val="style0"/>
        <w:rPr/>
      </w:pPr>
      <w:r>
        <w:rPr>
          <w:rFonts w:hint="default"/>
        </w:rPr>
        <w:t>1. 大型企业级大模型平台、多业务线共用底座；</w:t>
      </w:r>
      <w:r>
        <w:br/>
      </w:r>
      <w:r>
        <w:rPr>
          <w:rFonts w:hint="default"/>
        </w:rPr>
        <w:t>2. 规划长期拆分为微服务架构，按层独立部署、独立扩容；</w:t>
      </w:r>
      <w:r>
        <w:br/>
      </w:r>
      <w:r>
        <w:rPr>
          <w:rFonts w:hint="default"/>
        </w:rPr>
        <w:t>3. 高阶技术评审、项目竞标、架构答辩，体现架构深度与工程能力；</w:t>
      </w:r>
      <w:r>
        <w:br/>
      </w:r>
      <w:r>
        <w:rPr>
          <w:rFonts w:hint="default"/>
        </w:rPr>
        <w:t>4. 多团队并行开发，按层级划分研发小组。</w:t>
      </w:r>
    </w:p>
    <w:p w14:paraId="A884C90E">
      <w:pPr>
        <w:pStyle w:val="style0"/>
        <w:rPr/>
      </w:pPr>
      <w:r>
        <w:rPr>
          <w:rFonts w:hint="default"/>
        </w:rPr>
        <w:t>落地建议</w:t>
      </w:r>
    </w:p>
    <w:p w14:paraId="1F8D0B26">
      <w:pPr>
        <w:pStyle w:val="style0"/>
        <w:rPr/>
      </w:pPr>
      <w:r>
        <w:rPr>
          <w:rFonts w:hint="default"/>
        </w:rPr>
        <w:t>1. 原型/初期开发：可逻辑分层、代码目录适度合并，先保证功能跑通，后期再按11层做代码物理拆分；</w:t>
      </w:r>
      <w:r>
        <w:br/>
      </w:r>
      <w:r>
        <w:rPr>
          <w:rFonts w:hint="default"/>
        </w:rPr>
        <w:t>2. 正式上线/生产环境：严格按照11层边界、依赖规则执行，便于运维、扩容、排障；</w:t>
      </w:r>
      <w:r>
        <w:br/>
      </w:r>
      <w:r>
        <w:rPr>
          <w:rFonts w:hint="default"/>
        </w:rPr>
        <w:t>3. 结合你原有项目目录：当前目录结构完全兼容这套分层，无需重构，仅在文档与开发规范中对齐分层逻辑即可。</w:t>
      </w:r>
    </w:p>
    <w:p w14:paraId="2FDFFF18">
      <w:pPr>
        <w:pStyle w:val="style0"/>
        <w:rPr>
          <w:lang w:val="en-US"/>
        </w:rPr>
      </w:pPr>
      <w:r>
        <w:rPr>
          <w:lang w:val="en-US"/>
        </w:rPr>
        <w:t>下面为你整理可直接写入架构文档的完整版内容，包含：分层总览、文字架构图、每层详细说明、层间依赖规则、标准数据流、约束红线，全部基于8层架构（满足7层以上要求、落地性最强），适配你的大模型多模块+物理公式领域系统。</w:t>
      </w:r>
    </w:p>
    <w:p w14:paraId="3F52D63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8251447">
      <w:pPr>
        <w:pStyle w:val="style0"/>
        <w:rPr>
          <w:lang w:val="en-US"/>
        </w:rPr>
      </w:pPr>
      <w:r>
        <w:rPr>
          <w:lang w:val="en-US"/>
        </w:rPr>
        <w:t>一、整体分层总览（自上而下 共8层）</w:t>
      </w:r>
    </w:p>
    <w:p w14:paraId="C6F0873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36DB758">
      <w:pPr>
        <w:pStyle w:val="style0"/>
        <w:rPr>
          <w:lang w:val="en-US"/>
        </w:rPr>
      </w:pPr>
      <w:r>
        <w:rPr>
          <w:lang w:val="en-US"/>
        </w:rPr>
        <w:t>架构名称：大模型多模块系统 八层分层架构</w:t>
      </w:r>
    </w:p>
    <w:p w14:paraId="A9BE5614">
      <w:pPr>
        <w:pStyle w:val="style0"/>
        <w:rPr>
          <w:lang w:val="en-US"/>
        </w:rPr>
      </w:pPr>
      <w:r>
        <w:rPr>
          <w:lang w:val="en-US"/>
        </w:rPr>
        <w:t>设计原则：单向依赖、分层解耦、离线/在线隔离、单一职责、可观测可扩展</w:t>
      </w:r>
    </w:p>
    <w:p w14:paraId="3E0B7D9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CEBBF9C">
      <w:pPr>
        <w:pStyle w:val="style0"/>
        <w:rPr>
          <w:lang w:val="en-US"/>
        </w:rPr>
      </w:pPr>
      <w:r>
        <w:rPr>
          <w:lang w:val="en-US"/>
        </w:rPr>
        <w:t xml:space="preserve">层级 层级名称 核心定位 </w:t>
      </w:r>
    </w:p>
    <w:p w14:paraId="47524D41">
      <w:pPr>
        <w:pStyle w:val="style0"/>
        <w:rPr>
          <w:lang w:val="en-US"/>
        </w:rPr>
      </w:pPr>
      <w:r>
        <w:rPr>
          <w:lang w:val="en-US"/>
        </w:rPr>
        <w:t xml:space="preserve">第1层 接入网关层 全局流量入口、安全与流量管控 </w:t>
      </w:r>
    </w:p>
    <w:p w14:paraId="00D98FBC">
      <w:pPr>
        <w:pStyle w:val="style0"/>
        <w:rPr>
          <w:lang w:val="en-US"/>
        </w:rPr>
      </w:pPr>
      <w:r>
        <w:rPr>
          <w:lang w:val="en-US"/>
        </w:rPr>
        <w:t xml:space="preserve">第2层 应用接口层 标准化接口暴露、参数校验与协议适配 </w:t>
      </w:r>
    </w:p>
    <w:p w14:paraId="B5E0E101">
      <w:pPr>
        <w:pStyle w:val="style0"/>
        <w:rPr>
          <w:lang w:val="en-US"/>
        </w:rPr>
      </w:pPr>
      <w:r>
        <w:rPr>
          <w:lang w:val="en-US"/>
        </w:rPr>
        <w:t xml:space="preserve">第3层 业务编排服务层 业务逻辑聚合、流程组装与状态管理 </w:t>
      </w:r>
    </w:p>
    <w:p w14:paraId="DA64581C">
      <w:pPr>
        <w:pStyle w:val="style0"/>
        <w:rPr>
          <w:lang w:val="en-US"/>
        </w:rPr>
      </w:pPr>
      <w:r>
        <w:rPr>
          <w:lang w:val="en-US"/>
        </w:rPr>
        <w:t xml:space="preserve">第4层 大模型能力应用层 LLM/RAG/Agent 应用逻辑与任务编排 </w:t>
      </w:r>
    </w:p>
    <w:p w14:paraId="5CC8222D">
      <w:pPr>
        <w:pStyle w:val="style0"/>
        <w:rPr>
          <w:lang w:val="en-US"/>
        </w:rPr>
      </w:pPr>
      <w:r>
        <w:rPr>
          <w:lang w:val="en-US"/>
        </w:rPr>
        <w:t xml:space="preserve">第5层 大模型底座&amp;基础能力层 模型推理、训练、向量化等AI底层能力 </w:t>
      </w:r>
    </w:p>
    <w:p w14:paraId="E08AD72A">
      <w:pPr>
        <w:pStyle w:val="style0"/>
        <w:rPr>
          <w:lang w:val="en-US"/>
        </w:rPr>
      </w:pPr>
      <w:r>
        <w:rPr>
          <w:lang w:val="en-US"/>
        </w:rPr>
        <w:t xml:space="preserve">第6层 领域内核&amp;通用工具层 专属领域引擎 + 全局公共工具 </w:t>
      </w:r>
    </w:p>
    <w:p w14:paraId="4D15B3D3">
      <w:pPr>
        <w:pStyle w:val="style0"/>
        <w:rPr>
          <w:lang w:val="en-US"/>
        </w:rPr>
      </w:pPr>
      <w:r>
        <w:rPr>
          <w:lang w:val="en-US"/>
        </w:rPr>
        <w:t xml:space="preserve">第7层 数据持久化层 全品类数据统一存储与访问 </w:t>
      </w:r>
    </w:p>
    <w:p w14:paraId="CD0D64E1">
      <w:pPr>
        <w:pStyle w:val="style0"/>
        <w:rPr>
          <w:lang w:val="en-US"/>
        </w:rPr>
      </w:pPr>
      <w:r>
        <w:rPr>
          <w:lang w:val="en-US"/>
        </w:rPr>
        <w:t xml:space="preserve">第8层 基础设施&amp;运维底座层 硬件、中间件、容器、环境、运维支撑 </w:t>
      </w:r>
    </w:p>
    <w:p w14:paraId="5429831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CAD83B3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0125987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3940F75">
      <w:pPr>
        <w:pStyle w:val="style0"/>
        <w:rPr>
          <w:lang w:val="en-US"/>
        </w:rPr>
      </w:pPr>
      <w:r>
        <w:rPr>
          <w:lang w:val="en-US"/>
        </w:rPr>
        <w:t>二、文字版分层架构图（可直接插图/写进文档）</w:t>
      </w:r>
    </w:p>
    <w:p w14:paraId="1201834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E5A0F68">
      <w:pPr>
        <w:pStyle w:val="style0"/>
        <w:rPr>
          <w:lang w:val="en-US"/>
        </w:rPr>
      </w:pPr>
      <w:r>
        <w:rPr>
          <w:lang w:val="en-US"/>
        </w:rPr>
        <w:t>plaintext</w:t>
      </w:r>
      <w:r>
        <w:rPr>
          <w:lang w:val="en-US"/>
        </w:rPr>
        <w:cr/>
      </w:r>
      <w:r>
        <w:rPr>
          <w:lang w:val="en-US"/>
        </w:rPr>
        <w:t xml:space="preserve">  </w:t>
      </w:r>
      <w:r>
        <w:rPr>
          <w:lang w:val="en-US"/>
        </w:rPr>
        <w:cr/>
      </w:r>
    </w:p>
    <w:p w14:paraId="0EA4FAC9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3EA6ACB">
      <w:pPr>
        <w:pStyle w:val="style0"/>
        <w:rPr>
          <w:lang w:val="en-US"/>
        </w:rPr>
      </w:pPr>
      <w:r>
        <w:rPr>
          <w:lang w:val="en-US"/>
        </w:rPr>
        <w:t>│ 第1层  接入网关层                                            │</w:t>
      </w:r>
    </w:p>
    <w:p w14:paraId="9A34FB95">
      <w:pPr>
        <w:pStyle w:val="style0"/>
        <w:rPr>
          <w:lang w:val="en-US"/>
        </w:rPr>
      </w:pPr>
      <w:r>
        <w:rPr>
          <w:lang w:val="en-US"/>
        </w:rPr>
        <w:t>│  路由转发 | 鉴权限流 | 安全防护 | 流量监控                      │</w:t>
      </w:r>
    </w:p>
    <w:p w14:paraId="01F0EB0B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6CD29292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0C05C287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474E3D42">
      <w:pPr>
        <w:pStyle w:val="style0"/>
        <w:rPr>
          <w:lang w:val="en-US"/>
        </w:rPr>
      </w:pPr>
      <w:r>
        <w:rPr>
          <w:lang w:val="en-US"/>
        </w:rPr>
        <w:t>│ 第2层  应用接口层                                            │</w:t>
      </w:r>
    </w:p>
    <w:p w14:paraId="1FB10B77">
      <w:pPr>
        <w:pStyle w:val="style0"/>
        <w:rPr>
          <w:lang w:val="en-US"/>
        </w:rPr>
      </w:pPr>
      <w:r>
        <w:rPr>
          <w:lang w:val="en-US"/>
        </w:rPr>
        <w:t>│  接口路由 | 入参校验 | 协议封装 | 统一响应 | 流式输出          │</w:t>
      </w:r>
    </w:p>
    <w:p w14:paraId="1F5E445B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CFC0EFE7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83A84439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0E7178D">
      <w:pPr>
        <w:pStyle w:val="style0"/>
        <w:rPr>
          <w:lang w:val="en-US"/>
        </w:rPr>
      </w:pPr>
      <w:r>
        <w:rPr>
          <w:lang w:val="en-US"/>
        </w:rPr>
        <w:t>│ 第3层  业务编排服务层                                        │</w:t>
      </w:r>
    </w:p>
    <w:p w14:paraId="86B691D2">
      <w:pPr>
        <w:pStyle w:val="style0"/>
        <w:rPr>
          <w:lang w:val="en-US"/>
        </w:rPr>
      </w:pPr>
      <w:r>
        <w:rPr>
          <w:lang w:val="en-US"/>
        </w:rPr>
        <w:t>│  业务流程 | 会话管理 | 缓存调度 | 权限二次校验 | 事务控制      │</w:t>
      </w:r>
    </w:p>
    <w:p w14:paraId="0382FEC6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FFD5B4CA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84DAD7C8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DEF207C1">
      <w:pPr>
        <w:pStyle w:val="style0"/>
        <w:rPr>
          <w:lang w:val="en-US"/>
        </w:rPr>
      </w:pPr>
      <w:r>
        <w:rPr>
          <w:lang w:val="en-US"/>
        </w:rPr>
        <w:t>│ 第4层  大模型能力应用层                                      │</w:t>
      </w:r>
    </w:p>
    <w:p w14:paraId="1D7602D4">
      <w:pPr>
        <w:pStyle w:val="style0"/>
        <w:rPr>
          <w:lang w:val="en-US"/>
        </w:rPr>
      </w:pPr>
      <w:r>
        <w:rPr>
          <w:lang w:val="en-US"/>
        </w:rPr>
        <w:t>│  Agent编排 | 工具调用 | RAG链路 | Prompt管理 | 记忆管理       │</w:t>
      </w:r>
    </w:p>
    <w:p w14:paraId="C293E4DF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88934728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7C25F75B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FAD247B8">
      <w:pPr>
        <w:pStyle w:val="style0"/>
        <w:rPr>
          <w:lang w:val="en-US"/>
        </w:rPr>
      </w:pPr>
      <w:r>
        <w:rPr>
          <w:lang w:val="en-US"/>
        </w:rPr>
        <w:t>│ 第5层  大模型底座&amp;基础能力层                                  │</w:t>
      </w:r>
    </w:p>
    <w:p w14:paraId="DC1F6A10">
      <w:pPr>
        <w:pStyle w:val="style0"/>
        <w:rPr>
          <w:lang w:val="en-US"/>
        </w:rPr>
      </w:pPr>
      <w:r>
        <w:rPr>
          <w:lang w:val="en-US"/>
        </w:rPr>
        <w:t>│  模型加载 | 推理引擎 | 分词量化 | Embedding | 离线微调       │</w:t>
      </w:r>
    </w:p>
    <w:p w14:paraId="37953FBE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6DF5E5CD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E329F7F9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729BCDE">
      <w:pPr>
        <w:pStyle w:val="style0"/>
        <w:rPr>
          <w:lang w:val="en-US"/>
        </w:rPr>
      </w:pPr>
      <w:r>
        <w:rPr>
          <w:lang w:val="en-US"/>
        </w:rPr>
        <w:t>│ 第6层  领域内核&amp;通用工具层                                    │</w:t>
      </w:r>
    </w:p>
    <w:p w14:paraId="C79EFE99">
      <w:pPr>
        <w:pStyle w:val="style0"/>
        <w:rPr>
          <w:lang w:val="en-US"/>
        </w:rPr>
      </w:pPr>
      <w:r>
        <w:rPr>
          <w:lang w:val="en-US"/>
        </w:rPr>
        <w:t>│  物理量/量纲/公式引擎 | 全局常量 | 文本/日志/校验工具        │</w:t>
      </w:r>
    </w:p>
    <w:p w14:paraId="F3C8D3C2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43E10B6A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AF4C5E0A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2CFA2229">
      <w:pPr>
        <w:pStyle w:val="style0"/>
        <w:rPr>
          <w:lang w:val="en-US"/>
        </w:rPr>
      </w:pPr>
      <w:r>
        <w:rPr>
          <w:lang w:val="en-US"/>
        </w:rPr>
        <w:t>│ 第7层  数据持久化层                                          │</w:t>
      </w:r>
    </w:p>
    <w:p w14:paraId="AF7F6C95">
      <w:pPr>
        <w:pStyle w:val="style0"/>
        <w:rPr>
          <w:lang w:val="en-US"/>
        </w:rPr>
      </w:pPr>
      <w:r>
        <w:rPr>
          <w:lang w:val="en-US"/>
        </w:rPr>
        <w:t>│  关系型数据库 | ORM | 向量库 | 数据迁移 | 数据初始化        │</w:t>
      </w:r>
    </w:p>
    <w:p w14:paraId="AF4CD2AE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└───────────────────────┬─────────────────────────────────────┘</w:t>
      </w:r>
    </w:p>
    <w:p w14:paraId="B4E16690">
      <w:pPr>
        <w:pStyle w:val="style0"/>
        <w:rPr>
          <w:lang w:val="en-US"/>
        </w:rPr>
      </w:pPr>
      <w:r>
        <w:rPr>
          <w:lang w:val="en-US"/>
        </w:rPr>
        <w:t xml:space="preserve">                        ↓</w:t>
      </w:r>
    </w:p>
    <w:p w14:paraId="B8E6764F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C1053EA3">
      <w:pPr>
        <w:pStyle w:val="style0"/>
        <w:rPr>
          <w:lang w:val="en-US"/>
        </w:rPr>
      </w:pPr>
      <w:r>
        <w:rPr>
          <w:lang w:val="en-US"/>
        </w:rPr>
        <w:t>│ 第8层  基础设施&amp;运维底座层                                    │</w:t>
      </w:r>
    </w:p>
    <w:p w14:paraId="5FFFDF20">
      <w:pPr>
        <w:pStyle w:val="style0"/>
        <w:rPr>
          <w:lang w:val="en-US"/>
        </w:rPr>
      </w:pPr>
      <w:r>
        <w:rPr>
          <w:lang w:val="en-US"/>
        </w:rPr>
        <w:t>│  GPU/CPU/存储 | 容器 | 中间件 | 配置 | 监控告警 | 部署脚本   │</w:t>
      </w:r>
    </w:p>
    <w:p w14:paraId="EF3CD877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EFA19EA4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2780E18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80F8B9A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BF3D56A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4D24BE2">
      <w:pPr>
        <w:pStyle w:val="style0"/>
        <w:rPr>
          <w:lang w:val="en-US"/>
        </w:rPr>
      </w:pPr>
      <w:r>
        <w:rPr>
          <w:lang w:val="en-US"/>
        </w:rPr>
        <w:t>三、各层级详细设计（含职责、代码目录、依赖范围）</w:t>
      </w:r>
    </w:p>
    <w:p w14:paraId="863037F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B9E663F">
      <w:pPr>
        <w:pStyle w:val="style0"/>
        <w:rPr>
          <w:lang w:val="en-US"/>
        </w:rPr>
      </w:pPr>
      <w:r>
        <w:rPr>
          <w:lang w:val="en-US"/>
        </w:rPr>
        <w:t>第1层：接入网关层</w:t>
      </w:r>
    </w:p>
    <w:p w14:paraId="231EE69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6EE2F66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9FAF0E65">
      <w:pPr>
        <w:pStyle w:val="style0"/>
        <w:rPr>
          <w:lang w:val="en-US"/>
        </w:rPr>
      </w:pPr>
      <w:r>
        <w:rPr>
          <w:lang w:val="en-US"/>
        </w:rPr>
        <w:t>系统统一流量入口，对外屏蔽内部多层架构；实现路由分发、负载均衡、IP黑白名单、Token鉴权、接口限流、熔断防刷、跨域处理、全链路请求追踪。</w:t>
      </w:r>
    </w:p>
    <w:p w14:paraId="96829207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063C1FCC">
      <w:pPr>
        <w:pStyle w:val="style0"/>
        <w:rPr>
          <w:lang w:val="en-US"/>
        </w:rPr>
      </w:pPr>
      <w:r>
        <w:rPr>
          <w:lang w:val="en-US"/>
        </w:rPr>
        <w:t> src/api/gateway.py 、 src/api/middleware.py </w:t>
      </w:r>
    </w:p>
    <w:p w14:paraId="98E861E9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7741835D">
      <w:pPr>
        <w:pStyle w:val="style0"/>
        <w:rPr>
          <w:lang w:val="en-US"/>
        </w:rPr>
      </w:pPr>
      <w:r>
        <w:rPr>
          <w:lang w:val="en-US"/>
        </w:rPr>
        <w:t>仅向下调用第2层 应用接口层，禁止直连业务、模型、数据层。</w:t>
      </w:r>
    </w:p>
    <w:p w14:paraId="AE86F93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660A698">
      <w:pPr>
        <w:pStyle w:val="style0"/>
        <w:rPr>
          <w:lang w:val="en-US"/>
        </w:rPr>
      </w:pPr>
      <w:r>
        <w:rPr>
          <w:lang w:val="en-US"/>
        </w:rPr>
        <w:t>第2层：应用接口层</w:t>
      </w:r>
    </w:p>
    <w:p w14:paraId="D204623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5E54DE9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085D7B3E">
      <w:pPr>
        <w:pStyle w:val="style0"/>
        <w:rPr>
          <w:lang w:val="en-US"/>
        </w:rPr>
      </w:pPr>
      <w:r>
        <w:rPr>
          <w:lang w:val="en-US"/>
        </w:rPr>
        <w:t>按业务模块划分接口路由；基于Pydantic完成入参校验、参数清洗；封装HTTP/流式协议、统一异常输出与结果格式。</w:t>
      </w:r>
    </w:p>
    <w:p w14:paraId="DC364DF7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923596B2">
      <w:pPr>
        <w:pStyle w:val="style0"/>
        <w:rPr>
          <w:lang w:val="en-US"/>
        </w:rPr>
      </w:pPr>
      <w:r>
        <w:rPr>
          <w:lang w:val="en-US"/>
        </w:rPr>
        <w:t> src/api/app.py 、 src/api/routes/ 、 src/api/schemas.py </w:t>
      </w:r>
    </w:p>
    <w:p w14:paraId="F458FD1F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6EC02B6A">
      <w:pPr>
        <w:pStyle w:val="style0"/>
        <w:rPr>
          <w:lang w:val="en-US"/>
        </w:rPr>
      </w:pPr>
      <w:r>
        <w:rPr>
          <w:lang w:val="en-US"/>
        </w:rPr>
        <w:t>仅向下调用第3层 业务编排服务层。</w:t>
      </w:r>
    </w:p>
    <w:p w14:paraId="CF1CFE6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F48E746">
      <w:pPr>
        <w:pStyle w:val="style0"/>
        <w:rPr>
          <w:lang w:val="en-US"/>
        </w:rPr>
      </w:pPr>
      <w:r>
        <w:rPr>
          <w:lang w:val="en-US"/>
        </w:rPr>
        <w:t>第3层：业务编排服务层</w:t>
      </w:r>
    </w:p>
    <w:p w14:paraId="87026C0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ABD5F69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E3C99827">
      <w:pPr>
        <w:pStyle w:val="style0"/>
        <w:rPr>
          <w:lang w:val="en-US"/>
        </w:rPr>
      </w:pPr>
      <w:r>
        <w:rPr>
          <w:lang w:val="en-US"/>
        </w:rPr>
        <w:t>聚合各类底层能力，组装完整业务流程；管理会话信息、全局缓存、业务规则校验、多级权限控制与简单事务逻辑。</w:t>
      </w:r>
    </w:p>
    <w:p w14:paraId="9753934A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89C0CE67">
      <w:pPr>
        <w:pStyle w:val="style0"/>
        <w:rPr>
          <w:lang w:val="en-US"/>
        </w:rPr>
      </w:pPr>
      <w:r>
        <w:rPr>
          <w:lang w:val="en-US"/>
        </w:rPr>
        <w:t> src/services/  全目录</w:t>
      </w:r>
    </w:p>
    <w:p w14:paraId="0A69404D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2EE9C0E0">
      <w:pPr>
        <w:pStyle w:val="style0"/>
        <w:rPr>
          <w:lang w:val="en-US"/>
        </w:rPr>
      </w:pPr>
      <w:r>
        <w:rPr>
          <w:lang w:val="en-US"/>
        </w:rPr>
        <w:t>向下调用第4层 大模型能力应用层、第6层 领域内核层、第7层 数据持久化层。</w:t>
      </w:r>
    </w:p>
    <w:p w14:paraId="ECBC6FF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F641CD6">
      <w:pPr>
        <w:pStyle w:val="style0"/>
        <w:rPr>
          <w:lang w:val="en-US"/>
        </w:rPr>
      </w:pPr>
      <w:r>
        <w:rPr>
          <w:lang w:val="en-US"/>
        </w:rPr>
        <w:t>第4层：大模型能力应用层</w:t>
      </w:r>
    </w:p>
    <w:p w14:paraId="634908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82BC320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0C54B716">
      <w:pPr>
        <w:pStyle w:val="style0"/>
        <w:rPr>
          <w:lang w:val="en-US"/>
        </w:rPr>
      </w:pPr>
      <w:r>
        <w:rPr>
          <w:lang w:val="en-US"/>
        </w:rPr>
        <w:t>实现智能体任务拆解、多工具调用、多模型串联；封装RAG全业务链路、提示词工程、会话短期/长期记忆管理。</w:t>
      </w:r>
    </w:p>
    <w:p w14:paraId="2B0D2F88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2EC4382D">
      <w:pPr>
        <w:pStyle w:val="style0"/>
        <w:rPr>
          <w:lang w:val="en-US"/>
        </w:rPr>
      </w:pPr>
      <w:r>
        <w:rPr>
          <w:lang w:val="en-US"/>
        </w:rPr>
        <w:t> src/agent/ 、 src/rag/ （业务逻辑部分）</w:t>
      </w:r>
    </w:p>
    <w:p w14:paraId="10DF77C0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72F1718E">
      <w:pPr>
        <w:pStyle w:val="style0"/>
        <w:rPr>
          <w:lang w:val="en-US"/>
        </w:rPr>
      </w:pPr>
      <w:r>
        <w:rPr>
          <w:lang w:val="en-US"/>
        </w:rPr>
        <w:t>向下调用第5层 大模型底座层、第6层 领域内核层。</w:t>
      </w:r>
    </w:p>
    <w:p w14:paraId="38788DA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E18C734">
      <w:pPr>
        <w:pStyle w:val="style0"/>
        <w:rPr>
          <w:lang w:val="en-US"/>
        </w:rPr>
      </w:pPr>
      <w:r>
        <w:rPr>
          <w:lang w:val="en-US"/>
        </w:rPr>
        <w:t>第5层：大模型底座&amp;基础能力层</w:t>
      </w:r>
    </w:p>
    <w:p w14:paraId="C39FD2C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4995544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9F5C9B84">
      <w:pPr>
        <w:pStyle w:val="style0"/>
        <w:rPr>
          <w:lang w:val="en-US"/>
        </w:rPr>
      </w:pPr>
      <w:r>
        <w:rPr>
          <w:lang w:val="en-US"/>
        </w:rPr>
        <w:t>多模型权重加载、硬件资源与显存调度；原生批量/流式推理、分词、模型量化；Embedding向量化、向量库底层读写；离线数据集处理、模型全量/LoRA微调、权重导出。</w:t>
      </w:r>
    </w:p>
    <w:p w14:paraId="0DBD79DD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F0DA390C">
      <w:pPr>
        <w:pStyle w:val="style0"/>
        <w:rPr>
          <w:lang w:val="en-US"/>
        </w:rPr>
      </w:pPr>
      <w:r>
        <w:rPr>
          <w:lang w:val="en-US"/>
        </w:rPr>
        <w:t> src/llm_base/ 、 src/llm_finetune/ 、 src/rag/embedding.py 、 src/rag/vector_store.py </w:t>
      </w:r>
    </w:p>
    <w:p w14:paraId="66CE062D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2519617D">
      <w:pPr>
        <w:pStyle w:val="style0"/>
        <w:rPr>
          <w:lang w:val="en-US"/>
        </w:rPr>
      </w:pPr>
      <w:r>
        <w:rPr>
          <w:lang w:val="en-US"/>
        </w:rPr>
        <w:t>仅向下调用第6层 领域内核&amp;通用工具层；离线训练代码与在线推理代码物理隔离。</w:t>
      </w:r>
    </w:p>
    <w:p w14:paraId="DE4AC7F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FE5AD9A">
      <w:pPr>
        <w:pStyle w:val="style0"/>
        <w:rPr>
          <w:lang w:val="en-US"/>
        </w:rPr>
      </w:pPr>
      <w:r>
        <w:rPr>
          <w:lang w:val="en-US"/>
        </w:rPr>
        <w:t>第6层：领域内核&amp;通用工具层</w:t>
      </w:r>
    </w:p>
    <w:p w14:paraId="8B808A1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77EE84B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0C3E1760">
      <w:pPr>
        <w:pStyle w:val="style0"/>
        <w:rPr>
          <w:lang w:val="en-US"/>
        </w:rPr>
      </w:pPr>
      <w:r>
        <w:rPr>
          <w:lang w:val="en-US"/>
        </w:rPr>
        <w:t>承载项目专属领域能力：物理量、量纲系统、公式计算引擎、物理常数；提供全局通用工具：格式转换、文本处理、日志、数据校验、基础数据结构。</w:t>
      </w:r>
    </w:p>
    <w:p w14:paraId="DF22FA38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4370D8F6">
      <w:pPr>
        <w:pStyle w:val="style0"/>
        <w:rPr>
          <w:lang w:val="en-US"/>
        </w:rPr>
      </w:pPr>
      <w:r>
        <w:rPr>
          <w:lang w:val="en-US"/>
        </w:rPr>
        <w:t> src/core/ 、 src/utils/ </w:t>
      </w:r>
    </w:p>
    <w:p w14:paraId="CB1C9BAB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D330751D">
      <w:pPr>
        <w:pStyle w:val="style0"/>
        <w:rPr>
          <w:lang w:val="en-US"/>
        </w:rPr>
      </w:pPr>
      <w:r>
        <w:rPr>
          <w:lang w:val="en-US"/>
        </w:rPr>
        <w:t>仅依赖第8层 基础设施层；架构红线：本层禁止依赖任何上层模块。</w:t>
      </w:r>
    </w:p>
    <w:p w14:paraId="9559F7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5D7174D">
      <w:pPr>
        <w:pStyle w:val="style0"/>
        <w:rPr>
          <w:lang w:val="en-US"/>
        </w:rPr>
      </w:pPr>
      <w:r>
        <w:rPr>
          <w:lang w:val="en-US"/>
        </w:rPr>
        <w:t>第7层：数据持久化层</w:t>
      </w:r>
    </w:p>
    <w:p w14:paraId="0844260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A644F5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077DC2EF">
      <w:pPr>
        <w:pStyle w:val="style0"/>
        <w:rPr>
          <w:lang w:val="en-US"/>
        </w:rPr>
      </w:pPr>
      <w:r>
        <w:rPr>
          <w:lang w:val="en-US"/>
        </w:rPr>
        <w:t>关系型数据库ORM建模、会话/用户/日志等业务数据CRUD；数据库会话管理、版本迁移、初始化数据；向量库元数据管理、离线数据集存储管理。</w:t>
      </w:r>
    </w:p>
    <w:p w14:paraId="833C757F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79963DE6">
      <w:pPr>
        <w:pStyle w:val="style0"/>
        <w:rPr>
          <w:lang w:val="en-US"/>
        </w:rPr>
      </w:pPr>
      <w:r>
        <w:rPr>
          <w:lang w:val="en-US"/>
        </w:rPr>
        <w:t> src/database/ 、 scripts/db/ </w:t>
      </w:r>
    </w:p>
    <w:p w14:paraId="055E5CE3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2B032B76">
      <w:pPr>
        <w:pStyle w:val="style0"/>
        <w:rPr>
          <w:lang w:val="en-US"/>
        </w:rPr>
      </w:pPr>
      <w:r>
        <w:rPr>
          <w:lang w:val="en-US"/>
        </w:rPr>
        <w:t>依赖第8层 基础设施层；被上层服务、模型层按需调用。</w:t>
      </w:r>
    </w:p>
    <w:p w14:paraId="ED4AA51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8CCD717">
      <w:pPr>
        <w:pStyle w:val="style0"/>
        <w:rPr>
          <w:lang w:val="en-US"/>
        </w:rPr>
      </w:pPr>
      <w:r>
        <w:rPr>
          <w:lang w:val="en-US"/>
        </w:rPr>
        <w:t>第8层：基础设施&amp;运维底座层</w:t>
      </w:r>
    </w:p>
    <w:p w14:paraId="2C34EFD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7B0DCA2">
      <w:pPr>
        <w:pStyle w:val="style0"/>
        <w:rPr>
          <w:lang w:val="en-US"/>
        </w:rPr>
      </w:pPr>
      <w:r>
        <w:rPr>
          <w:lang w:val="en-US"/>
        </w:rPr>
        <w:t>1. 核心职责</w:t>
      </w:r>
    </w:p>
    <w:p w14:paraId="65256102">
      <w:pPr>
        <w:pStyle w:val="style0"/>
        <w:rPr>
          <w:lang w:val="en-US"/>
        </w:rPr>
      </w:pPr>
      <w:r>
        <w:rPr>
          <w:lang w:val="en-US"/>
        </w:rPr>
        <w:t>提供硬件资源（CPU/GPU/内存/磁盘/网络）；托管数据库、向量库、缓存等中间件；容器镜像、编排、环境配置、日志收集、监控告警、自动化部署、测试套件。</w:t>
      </w:r>
    </w:p>
    <w:p w14:paraId="AD75AA1B">
      <w:pPr>
        <w:pStyle w:val="style0"/>
        <w:rPr>
          <w:lang w:val="en-US"/>
        </w:rPr>
      </w:pPr>
      <w:r>
        <w:rPr>
          <w:lang w:val="en-US"/>
        </w:rPr>
        <w:t>2. 对应代码目录</w:t>
      </w:r>
    </w:p>
    <w:p w14:paraId="4A00A026">
      <w:pPr>
        <w:pStyle w:val="style0"/>
        <w:rPr>
          <w:lang w:val="en-US"/>
        </w:rPr>
      </w:pPr>
      <w:r>
        <w:rPr>
          <w:lang w:val="en-US"/>
        </w:rPr>
        <w:t> config/ 、 model_weights/ 、 vector_data/ 、 scripts/ 、 tests/ 、Dockerfile、docker-compose.yml、环境变量文件</w:t>
      </w:r>
    </w:p>
    <w:p w14:paraId="333BF68E">
      <w:pPr>
        <w:pStyle w:val="style0"/>
        <w:rPr>
          <w:lang w:val="en-US"/>
        </w:rPr>
      </w:pPr>
      <w:r>
        <w:rPr>
          <w:lang w:val="en-US"/>
        </w:rPr>
        <w:t>3. 依赖规则</w:t>
      </w:r>
    </w:p>
    <w:p w14:paraId="0D73A7C9">
      <w:pPr>
        <w:pStyle w:val="style0"/>
        <w:rPr>
          <w:lang w:val="en-US"/>
        </w:rPr>
      </w:pPr>
      <w:r>
        <w:rPr>
          <w:lang w:val="en-US"/>
        </w:rPr>
        <w:t>无业务逻辑依赖，为上方所有七层提供底层支撑。</w:t>
      </w:r>
    </w:p>
    <w:p w14:paraId="C1EA97A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8D5FB09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233B63E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242E36">
      <w:pPr>
        <w:pStyle w:val="style0"/>
        <w:rPr>
          <w:lang w:val="en-US"/>
        </w:rPr>
      </w:pPr>
      <w:r>
        <w:rPr>
          <w:lang w:val="en-US"/>
        </w:rPr>
        <w:t>四、全局数据流规范</w:t>
      </w:r>
    </w:p>
    <w:p w14:paraId="2D2DE12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1FC9B33">
      <w:pPr>
        <w:pStyle w:val="style0"/>
        <w:rPr>
          <w:lang w:val="en-US"/>
        </w:rPr>
      </w:pPr>
      <w:r>
        <w:rPr>
          <w:lang w:val="en-US"/>
        </w:rPr>
        <w:t>1. 在线请求主链路（对话/公式计算/RAG/Agent）</w:t>
      </w:r>
    </w:p>
    <w:p w14:paraId="CC4AEFF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408E488">
      <w:pPr>
        <w:pStyle w:val="style0"/>
        <w:rPr>
          <w:lang w:val="en-US"/>
        </w:rPr>
      </w:pPr>
      <w:r>
        <w:rPr>
          <w:lang w:val="en-US"/>
        </w:rPr>
        <w:t>用户请求 → 第1层网关层 → 第2层应用接口层 → 第3层业务服务层</w:t>
      </w:r>
    </w:p>
    <w:p w14:paraId="431E1F2A">
      <w:pPr>
        <w:pStyle w:val="style0"/>
        <w:rPr>
          <w:lang w:val="en-US"/>
        </w:rPr>
      </w:pPr>
      <w:r>
        <w:rPr>
          <w:lang w:val="en-US"/>
        </w:rPr>
        <w:t>→ 第4层大模型应用层 → 第5层模型底座层 → 第6层领域内核层</w:t>
      </w:r>
    </w:p>
    <w:p w14:paraId="B9049312">
      <w:pPr>
        <w:pStyle w:val="style0"/>
        <w:rPr>
          <w:lang w:val="en-US"/>
        </w:rPr>
      </w:pPr>
      <w:r>
        <w:rPr>
          <w:lang w:val="en-US"/>
        </w:rPr>
        <w:t>产生的数据/日志 → 第7层数据持久化层 → 第8层基础设施层</w:t>
      </w:r>
    </w:p>
    <w:p w14:paraId="E9DA3DB4">
      <w:pPr>
        <w:pStyle w:val="style0"/>
        <w:rPr>
          <w:lang w:val="en-US"/>
        </w:rPr>
      </w:pPr>
      <w:r>
        <w:rPr>
          <w:lang w:val="en-US"/>
        </w:rPr>
        <w:t>结果原路逐层返回至前端/调用方。</w:t>
      </w:r>
    </w:p>
    <w:p w14:paraId="412BBBB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DA80A7F">
      <w:pPr>
        <w:pStyle w:val="style0"/>
        <w:rPr>
          <w:lang w:val="en-US"/>
        </w:rPr>
      </w:pPr>
      <w:r>
        <w:rPr>
          <w:lang w:val="en-US"/>
        </w:rPr>
        <w:t>2. 离线训练链路（模型微调）</w:t>
      </w:r>
    </w:p>
    <w:p w14:paraId="57BF975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8EC48F">
      <w:pPr>
        <w:pStyle w:val="style0"/>
        <w:rPr>
          <w:lang w:val="en-US"/>
        </w:rPr>
      </w:pPr>
      <w:r>
        <w:rPr>
          <w:lang w:val="en-US"/>
        </w:rPr>
        <w:t>原始数据集 → 第8层基础设施层 → 第7层数据持久化层</w:t>
      </w:r>
    </w:p>
    <w:p w14:paraId="F4761930">
      <w:pPr>
        <w:pStyle w:val="style0"/>
        <w:rPr>
          <w:lang w:val="en-US"/>
        </w:rPr>
      </w:pPr>
      <w:r>
        <w:rPr>
          <w:lang w:val="en-US"/>
        </w:rPr>
        <w:t>→ 第5层大模型底座（微调模块） → 训练产出新权重 → 归档至基础设施层，最终上线至推理底座。</w:t>
      </w:r>
    </w:p>
    <w:p w14:paraId="C9184B3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171E0C5">
      <w:pPr>
        <w:pStyle w:val="style0"/>
        <w:rPr>
          <w:lang w:val="en-US"/>
        </w:rPr>
      </w:pPr>
      <w:r>
        <w:rPr>
          <w:lang w:val="en-US"/>
        </w:rPr>
        <w:t>3. 知识库入库链路</w:t>
      </w:r>
    </w:p>
    <w:p w14:paraId="30EE7CB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28345A1">
      <w:pPr>
        <w:pStyle w:val="style0"/>
        <w:rPr>
          <w:lang w:val="en-US"/>
        </w:rPr>
      </w:pPr>
      <w:r>
        <w:rPr>
          <w:lang w:val="en-US"/>
        </w:rPr>
        <w:t>本地文档 → 第8层基础设施 → 第6层工具解析切片 → 第5层Embedding向量化</w:t>
      </w:r>
    </w:p>
    <w:p w14:paraId="7DBF42C6">
      <w:pPr>
        <w:pStyle w:val="style0"/>
        <w:rPr>
          <w:lang w:val="en-US"/>
        </w:rPr>
      </w:pPr>
      <w:r>
        <w:rPr>
          <w:lang w:val="en-US"/>
        </w:rPr>
        <w:t>→ 第7层向量库存储 → 完成入库，供在线RAG调用。</w:t>
      </w:r>
    </w:p>
    <w:p w14:paraId="0CC9C7E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952DED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204C795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C4C2DE0">
      <w:pPr>
        <w:pStyle w:val="style0"/>
        <w:rPr>
          <w:lang w:val="en-US"/>
        </w:rPr>
      </w:pPr>
      <w:r>
        <w:rPr>
          <w:lang w:val="en-US"/>
        </w:rPr>
        <w:t>五、架构强制约束（写入文档「开发规范」章节）</w:t>
      </w:r>
    </w:p>
    <w:p w14:paraId="47F5FA0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3CE5A00">
      <w:pPr>
        <w:pStyle w:val="style0"/>
        <w:rPr>
          <w:lang w:val="en-US"/>
        </w:rPr>
      </w:pPr>
      <w:r>
        <w:rPr>
          <w:lang w:val="en-US"/>
        </w:rPr>
        <w:t>1. 单向依赖约束：只允许上层调用下层，严禁反向依赖、跨层直接调用；优先调用相邻层级。</w:t>
      </w:r>
    </w:p>
    <w:p w14:paraId="7217544B">
      <w:pPr>
        <w:pStyle w:val="style0"/>
        <w:rPr>
          <w:lang w:val="en-US"/>
        </w:rPr>
      </w:pPr>
      <w:r>
        <w:rPr>
          <w:lang w:val="en-US"/>
        </w:rPr>
        <w:t>2. 离线在线隔离： llm_finetune  训练模块仅用于离线环境，线上推理服务不得导入训练相关代码。</w:t>
      </w:r>
    </w:p>
    <w:p w14:paraId="9186CD0C">
      <w:pPr>
        <w:pStyle w:val="style0"/>
        <w:rPr>
          <w:lang w:val="en-US"/>
        </w:rPr>
      </w:pPr>
      <w:r>
        <w:rPr>
          <w:lang w:val="en-US"/>
        </w:rPr>
        <w:t>3. 内核保护红线：第6层（core/utils）为纯底层能力，不引入任何模型、接口、业务逻辑。</w:t>
      </w:r>
    </w:p>
    <w:p w14:paraId="DB2BE84C">
      <w:pPr>
        <w:pStyle w:val="style0"/>
        <w:rPr>
          <w:lang w:val="en-US"/>
        </w:rPr>
      </w:pPr>
      <w:r>
        <w:rPr>
          <w:lang w:val="en-US"/>
        </w:rPr>
        <w:t>4. 职责边界约束：每层只处理自身定位内的逻辑，不越层实现功能，避免代码臃肿。</w:t>
      </w:r>
    </w:p>
    <w:p w14:paraId="A4DE8675">
      <w:pPr>
        <w:pStyle w:val="style0"/>
        <w:rPr>
          <w:lang w:val="en-US"/>
        </w:rPr>
      </w:pPr>
      <w:r>
        <w:rPr>
          <w:lang w:val="en-US"/>
        </w:rPr>
        <w:t>5. 数据访问约束：所有数据库、向量库读写，统一收口至第7层，上层不得直连存储组件。</w:t>
      </w:r>
    </w:p>
    <w:p w14:paraId="90238B6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CCF936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8DE49A4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8875C1E">
      <w:pPr>
        <w:pStyle w:val="style0"/>
        <w:rPr>
          <w:lang w:val="en-US"/>
        </w:rPr>
      </w:pPr>
      <w:r>
        <w:rPr>
          <w:lang w:val="en-US"/>
        </w:rPr>
        <w:t>六、使用建议</w:t>
      </w:r>
    </w:p>
    <w:p w14:paraId="26CD5D5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D2D534">
      <w:pPr>
        <w:pStyle w:val="style0"/>
        <w:rPr>
          <w:lang w:val="en-US"/>
        </w:rPr>
      </w:pPr>
      <w:r>
        <w:rPr>
          <w:lang w:val="en-US"/>
        </w:rPr>
        <w:t>1. 直接将以上内容复制到你的架构设计文档 2.2 整体架构分层 章节；</w:t>
      </w:r>
    </w:p>
    <w:p w14:paraId="E6DF1D94">
      <w:pPr>
        <w:pStyle w:val="style0"/>
        <w:rPr>
          <w:lang w:val="en-US"/>
        </w:rPr>
      </w:pPr>
      <w:r>
        <w:rPr>
          <w:lang w:val="en-US"/>
        </w:rPr>
        <w:t>2. 搭配之前的完整文档大纲，即可形成一份完整、规范、可评审、可落地的大模型多模块架构方案；</w:t>
      </w:r>
    </w:p>
    <w:p w14:paraId="78E4965B">
      <w:pPr>
        <w:pStyle w:val="style0"/>
        <w:rPr>
          <w:lang w:val="en-US"/>
        </w:rPr>
      </w:pPr>
      <w:r>
        <w:rPr>
          <w:lang w:val="en-US"/>
        </w:rPr>
        <w:t>3. 后续拆分开发任务、代码Code Review、架构评审时，均以这套分层与约束作为统一标准。</w:t>
      </w:r>
    </w:p>
    <w:p w14:paraId="61639D9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0416AE1">
      <w:pPr>
        <w:pStyle w:val="style0"/>
        <w:rPr>
          <w:lang w:val="en-US"/>
        </w:rPr>
      </w:pPr>
      <w:r>
        <w:rPr>
          <w:lang w:val="en-US"/>
        </w:rPr>
        <w:t>如果需要，我可以再补充各层之间接口调用原则、或者帮你生成一份PPT版架构简述文案。结合你原有项目、大模型多模块场景，以及七层及以上分层要求，我在标准企业级分层基础上做纵向细拆，提供两套方案：</w:t>
      </w:r>
    </w:p>
    <w:p w14:paraId="10A0513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A12BB66">
      <w:pPr>
        <w:pStyle w:val="style0"/>
        <w:rPr>
          <w:lang w:val="en-US"/>
        </w:rPr>
      </w:pPr>
      <w:r>
        <w:rPr>
          <w:lang w:val="en-US"/>
        </w:rPr>
        <w:t>- 方案一：8层标准分层（推荐，层次清晰、不冗余，适配大模型全链路，文档/评审首选）</w:t>
      </w:r>
    </w:p>
    <w:p w14:paraId="BCF3FD71">
      <w:pPr>
        <w:pStyle w:val="style0"/>
        <w:rPr>
          <w:lang w:val="en-US"/>
        </w:rPr>
      </w:pPr>
      <w:r>
        <w:rPr>
          <w:lang w:val="en-US"/>
        </w:rPr>
        <w:t>- 方案二：10层精细化分层（极致拆分，适合大型分布式、微服务架构，用于高阶架构设计）</w:t>
      </w:r>
    </w:p>
    <w:p w14:paraId="650D51A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AE0205A">
      <w:pPr>
        <w:pStyle w:val="style0"/>
        <w:rPr>
          <w:lang w:val="en-US"/>
        </w:rPr>
      </w:pPr>
      <w:r>
        <w:rPr>
          <w:lang w:val="en-US"/>
        </w:rPr>
        <w:t>同时配套更新架构文档对应章节、每层定位、职责、依赖规则、目录映射，无缝对接你之前的目录结构和设计大纲。</w:t>
      </w:r>
    </w:p>
    <w:p w14:paraId="6781395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B7CD1F4">
      <w:pPr>
        <w:pStyle w:val="style0"/>
        <w:rPr>
          <w:lang w:val="en-US"/>
        </w:rPr>
      </w:pPr>
      <w:r>
        <w:rPr>
          <w:lang w:val="en-US"/>
        </w:rPr>
        <w:t>前置统一规则</w:t>
      </w:r>
    </w:p>
    <w:p w14:paraId="1615324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74CEBEF">
      <w:pPr>
        <w:pStyle w:val="style0"/>
        <w:rPr>
          <w:lang w:val="en-US"/>
        </w:rPr>
      </w:pPr>
      <w:r>
        <w:rPr>
          <w:lang w:val="en-US"/>
        </w:rPr>
        <w:t>1. 分层遵循自上而下调用、自下而上支撑，上层永远依赖下层，禁止反向依赖、跨层乱依赖；</w:t>
      </w:r>
    </w:p>
    <w:p w14:paraId="3E57F555">
      <w:pPr>
        <w:pStyle w:val="style0"/>
        <w:rPr>
          <w:lang w:val="en-US"/>
        </w:rPr>
      </w:pPr>
      <w:r>
        <w:rPr>
          <w:lang w:val="en-US"/>
        </w:rPr>
        <w:t>2. 严格隔离在线推理链路和离线训练链路；</w:t>
      </w:r>
    </w:p>
    <w:p w14:paraId="35868E6B">
      <w:pPr>
        <w:pStyle w:val="style0"/>
        <w:rPr>
          <w:lang w:val="en-US"/>
        </w:rPr>
      </w:pPr>
      <w:r>
        <w:rPr>
          <w:lang w:val="en-US"/>
        </w:rPr>
        <w:t>3. 每层单一职责，只做本层分内工作；</w:t>
      </w:r>
    </w:p>
    <w:p w14:paraId="CFCE8B17">
      <w:pPr>
        <w:pStyle w:val="style0"/>
        <w:rPr>
          <w:lang w:val="en-US"/>
        </w:rPr>
      </w:pPr>
      <w:r>
        <w:rPr>
          <w:lang w:val="en-US"/>
        </w:rPr>
        <w:t>4. 结合你的业务：大模型基座+RAG+Agent+领域公式/量纲+API服务。</w:t>
      </w:r>
    </w:p>
    <w:p w14:paraId="CC0F508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F10501C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3ADFD30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78EE33A">
      <w:pPr>
        <w:pStyle w:val="style0"/>
        <w:rPr>
          <w:lang w:val="en-US"/>
        </w:rPr>
      </w:pPr>
      <w:r>
        <w:rPr>
          <w:lang w:val="en-US"/>
        </w:rPr>
        <w:t>方案一：8层架构（主流推荐，7层+1扩展层，落地性最强）</w:t>
      </w:r>
    </w:p>
    <w:p w14:paraId="805EC45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4712096">
      <w:pPr>
        <w:pStyle w:val="style0"/>
        <w:rPr>
          <w:lang w:val="en-US"/>
        </w:rPr>
      </w:pPr>
      <w:r>
        <w:rPr>
          <w:lang w:val="en-US"/>
        </w:rPr>
        <w:t>整体分层（从上至下）</w:t>
      </w:r>
    </w:p>
    <w:p w14:paraId="254B486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2C9C548">
      <w:pPr>
        <w:pStyle w:val="style0"/>
        <w:rPr>
          <w:lang w:val="en-US"/>
        </w:rPr>
      </w:pPr>
      <w:r>
        <w:rPr>
          <w:lang w:val="en-US"/>
        </w:rPr>
        <w:t>1. 接入网关层</w:t>
      </w:r>
    </w:p>
    <w:p w14:paraId="9A586012">
      <w:pPr>
        <w:pStyle w:val="style0"/>
        <w:rPr>
          <w:lang w:val="en-US"/>
        </w:rPr>
      </w:pPr>
      <w:r>
        <w:rPr>
          <w:lang w:val="en-US"/>
        </w:rPr>
        <w:t>2. 应用接口层</w:t>
      </w:r>
    </w:p>
    <w:p w14:paraId="B68330DF">
      <w:pPr>
        <w:pStyle w:val="style0"/>
        <w:rPr>
          <w:lang w:val="en-US"/>
        </w:rPr>
      </w:pPr>
      <w:r>
        <w:rPr>
          <w:lang w:val="en-US"/>
        </w:rPr>
        <w:t>3. 业务编排服务层</w:t>
      </w:r>
    </w:p>
    <w:p w14:paraId="BC3B9D38">
      <w:pPr>
        <w:pStyle w:val="style0"/>
        <w:rPr>
          <w:lang w:val="en-US"/>
        </w:rPr>
      </w:pPr>
      <w:r>
        <w:rPr>
          <w:lang w:val="en-US"/>
        </w:rPr>
        <w:t>4. 大模型能力应用层</w:t>
      </w:r>
    </w:p>
    <w:p w14:paraId="3D70ED2A">
      <w:pPr>
        <w:pStyle w:val="style0"/>
        <w:rPr>
          <w:lang w:val="en-US"/>
        </w:rPr>
      </w:pPr>
      <w:r>
        <w:rPr>
          <w:lang w:val="en-US"/>
        </w:rPr>
        <w:t>5. 大模型底座&amp;基础能力层</w:t>
      </w:r>
    </w:p>
    <w:p w14:paraId="4E4F0C59">
      <w:pPr>
        <w:pStyle w:val="style0"/>
        <w:rPr>
          <w:lang w:val="en-US"/>
        </w:rPr>
      </w:pPr>
      <w:r>
        <w:rPr>
          <w:lang w:val="en-US"/>
        </w:rPr>
        <w:t>6. 领域内核&amp;通用工具层</w:t>
      </w:r>
    </w:p>
    <w:p w14:paraId="9BA11DC1">
      <w:pPr>
        <w:pStyle w:val="style0"/>
        <w:rPr>
          <w:lang w:val="en-US"/>
        </w:rPr>
      </w:pPr>
      <w:r>
        <w:rPr>
          <w:lang w:val="en-US"/>
        </w:rPr>
        <w:t>7. 数据持久化层</w:t>
      </w:r>
    </w:p>
    <w:p w14:paraId="A4694C84">
      <w:pPr>
        <w:pStyle w:val="style0"/>
        <w:rPr>
          <w:lang w:val="en-US"/>
        </w:rPr>
      </w:pPr>
      <w:r>
        <w:rPr>
          <w:lang w:val="en-US"/>
        </w:rPr>
        <w:t>8. 基础设施&amp;运维底座层</w:t>
      </w:r>
    </w:p>
    <w:p w14:paraId="422D4C9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5C97CA9">
      <w:pPr>
        <w:pStyle w:val="style0"/>
        <w:rPr>
          <w:lang w:val="en-US"/>
        </w:rPr>
      </w:pPr>
      <w:r>
        <w:rPr>
          <w:lang w:val="en-US"/>
        </w:rPr>
        <w:t>每层详细定义、职责、目录映射、核心能力</w:t>
      </w:r>
    </w:p>
    <w:p w14:paraId="FF56E4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74B0D2F">
      <w:pPr>
        <w:pStyle w:val="style0"/>
        <w:rPr>
          <w:lang w:val="en-US"/>
        </w:rPr>
      </w:pPr>
      <w:r>
        <w:rPr>
          <w:lang w:val="en-US"/>
        </w:rPr>
        <w:t>第1层：接入网关层（最外层，流量入口）</w:t>
      </w:r>
    </w:p>
    <w:p w14:paraId="57B1BCD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C8D8C21">
      <w:pPr>
        <w:pStyle w:val="style0"/>
        <w:rPr>
          <w:lang w:val="en-US"/>
        </w:rPr>
      </w:pPr>
      <w:r>
        <w:rPr>
          <w:lang w:val="en-US"/>
        </w:rPr>
        <w:t>定位：全系统统一流量出入口，对外屏蔽内部复杂架构</w:t>
      </w:r>
    </w:p>
    <w:p w14:paraId="B42BA5E5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74F33C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0516825">
      <w:pPr>
        <w:pStyle w:val="style0"/>
        <w:rPr>
          <w:lang w:val="en-US"/>
        </w:rPr>
      </w:pPr>
      <w:r>
        <w:rPr>
          <w:lang w:val="en-US"/>
        </w:rPr>
        <w:t>- 全局路由转发、负载均衡、IP黑白名单</w:t>
      </w:r>
    </w:p>
    <w:p w14:paraId="A4F004B0">
      <w:pPr>
        <w:pStyle w:val="style0"/>
        <w:rPr>
          <w:lang w:val="en-US"/>
        </w:rPr>
      </w:pPr>
      <w:r>
        <w:rPr>
          <w:lang w:val="en-US"/>
        </w:rPr>
        <w:t>- 鉴权、Token校验、限流、熔断、防刷</w:t>
      </w:r>
    </w:p>
    <w:p w14:paraId="1D527F74">
      <w:pPr>
        <w:pStyle w:val="style0"/>
        <w:rPr>
          <w:lang w:val="en-US"/>
        </w:rPr>
      </w:pPr>
      <w:r>
        <w:rPr>
          <w:lang w:val="en-US"/>
        </w:rPr>
        <w:t>- 请求/响应统一封装、跨域、SSL 加密</w:t>
      </w:r>
    </w:p>
    <w:p w14:paraId="EECB694F">
      <w:pPr>
        <w:pStyle w:val="style0"/>
        <w:rPr>
          <w:lang w:val="en-US"/>
        </w:rPr>
      </w:pPr>
      <w:r>
        <w:rPr>
          <w:lang w:val="en-US"/>
        </w:rPr>
        <w:t>- 流量日志、全局请求染色（链路追踪）</w:t>
      </w:r>
    </w:p>
    <w:p w14:paraId="F40C5D64">
      <w:pPr>
        <w:pStyle w:val="style0"/>
        <w:rPr>
          <w:lang w:val="en-US"/>
        </w:rPr>
      </w:pPr>
      <w:r>
        <w:rPr>
          <w:lang w:val="en-US"/>
        </w:rPr>
        <w:t>目录映射： src/api/gateway.py 、 src/api/middleware.py </w:t>
      </w:r>
    </w:p>
    <w:p w14:paraId="4F325A58">
      <w:pPr>
        <w:pStyle w:val="style0"/>
        <w:rPr>
          <w:lang w:val="en-US"/>
        </w:rPr>
      </w:pPr>
      <w:r>
        <w:rPr>
          <w:lang w:val="en-US"/>
        </w:rPr>
        <w:t>依赖：仅调用下层「应用接口层」，不直连任何业务/模型模块</w:t>
      </w:r>
    </w:p>
    <w:p w14:paraId="F89F48D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FFA6169">
      <w:pPr>
        <w:pStyle w:val="style0"/>
        <w:rPr>
          <w:lang w:val="en-US"/>
        </w:rPr>
      </w:pPr>
      <w:r>
        <w:rPr>
          <w:lang w:val="en-US"/>
        </w:rPr>
        <w:t>第2层：应用接口层</w:t>
      </w:r>
    </w:p>
    <w:p w14:paraId="0E20647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2D2164E">
      <w:pPr>
        <w:pStyle w:val="style0"/>
        <w:rPr>
          <w:lang w:val="en-US"/>
        </w:rPr>
      </w:pPr>
      <w:r>
        <w:rPr>
          <w:lang w:val="en-US"/>
        </w:rPr>
        <w:t>定位：业务接口收敛层，面向前端/第三方提供标准化接口</w:t>
      </w:r>
    </w:p>
    <w:p w14:paraId="581E6489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307A0B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6FAE18E">
      <w:pPr>
        <w:pStyle w:val="style0"/>
        <w:rPr>
          <w:lang w:val="en-US"/>
        </w:rPr>
      </w:pPr>
      <w:r>
        <w:rPr>
          <w:lang w:val="en-US"/>
        </w:rPr>
        <w:t>- 按业务模块拆分路由（对话、RAG、Agent、公式计算、系统管理）</w:t>
      </w:r>
    </w:p>
    <w:p w14:paraId="49F583A2">
      <w:pPr>
        <w:pStyle w:val="style0"/>
        <w:rPr>
          <w:lang w:val="en-US"/>
        </w:rPr>
      </w:pPr>
      <w:r>
        <w:rPr>
          <w:lang w:val="en-US"/>
        </w:rPr>
        <w:t>- 入参校验（Pydantic）、参数清洗、简单参数转换</w:t>
      </w:r>
    </w:p>
    <w:p w14:paraId="A506F0D7">
      <w:pPr>
        <w:pStyle w:val="style0"/>
        <w:rPr>
          <w:lang w:val="en-US"/>
        </w:rPr>
      </w:pPr>
      <w:r>
        <w:rPr>
          <w:lang w:val="en-US"/>
        </w:rPr>
        <w:t>- 流式输出封装、统一异常捕获与返回</w:t>
      </w:r>
    </w:p>
    <w:p w14:paraId="D4B47286">
      <w:pPr>
        <w:pStyle w:val="style0"/>
        <w:rPr>
          <w:lang w:val="en-US"/>
        </w:rPr>
      </w:pPr>
      <w:r>
        <w:rPr>
          <w:lang w:val="en-US"/>
        </w:rPr>
        <w:t>目录映射： src/api/routes/ 、 src/api/schemas.py 、 src/api/app.py </w:t>
      </w:r>
    </w:p>
    <w:p w14:paraId="26185DA8">
      <w:pPr>
        <w:pStyle w:val="style0"/>
        <w:rPr>
          <w:lang w:val="en-US"/>
        </w:rPr>
      </w:pPr>
      <w:r>
        <w:rPr>
          <w:lang w:val="en-US"/>
        </w:rPr>
        <w:t>依赖：仅调用下层「业务编排服务层」</w:t>
      </w:r>
    </w:p>
    <w:p w14:paraId="AEAC302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93EA62E">
      <w:pPr>
        <w:pStyle w:val="style0"/>
        <w:rPr>
          <w:lang w:val="en-US"/>
        </w:rPr>
      </w:pPr>
      <w:r>
        <w:rPr>
          <w:lang w:val="en-US"/>
        </w:rPr>
        <w:t>第3层：业务编排服务层</w:t>
      </w:r>
    </w:p>
    <w:p w14:paraId="D19BF8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0E3EC7E">
      <w:pPr>
        <w:pStyle w:val="style0"/>
        <w:rPr>
          <w:lang w:val="en-US"/>
        </w:rPr>
      </w:pPr>
      <w:r>
        <w:rPr>
          <w:lang w:val="en-US"/>
        </w:rPr>
        <w:t>定位：业务逻辑中枢，串联多模块能力，解耦接口与底层能力</w:t>
      </w:r>
    </w:p>
    <w:p w14:paraId="4D27C9B0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3620894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BDA57FE">
      <w:pPr>
        <w:pStyle w:val="style0"/>
        <w:rPr>
          <w:lang w:val="en-US"/>
        </w:rPr>
      </w:pPr>
      <w:r>
        <w:rPr>
          <w:lang w:val="en-US"/>
        </w:rPr>
        <w:t>- 业务流程组装、多能力组合调用（LLM+RAG+公式工具联动）</w:t>
      </w:r>
    </w:p>
    <w:p w14:paraId="24CC0B40">
      <w:pPr>
        <w:pStyle w:val="style0"/>
        <w:rPr>
          <w:lang w:val="en-US"/>
        </w:rPr>
      </w:pPr>
      <w:r>
        <w:rPr>
          <w:lang w:val="en-US"/>
        </w:rPr>
        <w:t>- 会话管理、全局缓存、任务状态管理</w:t>
      </w:r>
    </w:p>
    <w:p w14:paraId="43102447">
      <w:pPr>
        <w:pStyle w:val="style0"/>
        <w:rPr>
          <w:lang w:val="en-US"/>
        </w:rPr>
      </w:pPr>
      <w:r>
        <w:rPr>
          <w:lang w:val="en-US"/>
        </w:rPr>
        <w:t>- 事务控制、业务规则校验、权限二次校验</w:t>
      </w:r>
    </w:p>
    <w:p w14:paraId="DB56BA1B">
      <w:pPr>
        <w:pStyle w:val="style0"/>
        <w:rPr>
          <w:lang w:val="en-US"/>
        </w:rPr>
      </w:pPr>
      <w:r>
        <w:rPr>
          <w:lang w:val="en-US"/>
        </w:rPr>
        <w:t>目录映射： src/services/  全目录</w:t>
      </w:r>
    </w:p>
    <w:p w14:paraId="1679AF66">
      <w:pPr>
        <w:pStyle w:val="style0"/>
        <w:rPr>
          <w:lang w:val="en-US"/>
        </w:rPr>
      </w:pPr>
      <w:r>
        <w:rPr>
          <w:lang w:val="en-US"/>
        </w:rPr>
        <w:t>依赖：调用「大模型能力应用层」+「领域内核层」+「数据持久化层」</w:t>
      </w:r>
    </w:p>
    <w:p w14:paraId="CD78D67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B47D15A">
      <w:pPr>
        <w:pStyle w:val="style0"/>
        <w:rPr>
          <w:lang w:val="en-US"/>
        </w:rPr>
      </w:pPr>
      <w:r>
        <w:rPr>
          <w:lang w:val="en-US"/>
        </w:rPr>
        <w:t>第4层：大模型能力应用层</w:t>
      </w:r>
    </w:p>
    <w:p w14:paraId="7AFFAEB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CA4EBC6">
      <w:pPr>
        <w:pStyle w:val="style0"/>
        <w:rPr>
          <w:lang w:val="en-US"/>
        </w:rPr>
      </w:pPr>
      <w:r>
        <w:rPr>
          <w:lang w:val="en-US"/>
        </w:rPr>
        <w:t>定位：大模型生态应用层，封装LLM、RAG、Agent上层逻辑</w:t>
      </w:r>
    </w:p>
    <w:p w14:paraId="E3BC6B28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6FEC7ED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C62E2E1">
      <w:pPr>
        <w:pStyle w:val="style0"/>
        <w:rPr>
          <w:lang w:val="en-US"/>
        </w:rPr>
      </w:pPr>
      <w:r>
        <w:rPr>
          <w:lang w:val="en-US"/>
        </w:rPr>
        <w:t>- Agent智能编排、任务拆解、工具调用调度</w:t>
      </w:r>
    </w:p>
    <w:p w14:paraId="A55CDDCF">
      <w:pPr>
        <w:pStyle w:val="style0"/>
        <w:rPr>
          <w:lang w:val="en-US"/>
        </w:rPr>
      </w:pPr>
      <w:r>
        <w:rPr>
          <w:lang w:val="en-US"/>
        </w:rPr>
        <w:t>- RAG检索链路封装（召回、重排、结果融合）</w:t>
      </w:r>
    </w:p>
    <w:p w14:paraId="7EF49C8E">
      <w:pPr>
        <w:pStyle w:val="style0"/>
        <w:rPr>
          <w:lang w:val="en-US"/>
        </w:rPr>
      </w:pPr>
      <w:r>
        <w:rPr>
          <w:lang w:val="en-US"/>
        </w:rPr>
        <w:t>- Prompt工程、会话记忆管理、多模型分流策略</w:t>
      </w:r>
    </w:p>
    <w:p w14:paraId="179C6F05">
      <w:pPr>
        <w:pStyle w:val="style0"/>
        <w:rPr>
          <w:lang w:val="en-US"/>
        </w:rPr>
      </w:pPr>
      <w:r>
        <w:rPr>
          <w:lang w:val="en-US"/>
        </w:rPr>
        <w:t>目录映射： src/agent/ 、 src/rag/ （业务逻辑部分）</w:t>
      </w:r>
    </w:p>
    <w:p w14:paraId="3E78BCAE">
      <w:pPr>
        <w:pStyle w:val="style0"/>
        <w:rPr>
          <w:lang w:val="en-US"/>
        </w:rPr>
      </w:pPr>
      <w:r>
        <w:rPr>
          <w:lang w:val="en-US"/>
        </w:rPr>
        <w:t>依赖：仅调用下层「大模型底座层」+「领域内核层」</w:t>
      </w:r>
    </w:p>
    <w:p w14:paraId="6837929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CB276A8">
      <w:pPr>
        <w:pStyle w:val="style0"/>
        <w:rPr>
          <w:lang w:val="en-US"/>
        </w:rPr>
      </w:pPr>
      <w:r>
        <w:rPr>
          <w:lang w:val="en-US"/>
        </w:rPr>
        <w:t>第5层：大模型底座&amp;基础能力层</w:t>
      </w:r>
    </w:p>
    <w:p w14:paraId="AC58F61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9349177">
      <w:pPr>
        <w:pStyle w:val="style0"/>
        <w:rPr>
          <w:lang w:val="en-US"/>
        </w:rPr>
      </w:pPr>
      <w:r>
        <w:rPr>
          <w:lang w:val="en-US"/>
        </w:rPr>
        <w:t>定位：AI核心底座，纯模型/推理底层能力，无业务逻辑</w:t>
      </w:r>
    </w:p>
    <w:p w14:paraId="86C060B4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E3703F4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2661C02">
      <w:pPr>
        <w:pStyle w:val="style0"/>
        <w:rPr>
          <w:lang w:val="en-US"/>
        </w:rPr>
      </w:pPr>
      <w:r>
        <w:rPr>
          <w:lang w:val="en-US"/>
        </w:rPr>
        <w:t>- 多模型加载、权重管理、显存/硬件资源调度</w:t>
      </w:r>
    </w:p>
    <w:p w14:paraId="296F707B">
      <w:pPr>
        <w:pStyle w:val="style0"/>
        <w:rPr>
          <w:lang w:val="en-US"/>
        </w:rPr>
      </w:pPr>
      <w:r>
        <w:rPr>
          <w:lang w:val="en-US"/>
        </w:rPr>
        <w:t>- 原生推理、分词、量化、批量/流式推理</w:t>
      </w:r>
    </w:p>
    <w:p w14:paraId="3C785761">
      <w:pPr>
        <w:pStyle w:val="style0"/>
        <w:rPr>
          <w:lang w:val="en-US"/>
        </w:rPr>
      </w:pPr>
      <w:r>
        <w:rPr>
          <w:lang w:val="en-US"/>
        </w:rPr>
        <w:t>- Embedding向量化、向量库底层读写、离线训练流水线</w:t>
      </w:r>
    </w:p>
    <w:p w14:paraId="D9E10C9F">
      <w:pPr>
        <w:pStyle w:val="style0"/>
        <w:rPr>
          <w:lang w:val="en-US"/>
        </w:rPr>
      </w:pPr>
      <w:r>
        <w:rPr>
          <w:lang w:val="en-US"/>
        </w:rPr>
        <w:t>目录映射： src/llm_base/ 、 src/llm_finetune/ 、 src/rag/embedding.py 、 src/rag/vector_store.py </w:t>
      </w:r>
    </w:p>
    <w:p w14:paraId="EB9A0686">
      <w:pPr>
        <w:pStyle w:val="style0"/>
        <w:rPr>
          <w:lang w:val="en-US"/>
        </w:rPr>
      </w:pPr>
      <w:r>
        <w:rPr>
          <w:lang w:val="en-US"/>
        </w:rPr>
        <w:t>依赖：仅调用「领域内核&amp;通用工具层」</w:t>
      </w:r>
    </w:p>
    <w:p w14:paraId="94C035C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64E34BE">
      <w:pPr>
        <w:pStyle w:val="style0"/>
        <w:rPr>
          <w:lang w:val="en-US"/>
        </w:rPr>
      </w:pPr>
      <w:r>
        <w:rPr>
          <w:lang w:val="en-US"/>
        </w:rPr>
        <w:t>第6层：领域内核&amp;通用工具层</w:t>
      </w:r>
    </w:p>
    <w:p w14:paraId="227D059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53048CC">
      <w:pPr>
        <w:pStyle w:val="style0"/>
        <w:rPr>
          <w:lang w:val="en-US"/>
        </w:rPr>
      </w:pPr>
      <w:r>
        <w:rPr>
          <w:lang w:val="en-US"/>
        </w:rPr>
        <w:t>定位：系统最核心底层能力，纯计算/工具，无业务、无模型依赖</w:t>
      </w:r>
    </w:p>
    <w:p w14:paraId="94653139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0E3AD16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BC3338A">
      <w:pPr>
        <w:pStyle w:val="style0"/>
        <w:rPr>
          <w:lang w:val="en-US"/>
        </w:rPr>
      </w:pPr>
      <w:r>
        <w:rPr>
          <w:lang w:val="en-US"/>
        </w:rPr>
        <w:t>- 专属领域能力：物理量、量纲、公式引擎、物理常数</w:t>
      </w:r>
    </w:p>
    <w:p w14:paraId="5A4A58DE">
      <w:pPr>
        <w:pStyle w:val="style0"/>
        <w:rPr>
          <w:lang w:val="en-US"/>
        </w:rPr>
      </w:pPr>
      <w:r>
        <w:rPr>
          <w:lang w:val="en-US"/>
        </w:rPr>
        <w:t>- 全局通用工具：文本处理、格式转换、日志、校验、监控工具</w:t>
      </w:r>
    </w:p>
    <w:p w14:paraId="55D3AF56">
      <w:pPr>
        <w:pStyle w:val="style0"/>
        <w:rPr>
          <w:lang w:val="en-US"/>
        </w:rPr>
      </w:pPr>
      <w:r>
        <w:rPr>
          <w:lang w:val="en-US"/>
        </w:rPr>
        <w:t>- 基础数据结构、通用常量</w:t>
      </w:r>
    </w:p>
    <w:p w14:paraId="E167001E">
      <w:pPr>
        <w:pStyle w:val="style0"/>
        <w:rPr>
          <w:lang w:val="en-US"/>
        </w:rPr>
      </w:pPr>
      <w:r>
        <w:rPr>
          <w:lang w:val="en-US"/>
        </w:rPr>
        <w:t>目录映射： src/core/ 、 src/utils/ </w:t>
      </w:r>
    </w:p>
    <w:p w14:paraId="73A479DA">
      <w:pPr>
        <w:pStyle w:val="style0"/>
        <w:rPr>
          <w:lang w:val="en-US"/>
        </w:rPr>
      </w:pPr>
      <w:r>
        <w:rPr>
          <w:lang w:val="en-US"/>
        </w:rPr>
        <w:t>依赖：仅依赖「基础设施层」，不依赖任何上层模块（架构红线）</w:t>
      </w:r>
    </w:p>
    <w:p w14:paraId="89D2951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F0AFAF7">
      <w:pPr>
        <w:pStyle w:val="style0"/>
        <w:rPr>
          <w:lang w:val="en-US"/>
        </w:rPr>
      </w:pPr>
      <w:r>
        <w:rPr>
          <w:lang w:val="en-US"/>
        </w:rPr>
        <w:t>第7层：数据持久化层</w:t>
      </w:r>
    </w:p>
    <w:p w14:paraId="09BBBD4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1736A7">
      <w:pPr>
        <w:pStyle w:val="style0"/>
        <w:rPr>
          <w:lang w:val="en-US"/>
        </w:rPr>
      </w:pPr>
      <w:r>
        <w:rPr>
          <w:lang w:val="en-US"/>
        </w:rPr>
        <w:t>定位：全系统数据存储与访问统一收口</w:t>
      </w:r>
    </w:p>
    <w:p w14:paraId="0B415313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1CE52FB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828D91D">
      <w:pPr>
        <w:pStyle w:val="style0"/>
        <w:rPr>
          <w:lang w:val="en-US"/>
        </w:rPr>
      </w:pPr>
      <w:r>
        <w:rPr>
          <w:lang w:val="en-US"/>
        </w:rPr>
        <w:t>- 关系型数据库：ORM模型、会话/用户/日志数据CRUD、数据库会话管理</w:t>
      </w:r>
    </w:p>
    <w:p w14:paraId="64668858">
      <w:pPr>
        <w:pStyle w:val="style0"/>
        <w:rPr>
          <w:lang w:val="en-US"/>
        </w:rPr>
      </w:pPr>
      <w:r>
        <w:rPr>
          <w:lang w:val="en-US"/>
        </w:rPr>
        <w:t>- 数据迁移、初始化脚本、批量数据导入</w:t>
      </w:r>
    </w:p>
    <w:p w14:paraId="4E5E1A69">
      <w:pPr>
        <w:pStyle w:val="style0"/>
        <w:rPr>
          <w:lang w:val="en-US"/>
        </w:rPr>
      </w:pPr>
      <w:r>
        <w:rPr>
          <w:lang w:val="en-US"/>
        </w:rPr>
        <w:t>- 向量库元数据管理、数据集存储管理</w:t>
      </w:r>
    </w:p>
    <w:p w14:paraId="98D21573">
      <w:pPr>
        <w:pStyle w:val="style0"/>
        <w:rPr>
          <w:lang w:val="en-US"/>
        </w:rPr>
      </w:pPr>
      <w:r>
        <w:rPr>
          <w:lang w:val="en-US"/>
        </w:rPr>
        <w:t>目录映射： src/database/ 、 scripts/db/ </w:t>
      </w:r>
    </w:p>
    <w:p w14:paraId="D36B178E">
      <w:pPr>
        <w:pStyle w:val="style0"/>
        <w:rPr>
          <w:lang w:val="en-US"/>
        </w:rPr>
      </w:pPr>
      <w:r>
        <w:rPr>
          <w:lang w:val="en-US"/>
        </w:rPr>
        <w:t>依赖：依赖「基础设施层」，被上层服务/模型层调用</w:t>
      </w:r>
    </w:p>
    <w:p w14:paraId="6D4FAEC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C8D7ACA">
      <w:pPr>
        <w:pStyle w:val="style0"/>
        <w:rPr>
          <w:lang w:val="en-US"/>
        </w:rPr>
      </w:pPr>
      <w:r>
        <w:rPr>
          <w:lang w:val="en-US"/>
        </w:rPr>
        <w:t>第8层：基础设施&amp;运维底座层（底层支撑）</w:t>
      </w:r>
    </w:p>
    <w:p w14:paraId="0665FB8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1AC886C">
      <w:pPr>
        <w:pStyle w:val="style0"/>
        <w:rPr>
          <w:lang w:val="en-US"/>
        </w:rPr>
      </w:pPr>
      <w:r>
        <w:rPr>
          <w:lang w:val="en-US"/>
        </w:rPr>
        <w:t>定位：硬件、中间件、容器、环境、运维全栈底座</w:t>
      </w:r>
    </w:p>
    <w:p w14:paraId="3175BE31">
      <w:pPr>
        <w:pStyle w:val="style0"/>
        <w:rPr>
          <w:lang w:val="en-US"/>
        </w:rPr>
      </w:pPr>
      <w:r>
        <w:rPr>
          <w:lang w:val="en-US"/>
        </w:rPr>
        <w:t>核心职责</w:t>
      </w:r>
    </w:p>
    <w:p w14:paraId="2D140EE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5C07438">
      <w:pPr>
        <w:pStyle w:val="style0"/>
        <w:rPr>
          <w:lang w:val="en-US"/>
        </w:rPr>
      </w:pPr>
      <w:r>
        <w:rPr>
          <w:lang w:val="en-US"/>
        </w:rPr>
        <w:t>- 硬件资源：CPU/GPU/内存/磁盘/网络</w:t>
      </w:r>
    </w:p>
    <w:p w14:paraId="BF48CEC5">
      <w:pPr>
        <w:pStyle w:val="style0"/>
        <w:rPr>
          <w:lang w:val="en-US"/>
        </w:rPr>
      </w:pPr>
      <w:r>
        <w:rPr>
          <w:lang w:val="en-US"/>
        </w:rPr>
        <w:t>- 中间件：数据库、向量库、缓存、消息队列</w:t>
      </w:r>
    </w:p>
    <w:p w14:paraId="3D8DDCC0">
      <w:pPr>
        <w:pStyle w:val="style0"/>
        <w:rPr>
          <w:lang w:val="en-US"/>
        </w:rPr>
      </w:pPr>
      <w:r>
        <w:rPr>
          <w:lang w:val="en-US"/>
        </w:rPr>
        <w:t>- 容器化：Docker、Docker Compose、镜像管理</w:t>
      </w:r>
    </w:p>
    <w:p w14:paraId="36E8A98D">
      <w:pPr>
        <w:pStyle w:val="style0"/>
        <w:rPr>
          <w:lang w:val="en-US"/>
        </w:rPr>
      </w:pPr>
      <w:r>
        <w:rPr>
          <w:lang w:val="en-US"/>
        </w:rPr>
        <w:t>- 环境配置、日志收集、监控、告警、部署脚本</w:t>
      </w:r>
    </w:p>
    <w:p w14:paraId="C5517CEA">
      <w:pPr>
        <w:pStyle w:val="style0"/>
        <w:rPr>
          <w:lang w:val="en-US"/>
        </w:rPr>
      </w:pPr>
      <w:r>
        <w:rPr>
          <w:lang w:val="en-US"/>
        </w:rPr>
        <w:t>目录映射： config/ 、 model_weights/ 、 vector_data/ 、 scripts/deploy/ 、 tests/ 、Docker相关文件</w:t>
      </w:r>
    </w:p>
    <w:p w14:paraId="7C4100E7">
      <w:pPr>
        <w:pStyle w:val="style0"/>
        <w:rPr>
          <w:lang w:val="en-US"/>
        </w:rPr>
      </w:pPr>
      <w:r>
        <w:rPr>
          <w:lang w:val="en-US"/>
        </w:rPr>
        <w:t>依赖：无业务依赖，支撑上方所有七层</w:t>
      </w:r>
    </w:p>
    <w:p w14:paraId="D76B1EE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11AF925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71D3018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6232C24">
      <w:pPr>
        <w:pStyle w:val="style0"/>
        <w:rPr>
          <w:lang w:val="en-US"/>
        </w:rPr>
      </w:pPr>
      <w:r>
        <w:rPr>
          <w:lang w:val="en-US"/>
        </w:rPr>
        <w:t>8层架构 整体数据流（在线请求）</w:t>
      </w:r>
    </w:p>
    <w:p w14:paraId="7F9557F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EF152C9">
      <w:pPr>
        <w:pStyle w:val="style0"/>
        <w:rPr>
          <w:lang w:val="en-US"/>
        </w:rPr>
      </w:pPr>
      <w:r>
        <w:rPr>
          <w:lang w:val="en-US"/>
        </w:rPr>
        <w:t>用户请求 → 1网关层 → 2应用接口层 → 3业务服务层 → 4大模型应用层 → 5模型底座层 → 6领域内核层</w:t>
      </w:r>
    </w:p>
    <w:p w14:paraId="72399D42">
      <w:pPr>
        <w:pStyle w:val="style0"/>
        <w:rPr>
          <w:lang w:val="en-US"/>
        </w:rPr>
      </w:pPr>
      <w:r>
        <w:rPr>
          <w:lang w:val="en-US"/>
        </w:rPr>
        <w:t>数据落库 → 7数据持久化层 → 8基础设施层</w:t>
      </w:r>
    </w:p>
    <w:p w14:paraId="355F193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1F01EE">
      <w:pPr>
        <w:pStyle w:val="style0"/>
        <w:rPr>
          <w:lang w:val="en-US"/>
        </w:rPr>
      </w:pPr>
      <w:r>
        <w:rPr>
          <w:lang w:val="en-US"/>
        </w:rPr>
        <w:t>8层架构 离线训练数据流</w:t>
      </w:r>
    </w:p>
    <w:p w14:paraId="4F297FA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5AC5BE9">
      <w:pPr>
        <w:pStyle w:val="style0"/>
        <w:rPr>
          <w:lang w:val="en-US"/>
        </w:rPr>
      </w:pPr>
      <w:r>
        <w:rPr>
          <w:lang w:val="en-US"/>
        </w:rPr>
        <w:t>原始数据集 → 8基础设施层 →7数据持久化层 →5模型底座(微调模块) → 模型权重产出 → 上线至5模型底座层</w:t>
      </w:r>
    </w:p>
    <w:p w14:paraId="CAC83ED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670EBF1">
      <w:pPr>
        <w:pStyle w:val="style0"/>
        <w:rPr>
          <w:lang w:val="en-US"/>
        </w:rPr>
      </w:pPr>
      <w:r>
        <w:rPr>
          <w:lang w:val="en-US"/>
        </w:rPr>
        <w:t>优势总结</w:t>
      </w:r>
    </w:p>
    <w:p w14:paraId="949C83B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86B06E6">
      <w:pPr>
        <w:pStyle w:val="style0"/>
        <w:rPr>
          <w:lang w:val="en-US"/>
        </w:rPr>
      </w:pPr>
      <w:r>
        <w:rPr>
          <w:lang w:val="en-US"/>
        </w:rPr>
        <w:t>1. 满足七层以上要求，层次划分均衡，不多余、不重叠；</w:t>
      </w:r>
    </w:p>
    <w:p w14:paraId="652DAB78">
      <w:pPr>
        <w:pStyle w:val="style0"/>
        <w:rPr>
          <w:lang w:val="en-US"/>
        </w:rPr>
      </w:pPr>
      <w:r>
        <w:rPr>
          <w:lang w:val="en-US"/>
        </w:rPr>
        <w:t>2. 每层职责单一，模块边界清晰，技术评审、文档编写非常友好；</w:t>
      </w:r>
    </w:p>
    <w:p w14:paraId="869DA932">
      <w:pPr>
        <w:pStyle w:val="style0"/>
        <w:rPr>
          <w:lang w:val="en-US"/>
        </w:rPr>
      </w:pPr>
      <w:r>
        <w:rPr>
          <w:lang w:val="en-US"/>
        </w:rPr>
        <w:t>3. 完美兼容你现有目录结构，无需大幅重构；</w:t>
      </w:r>
    </w:p>
    <w:p w14:paraId="32D87F9B">
      <w:pPr>
        <w:pStyle w:val="style0"/>
        <w:rPr>
          <w:lang w:val="en-US"/>
        </w:rPr>
      </w:pPr>
      <w:r>
        <w:rPr>
          <w:lang w:val="en-US"/>
        </w:rPr>
        <w:t>4. 可平滑向微服务、分布式架构演进。</w:t>
      </w:r>
    </w:p>
    <w:p w14:paraId="6C2B32D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4FB1039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B73ABC5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6EC9AA0">
      <w:pPr>
        <w:pStyle w:val="style0"/>
        <w:rPr>
          <w:lang w:val="en-US"/>
        </w:rPr>
      </w:pPr>
      <w:r>
        <w:rPr>
          <w:lang w:val="en-US"/>
        </w:rPr>
        <w:t>方案二：10层精细化分层（极致拆分，大型架构专用）</w:t>
      </w:r>
    </w:p>
    <w:p w14:paraId="D9FA1E8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989A09D">
      <w:pPr>
        <w:pStyle w:val="style0"/>
        <w:rPr>
          <w:lang w:val="en-US"/>
        </w:rPr>
      </w:pPr>
      <w:r>
        <w:rPr>
          <w:lang w:val="en-US"/>
        </w:rPr>
        <w:t>适合：超大型平台、多团队协作、规划长期微服务拆分、需要极致解耦的场景。</w:t>
      </w:r>
    </w:p>
    <w:p w14:paraId="62B2CABD">
      <w:pPr>
        <w:pStyle w:val="style0"/>
        <w:rPr>
          <w:lang w:val="en-US"/>
        </w:rPr>
      </w:pPr>
      <w:r>
        <w:rPr>
          <w:lang w:val="en-US"/>
        </w:rPr>
        <w:t>在8层基础上，对AI层、数据层、工具层再做细拆，总计10层。</w:t>
      </w:r>
    </w:p>
    <w:p w14:paraId="9F76438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B4C746">
      <w:pPr>
        <w:pStyle w:val="style0"/>
        <w:rPr>
          <w:lang w:val="en-US"/>
        </w:rPr>
      </w:pPr>
      <w:r>
        <w:rPr>
          <w:lang w:val="en-US"/>
        </w:rPr>
        <w:t>自上而下分层清单</w:t>
      </w:r>
    </w:p>
    <w:p w14:paraId="4960C32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4B053CA">
      <w:pPr>
        <w:pStyle w:val="style0"/>
        <w:rPr>
          <w:lang w:val="en-US"/>
        </w:rPr>
      </w:pPr>
      <w:r>
        <w:rPr>
          <w:lang w:val="en-US"/>
        </w:rPr>
        <w:t>1. 流量网关层（全局流量、安全、路由）</w:t>
      </w:r>
    </w:p>
    <w:p w14:paraId="5686860D">
      <w:pPr>
        <w:pStyle w:val="style0"/>
        <w:rPr>
          <w:lang w:val="en-US"/>
        </w:rPr>
      </w:pPr>
      <w:r>
        <w:rPr>
          <w:lang w:val="en-US"/>
        </w:rPr>
        <w:t>2. 接入应用层（接口路由、参数校验、协议适配）</w:t>
      </w:r>
    </w:p>
    <w:p w14:paraId="B96F4B78">
      <w:pPr>
        <w:pStyle w:val="style0"/>
        <w:rPr>
          <w:lang w:val="en-US"/>
        </w:rPr>
      </w:pPr>
      <w:r>
        <w:rPr>
          <w:lang w:val="en-US"/>
        </w:rPr>
        <w:t>3. 业务服务编排层（业务流程、会话、缓存）</w:t>
      </w:r>
    </w:p>
    <w:p w14:paraId="C499493D">
      <w:pPr>
        <w:pStyle w:val="style0"/>
        <w:rPr>
          <w:lang w:val="en-US"/>
        </w:rPr>
      </w:pPr>
      <w:r>
        <w:rPr>
          <w:lang w:val="en-US"/>
        </w:rPr>
        <w:t>4. 智能应用层（Agent 智能编排、工具调用）</w:t>
      </w:r>
    </w:p>
    <w:p w14:paraId="DB739CA2">
      <w:pPr>
        <w:pStyle w:val="style0"/>
        <w:rPr>
          <w:lang w:val="en-US"/>
        </w:rPr>
      </w:pPr>
      <w:r>
        <w:rPr>
          <w:lang w:val="en-US"/>
        </w:rPr>
        <w:t>5. 检索增强层（RAG 全链路独立分层）</w:t>
      </w:r>
    </w:p>
    <w:p w14:paraId="01F6C368">
      <w:pPr>
        <w:pStyle w:val="style0"/>
        <w:rPr>
          <w:lang w:val="en-US"/>
        </w:rPr>
      </w:pPr>
      <w:r>
        <w:rPr>
          <w:lang w:val="en-US"/>
        </w:rPr>
        <w:t>6. 大模型推理层（基座模型推理、调度、Prompt）</w:t>
      </w:r>
    </w:p>
    <w:p w14:paraId="1E8E68D5">
      <w:pPr>
        <w:pStyle w:val="style0"/>
        <w:rPr>
          <w:lang w:val="en-US"/>
        </w:rPr>
      </w:pPr>
      <w:r>
        <w:rPr>
          <w:lang w:val="en-US"/>
        </w:rPr>
        <w:t>7. 离线训练层（模型微调、数据集、权重导出，完全隔离在线）</w:t>
      </w:r>
    </w:p>
    <w:p w14:paraId="9099F17F">
      <w:pPr>
        <w:pStyle w:val="style0"/>
        <w:rPr>
          <w:lang w:val="en-US"/>
        </w:rPr>
      </w:pPr>
      <w:r>
        <w:rPr>
          <w:lang w:val="en-US"/>
        </w:rPr>
        <w:t>8. 领域核心层（物理量、量纲、公式专属领域能力）</w:t>
      </w:r>
    </w:p>
    <w:p w14:paraId="CF38C601">
      <w:pPr>
        <w:pStyle w:val="style0"/>
        <w:rPr>
          <w:lang w:val="en-US"/>
        </w:rPr>
      </w:pPr>
      <w:r>
        <w:rPr>
          <w:lang w:val="en-US"/>
        </w:rPr>
        <w:t>9. 数据存储层（关系库+向量库+文件存储）</w:t>
      </w:r>
    </w:p>
    <w:p w14:paraId="0FFF1293">
      <w:pPr>
        <w:pStyle w:val="style0"/>
        <w:rPr>
          <w:lang w:val="en-US"/>
        </w:rPr>
      </w:pPr>
      <w:r>
        <w:rPr>
          <w:lang w:val="en-US"/>
        </w:rPr>
        <w:t>10. 基础软硬件底座层（硬件、容器、中间件、配置、运维）</w:t>
      </w:r>
    </w:p>
    <w:p w14:paraId="976F188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84D939D">
      <w:pPr>
        <w:pStyle w:val="style0"/>
        <w:rPr>
          <w:lang w:val="en-US"/>
        </w:rPr>
      </w:pPr>
      <w:r>
        <w:rPr>
          <w:lang w:val="en-US"/>
        </w:rPr>
        <w:t>简要分层说明</w:t>
      </w:r>
    </w:p>
    <w:p w14:paraId="6AC7372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1AEEA01">
      <w:pPr>
        <w:pStyle w:val="style0"/>
        <w:rPr>
          <w:lang w:val="en-US"/>
        </w:rPr>
      </w:pPr>
      <w:r>
        <w:rPr>
          <w:lang w:val="en-US"/>
        </w:rPr>
        <w:t>- 把原「大模型能力应用层」拆为 智能应用层 + 检索增强层；</w:t>
      </w:r>
    </w:p>
    <w:p w14:paraId="411FE573">
      <w:pPr>
        <w:pStyle w:val="style0"/>
        <w:rPr>
          <w:lang w:val="en-US"/>
        </w:rPr>
      </w:pPr>
      <w:r>
        <w:rPr>
          <w:lang w:val="en-US"/>
        </w:rPr>
        <w:t>- 把原「大模型底座层」拆为 在线推理层 + 离线训练层（彻底隔离离线/在线）；</w:t>
      </w:r>
    </w:p>
    <w:p w14:paraId="4421101D">
      <w:pPr>
        <w:pStyle w:val="style0"/>
        <w:rPr>
          <w:lang w:val="en-US"/>
        </w:rPr>
      </w:pPr>
      <w:r>
        <w:rPr>
          <w:lang w:val="en-US"/>
        </w:rPr>
        <w:t>- 领域内核与通用工具合并为独立领域层；</w:t>
      </w:r>
    </w:p>
    <w:p w14:paraId="F256E648">
      <w:pPr>
        <w:pStyle w:val="style0"/>
        <w:rPr>
          <w:lang w:val="en-US"/>
        </w:rPr>
      </w:pPr>
      <w:r>
        <w:rPr>
          <w:lang w:val="en-US"/>
        </w:rPr>
        <w:t>- 数据层独立细化；</w:t>
      </w:r>
    </w:p>
    <w:p w14:paraId="9B73BACC">
      <w:pPr>
        <w:pStyle w:val="style0"/>
        <w:rPr>
          <w:lang w:val="en-US"/>
        </w:rPr>
      </w:pPr>
      <w:r>
        <w:rPr>
          <w:lang w:val="en-US"/>
        </w:rPr>
        <w:t>- 每层只和相邻上下层交互，禁止跨层调用，解耦做到极致。</w:t>
      </w:r>
    </w:p>
    <w:p w14:paraId="3614604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A672F11">
      <w:pPr>
        <w:pStyle w:val="style0"/>
        <w:rPr>
          <w:lang w:val="en-US"/>
        </w:rPr>
      </w:pPr>
      <w:r>
        <w:rPr>
          <w:lang w:val="en-US"/>
        </w:rPr>
        <w:t>适用场景</w:t>
      </w:r>
    </w:p>
    <w:p w14:paraId="5472C1A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F5872B1">
      <w:pPr>
        <w:pStyle w:val="style0"/>
        <w:rPr>
          <w:lang w:val="en-US"/>
        </w:rPr>
      </w:pPr>
      <w:r>
        <w:rPr>
          <w:lang w:val="en-US"/>
        </w:rPr>
        <w:t>- 公司级大模型平台、多业务线共用一套底座；</w:t>
      </w:r>
    </w:p>
    <w:p w14:paraId="EC16281A">
      <w:pPr>
        <w:pStyle w:val="style0"/>
        <w:rPr>
          <w:lang w:val="en-US"/>
        </w:rPr>
      </w:pPr>
      <w:r>
        <w:rPr>
          <w:lang w:val="en-US"/>
        </w:rPr>
        <w:t>- 后续计划按层拆分为独立微服务；</w:t>
      </w:r>
    </w:p>
    <w:p w14:paraId="A3DA1945">
      <w:pPr>
        <w:pStyle w:val="style0"/>
        <w:rPr>
          <w:lang w:val="en-US"/>
        </w:rPr>
      </w:pPr>
      <w:r>
        <w:rPr>
          <w:lang w:val="en-US"/>
        </w:rPr>
        <w:t>- 架构文档需要体现深度设计、用于招投标/高阶技术评审。</w:t>
      </w:r>
    </w:p>
    <w:p w14:paraId="39965FE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BED9C63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A66ADC1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5AE8E81">
      <w:pPr>
        <w:pStyle w:val="style0"/>
        <w:rPr>
          <w:lang w:val="en-US"/>
        </w:rPr>
      </w:pPr>
      <w:r>
        <w:rPr>
          <w:lang w:val="en-US"/>
        </w:rPr>
        <w:t>配套更新：架构设计文档对应章节</w:t>
      </w:r>
    </w:p>
    <w:p w14:paraId="1013B8C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6454758">
      <w:pPr>
        <w:pStyle w:val="style0"/>
        <w:rPr>
          <w:lang w:val="en-US"/>
        </w:rPr>
      </w:pPr>
      <w:r>
        <w:rPr>
          <w:lang w:val="en-US"/>
        </w:rPr>
        <w:t>结合你之前的《大模型多模块架构设计文档》大纲，把七层/八层/十层分层架构嵌入到「2.2 整体架构分层」章节，补充以下内容：</w:t>
      </w:r>
    </w:p>
    <w:p w14:paraId="C8C2E04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3A00E98">
      <w:pPr>
        <w:pStyle w:val="style0"/>
        <w:rPr>
          <w:lang w:val="en-US"/>
        </w:rPr>
      </w:pPr>
      <w:r>
        <w:rPr>
          <w:lang w:val="en-US"/>
        </w:rPr>
        <w:t>1. 绘制分层架构总图（标注每层名称、职责、数据流方向）；</w:t>
      </w:r>
    </w:p>
    <w:p w14:paraId="1F09C575">
      <w:pPr>
        <w:pStyle w:val="style0"/>
        <w:rPr>
          <w:lang w:val="en-US"/>
        </w:rPr>
      </w:pPr>
      <w:r>
        <w:rPr>
          <w:lang w:val="en-US"/>
        </w:rPr>
        <w:t>2. 补充层间依赖约束（核心架构红线，明确哪些层不能互相调用）；</w:t>
      </w:r>
    </w:p>
    <w:p w14:paraId="E288D97F">
      <w:pPr>
        <w:pStyle w:val="style0"/>
        <w:rPr>
          <w:lang w:val="en-US"/>
        </w:rPr>
      </w:pPr>
      <w:r>
        <w:rPr>
          <w:lang w:val="en-US"/>
        </w:rPr>
        <w:t>3. 针对每层，关联对应代码目录、核心组件；</w:t>
      </w:r>
    </w:p>
    <w:p w14:paraId="25F0657D">
      <w:pPr>
        <w:pStyle w:val="style0"/>
        <w:rPr>
          <w:lang w:val="en-US"/>
        </w:rPr>
      </w:pPr>
      <w:r>
        <w:rPr>
          <w:lang w:val="en-US"/>
        </w:rPr>
        <w:t>4. 在「模块详细设计」章节，按分层顺序逐个讲解模块。</w:t>
      </w:r>
    </w:p>
    <w:p w14:paraId="E207EE7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188F63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F34561B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A5FF066">
      <w:pPr>
        <w:pStyle w:val="style0"/>
        <w:rPr>
          <w:lang w:val="en-US"/>
        </w:rPr>
      </w:pPr>
      <w:r>
        <w:rPr>
          <w:lang w:val="en-US"/>
        </w:rPr>
        <w:t>落地建议</w:t>
      </w:r>
    </w:p>
    <w:p w14:paraId="6FB80A3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4E2F861">
      <w:pPr>
        <w:pStyle w:val="style0"/>
        <w:rPr>
          <w:lang w:val="en-US"/>
        </w:rPr>
      </w:pPr>
      <w:r>
        <w:rPr>
          <w:lang w:val="en-US"/>
        </w:rPr>
        <w:t>1. 日常开发、技术评审、常规方案汇报 → 优先选用 8层架构，兼顾规范与简洁；</w:t>
      </w:r>
    </w:p>
    <w:p w14:paraId="9F6DC42E">
      <w:pPr>
        <w:pStyle w:val="style0"/>
        <w:rPr>
          <w:lang w:val="en-US"/>
        </w:rPr>
      </w:pPr>
      <w:r>
        <w:rPr>
          <w:lang w:val="en-US"/>
        </w:rPr>
        <w:t>2. 大型平台、微服务规划、正式竞标/高阶架构答辩 → 选用 10层精细化架构；</w:t>
      </w:r>
    </w:p>
    <w:p w14:paraId="8C1EEDCE">
      <w:pPr>
        <w:pStyle w:val="style0"/>
        <w:rPr>
          <w:lang w:val="en-US"/>
        </w:rPr>
      </w:pPr>
      <w:r>
        <w:rPr>
          <w:lang w:val="en-US"/>
        </w:rPr>
        <w:t>3. 无论选哪一套，第6层领域内核（core）绝对禁止反向依赖上层，这是你这套架构的核心底线；</w:t>
      </w:r>
    </w:p>
    <w:p w14:paraId="CFBBEA59">
      <w:pPr>
        <w:pStyle w:val="style0"/>
        <w:rPr>
          <w:lang w:val="en-US"/>
        </w:rPr>
      </w:pPr>
      <w:r>
        <w:rPr>
          <w:lang w:val="en-US"/>
        </w:rPr>
        <w:t>4. 分层确定后，直接把分层描述、层间规则写入架构文档，作为全项目统一开发规范。</w:t>
      </w:r>
    </w:p>
    <w:p w14:paraId="8C6ADFF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DDB0615">
      <w:pPr>
        <w:pStyle w:val="style0"/>
        <w:rPr>
          <w:lang w:val="en-US"/>
        </w:rPr>
      </w:pPr>
      <w:r>
        <w:rPr>
          <w:lang w:val="en-US"/>
        </w:rPr>
        <w:t>如果你需要，我可以把8层架构整理成可直接复制进文档的标准文字描述 + 文字版架构图。</w:t>
      </w:r>
    </w:p>
    <w:p w14:paraId="2620C505">
      <w:pPr>
        <w:pStyle w:val="style0"/>
        <w:rPr/>
      </w:pPr>
      <w:r>
        <w:rPr>
          <w:rFonts w:hint="default"/>
        </w:rPr>
        <w:t>结合你这套11层精细化分层架构，从技术、工程、协作、运维、落地成本维度，系统梳理优点、缺点、适配场景、规避风险建议，内容可直接并入架构设计文档。</w:t>
      </w:r>
    </w:p>
    <w:p w14:paraId="97E3DAE9">
      <w:pPr>
        <w:pStyle w:val="style0"/>
        <w:rPr/>
      </w:pPr>
      <w:r>
        <w:rPr>
          <w:rFonts w:hint="default"/>
        </w:rPr>
        <w:t>一、十层以上（11层）精细化架构 — 核心优点</w:t>
      </w:r>
    </w:p>
    <w:p w14:paraId="12FC6533">
      <w:pPr>
        <w:pStyle w:val="style0"/>
        <w:numPr>
          <w:ilvl w:val="0"/>
          <w:numId w:val="5"/>
        </w:numPr>
        <w:rPr/>
      </w:pPr>
      <w:r>
        <w:rPr>
          <w:rFonts w:hint="default"/>
        </w:rPr>
        <w:t>极致解耦，职责完全单一</w:t>
      </w:r>
    </w:p>
    <w:p w14:paraId="F27B9719">
      <w:pPr>
        <w:pStyle w:val="style0"/>
        <w:rPr/>
      </w:pPr>
      <w:r>
        <w:rPr>
          <w:rFonts w:hint="default"/>
        </w:rPr>
        <w:t>每层只负责一类能力，边界切割到最小粒度：</w:t>
      </w:r>
    </w:p>
    <w:p w14:paraId="58F703E1">
      <w:pPr>
        <w:pStyle w:val="style0"/>
        <w:numPr>
          <w:ilvl w:val="0"/>
          <w:numId w:val="6"/>
        </w:numPr>
        <w:rPr/>
      </w:pPr>
      <w:r>
        <w:rPr>
          <w:rFonts w:hint="default"/>
        </w:rPr>
        <w:t>网关、协议、接口、业务、智能编排、RAG、推理、训练、内核、数据、基础设施层层拆分；</w:t>
      </w:r>
    </w:p>
    <w:p w14:paraId="A954389A">
      <w:pPr>
        <w:pStyle w:val="style0"/>
        <w:numPr>
          <w:ilvl w:val="0"/>
          <w:numId w:val="6"/>
        </w:numPr>
        <w:rPr/>
      </w:pPr>
      <w:r>
        <w:rPr>
          <w:rFonts w:hint="default"/>
        </w:rPr>
        <w:t>改某一层代码，几乎不会影响其他层级，Bug 收敛范围极小；</w:t>
      </w:r>
    </w:p>
    <w:p w14:paraId="AF54418B">
      <w:pPr>
        <w:pStyle w:val="style0"/>
        <w:numPr>
          <w:ilvl w:val="0"/>
          <w:numId w:val="6"/>
        </w:numPr>
        <w:rPr/>
      </w:pPr>
      <w:r>
        <w:rPr>
          <w:rFonts w:hint="default"/>
        </w:rPr>
        <w:t>模块复用性极强，领域内核、工具层、数据层可独立抽成公共组件，跨项目复用。</w:t>
      </w:r>
    </w:p>
    <w:p w14:paraId="28C60EE0">
      <w:pPr>
        <w:pStyle w:val="style0"/>
        <w:numPr>
          <w:ilvl w:val="0"/>
          <w:numId w:val="7"/>
        </w:numPr>
        <w:rPr/>
      </w:pPr>
      <w:r>
        <w:rPr>
          <w:rFonts w:hint="default"/>
        </w:rPr>
        <w:t>架构逻辑清晰，便于大型团队分工</w:t>
      </w:r>
    </w:p>
    <w:p w14:paraId="7E614540">
      <w:pPr>
        <w:pStyle w:val="style0"/>
        <w:rPr/>
      </w:pPr>
      <w:r>
        <w:rPr>
          <w:rFonts w:hint="default"/>
        </w:rPr>
        <w:t>分层粒度细，可按层级/模块划分小组并行开发：</w:t>
      </w:r>
    </w:p>
    <w:p w14:paraId="A510A51B">
      <w:pPr>
        <w:pStyle w:val="style0"/>
        <w:numPr>
          <w:ilvl w:val="0"/>
          <w:numId w:val="8"/>
        </w:numPr>
        <w:rPr/>
      </w:pPr>
      <w:r>
        <w:rPr>
          <w:rFonts w:hint="default"/>
        </w:rPr>
        <w:t>网关&amp;接口团队、业务服务团队、Agent&amp;RAG团队、模型推理&amp;训练团队、数据&amp;运维团队各司其职；</w:t>
      </w:r>
    </w:p>
    <w:p w14:paraId="8589B10E">
      <w:pPr>
        <w:pStyle w:val="style0"/>
        <w:numPr>
          <w:ilvl w:val="0"/>
          <w:numId w:val="8"/>
        </w:numPr>
        <w:rPr/>
      </w:pPr>
      <w:r>
        <w:rPr>
          <w:rFonts w:hint="default"/>
        </w:rPr>
        <w:t>新人可按分层逐层学习，上手路径明确，降低大型项目协作混乱风险；</w:t>
      </w:r>
    </w:p>
    <w:p w14:paraId="80EF2ED9">
      <w:pPr>
        <w:pStyle w:val="style0"/>
        <w:numPr>
          <w:ilvl w:val="0"/>
          <w:numId w:val="8"/>
        </w:numPr>
        <w:rPr/>
      </w:pPr>
      <w:r>
        <w:rPr>
          <w:rFonts w:hint="default"/>
        </w:rPr>
        <w:t>适合企业级平台、多业务线共建的大模型系统。</w:t>
      </w:r>
    </w:p>
    <w:p w14:paraId="2C493D4D">
      <w:pPr>
        <w:pStyle w:val="style0"/>
        <w:numPr>
          <w:ilvl w:val="0"/>
          <w:numId w:val="9"/>
        </w:numPr>
        <w:rPr/>
      </w:pPr>
      <w:r>
        <w:rPr>
          <w:rFonts w:hint="default"/>
        </w:rPr>
        <w:t>演进能力强，平滑向微服务拆分</w:t>
      </w:r>
    </w:p>
    <w:p w14:paraId="8D0CE1FA">
      <w:pPr>
        <w:pStyle w:val="style0"/>
        <w:rPr/>
      </w:pPr>
      <w:r>
        <w:rPr>
          <w:rFonts w:hint="default"/>
        </w:rPr>
        <w:t>天然具备微服务前置设计：</w:t>
      </w:r>
    </w:p>
    <w:p w14:paraId="A585BF90">
      <w:pPr>
        <w:pStyle w:val="style0"/>
        <w:numPr>
          <w:ilvl w:val="0"/>
          <w:numId w:val="10"/>
        </w:numPr>
        <w:rPr/>
      </w:pPr>
      <w:r>
        <w:rPr>
          <w:rFonts w:hint="default"/>
        </w:rPr>
        <w:t>每一层/每一个子模块都可以独立拆成微服务、独立容器、独立集群部署；</w:t>
      </w:r>
    </w:p>
    <w:p w14:paraId="BB26DA46">
      <w:pPr>
        <w:pStyle w:val="style0"/>
        <w:numPr>
          <w:ilvl w:val="0"/>
          <w:numId w:val="10"/>
        </w:numPr>
        <w:rPr/>
      </w:pPr>
      <w:r>
        <w:rPr>
          <w:rFonts w:hint="default"/>
        </w:rPr>
        <w:t>流量层、接口层、模型推理、离线训练、向量库、数据库可按需单独扩容、缩容、灰度发布；</w:t>
      </w:r>
    </w:p>
    <w:p w14:paraId="DF48CEC5">
      <w:pPr>
        <w:pStyle w:val="style0"/>
        <w:numPr>
          <w:ilvl w:val="0"/>
          <w:numId w:val="10"/>
        </w:numPr>
        <w:rPr/>
      </w:pPr>
      <w:r>
        <w:rPr>
          <w:rFonts w:hint="default"/>
        </w:rPr>
        <w:t>后期架构迭代、技术栈替换成本极低（例如换API框架、换推理引擎、换向量库，只改对应层级）。</w:t>
      </w:r>
    </w:p>
    <w:p w14:paraId="1C44B11D">
      <w:pPr>
        <w:pStyle w:val="style0"/>
        <w:numPr>
          <w:ilvl w:val="0"/>
          <w:numId w:val="11"/>
        </w:numPr>
        <w:rPr/>
      </w:pPr>
      <w:r>
        <w:rPr>
          <w:rFonts w:hint="default"/>
        </w:rPr>
        <w:t>离线/在线彻底隔离，稳定性更高</w:t>
      </w:r>
    </w:p>
    <w:p w14:paraId="F78FEDBE">
      <w:pPr>
        <w:pStyle w:val="style0"/>
        <w:rPr/>
      </w:pPr>
      <w:r>
        <w:rPr>
          <w:rFonts w:hint="default"/>
        </w:rPr>
        <w:t>专门拆分第7层在线推理、第8层离线训练两层：</w:t>
      </w:r>
    </w:p>
    <w:p w14:paraId="705C93CC">
      <w:pPr>
        <w:pStyle w:val="style0"/>
        <w:numPr>
          <w:ilvl w:val="0"/>
          <w:numId w:val="12"/>
        </w:numPr>
        <w:rPr/>
      </w:pPr>
      <w:r>
        <w:rPr>
          <w:rFonts w:hint="default"/>
        </w:rPr>
        <w:t>训练代码、数据集逻辑完全和线上推理物理隔离，训练任务不会污染线上服务；</w:t>
      </w:r>
    </w:p>
    <w:p w14:paraId="567F9C29">
      <w:pPr>
        <w:pStyle w:val="style0"/>
        <w:numPr>
          <w:ilvl w:val="0"/>
          <w:numId w:val="12"/>
        </w:numPr>
        <w:rPr/>
      </w:pPr>
      <w:r>
        <w:rPr>
          <w:rFonts w:hint="default"/>
        </w:rPr>
        <w:t>线上故障不会影响离线训练流水线，两套链路独立运维，系统整体可用性更强。</w:t>
      </w:r>
    </w:p>
    <w:p w14:paraId="49259F21">
      <w:pPr>
        <w:pStyle w:val="style0"/>
        <w:numPr>
          <w:ilvl w:val="0"/>
          <w:numId w:val="13"/>
        </w:numPr>
        <w:rPr/>
      </w:pPr>
      <w:r>
        <w:rPr>
          <w:rFonts w:hint="default"/>
        </w:rPr>
        <w:t>安全、管控、可观测性更完善</w:t>
      </w:r>
    </w:p>
    <w:p w14:paraId="2897B2E5">
      <w:pPr>
        <w:pStyle w:val="style0"/>
        <w:rPr/>
      </w:pPr>
      <w:r>
        <w:rPr>
          <w:rFonts w:hint="default"/>
        </w:rPr>
        <w:t>流量网关、协议层单独抽离：</w:t>
      </w:r>
    </w:p>
    <w:p w14:paraId="120606C7">
      <w:pPr>
        <w:pStyle w:val="style0"/>
        <w:numPr>
          <w:ilvl w:val="0"/>
          <w:numId w:val="14"/>
        </w:numPr>
        <w:rPr/>
      </w:pPr>
      <w:r>
        <w:rPr>
          <w:rFonts w:hint="default"/>
        </w:rPr>
        <w:t>鉴权、限流、熔断、IP风控、全链路追踪统一收敛在最外层，安全策略集中管理；</w:t>
      </w:r>
    </w:p>
    <w:p w14:paraId="6C73FD3E">
      <w:pPr>
        <w:pStyle w:val="style0"/>
        <w:numPr>
          <w:ilvl w:val="0"/>
          <w:numId w:val="14"/>
        </w:numPr>
        <w:rPr/>
      </w:pPr>
      <w:r>
        <w:rPr>
          <w:rFonts w:hint="default"/>
        </w:rPr>
        <w:t>分层日志、分层监控，故障定位可逐层排查，问题溯源效率高。</w:t>
      </w:r>
    </w:p>
    <w:p w14:paraId="A0BB0354">
      <w:pPr>
        <w:pStyle w:val="style0"/>
        <w:numPr>
          <w:ilvl w:val="0"/>
          <w:numId w:val="15"/>
        </w:numPr>
        <w:rPr/>
      </w:pPr>
      <w:r>
        <w:rPr>
          <w:rFonts w:hint="default"/>
        </w:rPr>
        <w:t>符合高阶架构评审标准</w:t>
      </w:r>
    </w:p>
    <w:p w14:paraId="1A043FB7">
      <w:pPr>
        <w:pStyle w:val="style0"/>
        <w:rPr/>
      </w:pPr>
      <w:r>
        <w:rPr>
          <w:rFonts w:hint="default"/>
        </w:rPr>
        <w:t>分层严谨、体系完整，技术深度足，非常适合：</w:t>
      </w:r>
    </w:p>
    <w:p w14:paraId="F7399B3F">
      <w:pPr>
        <w:pStyle w:val="style0"/>
        <w:numPr>
          <w:ilvl w:val="0"/>
          <w:numId w:val="16"/>
        </w:numPr>
        <w:rPr/>
      </w:pPr>
      <w:r>
        <w:rPr>
          <w:rFonts w:hint="default"/>
        </w:rPr>
        <w:t>项目竞标、甲方架构评审、技术答辩、大型政企项目交付；</w:t>
      </w:r>
    </w:p>
    <w:p w14:paraId="923FB8C7">
      <w:pPr>
        <w:pStyle w:val="style0"/>
        <w:numPr>
          <w:ilvl w:val="0"/>
          <w:numId w:val="16"/>
        </w:numPr>
        <w:rPr/>
      </w:pPr>
      <w:r>
        <w:rPr>
          <w:rFonts w:hint="default"/>
        </w:rPr>
        <w:t>作为技术沉淀、架构范本使用。</w:t>
      </w:r>
    </w:p>
    <w:p w14:paraId="48D7391F">
      <w:pPr>
        <w:pStyle w:val="style0"/>
        <w:numPr>
          <w:ilvl w:val="0"/>
          <w:numId w:val="17"/>
        </w:numPr>
        <w:rPr/>
      </w:pPr>
      <w:r>
        <w:rPr>
          <w:rFonts w:hint="default"/>
        </w:rPr>
        <w:t>复杂链路承载能力强</w:t>
      </w:r>
    </w:p>
    <w:p w14:paraId="757225F8">
      <w:pPr>
        <w:pStyle w:val="style0"/>
        <w:rPr/>
      </w:pPr>
      <w:r>
        <w:rPr>
          <w:rFonts w:hint="default"/>
        </w:rPr>
        <w:t>针对你「大模型+RAG+Agent+领域公式计算」的复合场景：</w:t>
      </w:r>
      <w:r>
        <w:br/>
      </w:r>
      <w:r>
        <w:rPr>
          <w:rFonts w:hint="default"/>
        </w:rPr>
        <w:t>多模块串联、多能力组合调用时，分层架构能把复杂流程拆解为标准化层级调用，逻辑不乱。</w:t>
      </w:r>
    </w:p>
    <w:p w14:paraId="44A564F4">
      <w:pPr>
        <w:pStyle w:val="style0"/>
        <w:rPr/>
      </w:pPr>
      <w:r>
        <w:rPr>
          <w:rFonts w:hint="default"/>
        </w:rPr>
        <w:t> </w:t>
      </w:r>
    </w:p>
    <w:p w14:paraId="3A09B4AA">
      <w:pPr>
        <w:pStyle w:val="style0"/>
        <w:rPr/>
      </w:pPr>
      <w:r>
        <w:rPr>
          <w:rFonts w:hint="default"/>
        </w:rPr>
        <w:t>二、十层以上（11层）精细化架构 — 明显缺点</w:t>
      </w:r>
    </w:p>
    <w:p w14:paraId="0985F8DC">
      <w:pPr>
        <w:pStyle w:val="style0"/>
        <w:numPr>
          <w:ilvl w:val="0"/>
          <w:numId w:val="18"/>
        </w:numPr>
        <w:rPr/>
      </w:pPr>
      <w:r>
        <w:rPr>
          <w:rFonts w:hint="default"/>
        </w:rPr>
        <w:t>调用链路变长，额外开销增加</w:t>
      </w:r>
    </w:p>
    <w:p w14:paraId="C7B71BEA">
      <w:pPr>
        <w:pStyle w:val="style0"/>
        <w:rPr/>
      </w:pPr>
      <w:r>
        <w:rPr>
          <w:rFonts w:hint="default"/>
        </w:rPr>
        <w:t>一次普通请求需要穿越 11个层级：</w:t>
      </w:r>
    </w:p>
    <w:p w14:paraId="BCDD5FAF">
      <w:pPr>
        <w:pStyle w:val="style0"/>
        <w:numPr>
          <w:ilvl w:val="0"/>
          <w:numId w:val="19"/>
        </w:numPr>
        <w:rPr/>
      </w:pPr>
      <w:r>
        <w:rPr>
          <w:rFonts w:hint="default"/>
        </w:rPr>
        <w:t>每层都会有函数调用、参数封装、参数校验、上下文传递；</w:t>
      </w:r>
    </w:p>
    <w:p w14:paraId="5B093792">
      <w:pPr>
        <w:pStyle w:val="style0"/>
        <w:numPr>
          <w:ilvl w:val="0"/>
          <w:numId w:val="19"/>
        </w:numPr>
        <w:rPr/>
      </w:pPr>
      <w:r>
        <w:rPr>
          <w:rFonts w:hint="default"/>
        </w:rPr>
        <w:t>带来额外时延、内存开销，对高并发、低延时场景有轻微压力；</w:t>
      </w:r>
    </w:p>
    <w:p w14:paraId="295FD36D">
      <w:pPr>
        <w:pStyle w:val="style0"/>
        <w:numPr>
          <w:ilvl w:val="0"/>
          <w:numId w:val="19"/>
        </w:numPr>
        <w:rPr/>
      </w:pPr>
      <w:r>
        <w:rPr>
          <w:rFonts w:hint="default"/>
        </w:rPr>
        <w:t>链路越长，全链路日志、追踪、异常传递越繁琐。</w:t>
      </w:r>
    </w:p>
    <w:p w14:paraId="7F541AD5">
      <w:pPr>
        <w:pStyle w:val="style0"/>
        <w:numPr>
          <w:ilvl w:val="0"/>
          <w:numId w:val="20"/>
        </w:numPr>
        <w:rPr/>
      </w:pPr>
      <w:r>
        <w:rPr>
          <w:rFonts w:hint="default"/>
        </w:rPr>
        <w:t>架构复杂度上升，初期开发效率偏低</w:t>
      </w:r>
    </w:p>
    <w:p w14:paraId="8EE9B0CC">
      <w:pPr>
        <w:pStyle w:val="style0"/>
        <w:numPr>
          <w:ilvl w:val="0"/>
          <w:numId w:val="21"/>
        </w:numPr>
        <w:rPr/>
      </w:pPr>
      <w:r>
        <w:rPr>
          <w:rFonts w:hint="default"/>
        </w:rPr>
        <w:t>分层多、约束多、规范多，原型开发、小体量Demo阶段会拖慢速度；</w:t>
      </w:r>
    </w:p>
    <w:p w14:paraId="B4EC325A">
      <w:pPr>
        <w:pStyle w:val="style0"/>
        <w:numPr>
          <w:ilvl w:val="0"/>
          <w:numId w:val="21"/>
        </w:numPr>
        <w:rPr/>
      </w:pPr>
      <w:r>
        <w:rPr>
          <w:rFonts w:hint="default"/>
        </w:rPr>
        <w:t>简单功能也要遵循多层调用规范，代码模板偏多，“写胶水代码”变多；</w:t>
      </w:r>
    </w:p>
    <w:p w14:paraId="3EEF08B9">
      <w:pPr>
        <w:pStyle w:val="style0"/>
        <w:numPr>
          <w:ilvl w:val="0"/>
          <w:numId w:val="21"/>
        </w:numPr>
        <w:rPr/>
      </w:pPr>
      <w:r>
        <w:rPr>
          <w:rFonts w:hint="default"/>
        </w:rPr>
        <w:t>个人开发、小团队（1–3人）使用会觉得繁琐、笨重。</w:t>
      </w:r>
    </w:p>
    <w:p w14:paraId="80641ABB">
      <w:pPr>
        <w:pStyle w:val="style0"/>
        <w:numPr>
          <w:ilvl w:val="0"/>
          <w:numId w:val="22"/>
        </w:numPr>
        <w:rPr/>
      </w:pPr>
      <w:r>
        <w:rPr>
          <w:rFonts w:hint="default"/>
        </w:rPr>
        <w:t>学习与维护门槛更高</w:t>
      </w:r>
    </w:p>
    <w:p w14:paraId="E42A6F70">
      <w:pPr>
        <w:pStyle w:val="style0"/>
        <w:numPr>
          <w:ilvl w:val="0"/>
          <w:numId w:val="23"/>
        </w:numPr>
        <w:rPr/>
      </w:pPr>
      <w:r>
        <w:rPr>
          <w:rFonts w:hint="default"/>
        </w:rPr>
        <w:t>新成员需要先理解完整11层分层规则、依赖约束、调用顺序，学习曲线陡峭；</w:t>
      </w:r>
    </w:p>
    <w:p w14:paraId="C48DB03A">
      <w:pPr>
        <w:pStyle w:val="style0"/>
        <w:numPr>
          <w:ilvl w:val="0"/>
          <w:numId w:val="23"/>
        </w:numPr>
        <w:rPr/>
      </w:pPr>
      <w:r>
        <w:rPr>
          <w:rFonts w:hint="default"/>
        </w:rPr>
        <w:t>层级多后，整体视图理解成本提升，架构负责人需要持续维护分层规范；</w:t>
      </w:r>
    </w:p>
    <w:p w14:paraId="EFC835AF">
      <w:pPr>
        <w:pStyle w:val="style0"/>
        <w:numPr>
          <w:ilvl w:val="0"/>
          <w:numId w:val="23"/>
        </w:numPr>
        <w:rPr/>
      </w:pPr>
      <w:r>
        <w:rPr>
          <w:rFonts w:hint="default"/>
        </w:rPr>
        <w:t>一旦出现跨层违规调用，排查、整改成本比少分层架构高。</w:t>
      </w:r>
    </w:p>
    <w:p w14:paraId="63E7C8C1">
      <w:pPr>
        <w:pStyle w:val="style0"/>
        <w:numPr>
          <w:ilvl w:val="0"/>
          <w:numId w:val="24"/>
        </w:numPr>
        <w:rPr/>
      </w:pPr>
      <w:r>
        <w:rPr>
          <w:rFonts w:hint="default"/>
        </w:rPr>
        <w:t>部署与运维复杂度提升</w:t>
      </w:r>
    </w:p>
    <w:p w14:paraId="F2765366">
      <w:pPr>
        <w:pStyle w:val="style0"/>
        <w:numPr>
          <w:ilvl w:val="0"/>
          <w:numId w:val="25"/>
        </w:numPr>
        <w:rPr/>
      </w:pPr>
      <w:r>
        <w:rPr>
          <w:rFonts w:hint="default"/>
        </w:rPr>
        <w:t>分层对应更多模块、更多进程/容器，部署拓扑更复杂；</w:t>
      </w:r>
    </w:p>
    <w:p w14:paraId="6313626C">
      <w:pPr>
        <w:pStyle w:val="style0"/>
        <w:numPr>
          <w:ilvl w:val="0"/>
          <w:numId w:val="25"/>
        </w:numPr>
        <w:rPr/>
      </w:pPr>
      <w:r>
        <w:rPr>
          <w:rFonts w:hint="default"/>
        </w:rPr>
        <w:t>启停顺序、依赖启动项、端口管理、服务健康检查变多；</w:t>
      </w:r>
    </w:p>
    <w:p w14:paraId="A8D59EDB">
      <w:pPr>
        <w:pStyle w:val="style0"/>
        <w:numPr>
          <w:ilvl w:val="0"/>
          <w:numId w:val="25"/>
        </w:numPr>
        <w:rPr/>
      </w:pPr>
      <w:r>
        <w:rPr>
          <w:rFonts w:hint="default"/>
        </w:rPr>
        <w:t>监控、告警、日志采集需要按多维度分层配置，运维工作量增加。</w:t>
      </w:r>
    </w:p>
    <w:p w14:paraId="A820BBE7">
      <w:pPr>
        <w:pStyle w:val="style0"/>
        <w:numPr>
          <w:ilvl w:val="0"/>
          <w:numId w:val="26"/>
        </w:numPr>
        <w:rPr/>
      </w:pPr>
      <w:r>
        <w:rPr>
          <w:rFonts w:hint="default"/>
        </w:rPr>
        <w:t>过度设计风险（最常见问题）</w:t>
      </w:r>
    </w:p>
    <w:p w14:paraId="F6D77853">
      <w:pPr>
        <w:pStyle w:val="style0"/>
        <w:rPr/>
      </w:pPr>
      <w:r>
        <w:rPr>
          <w:rFonts w:hint="default"/>
        </w:rPr>
        <w:t>小业务、小流量、单机部署场景下，属于典型过度设计：</w:t>
      </w:r>
    </w:p>
    <w:p w14:paraId="D2BF0A6E">
      <w:pPr>
        <w:pStyle w:val="style0"/>
        <w:numPr>
          <w:ilvl w:val="0"/>
          <w:numId w:val="27"/>
        </w:numPr>
        <w:rPr/>
      </w:pPr>
      <w:r>
        <w:rPr>
          <w:rFonts w:hint="default"/>
        </w:rPr>
        <w:t>只是单机运行、面向少量用户、功能简单，11层分层完全“大材小用”；</w:t>
      </w:r>
    </w:p>
    <w:p w14:paraId="F3623E2A">
      <w:pPr>
        <w:pStyle w:val="style0"/>
        <w:numPr>
          <w:ilvl w:val="0"/>
          <w:numId w:val="27"/>
        </w:numPr>
        <w:rPr/>
      </w:pPr>
      <w:r>
        <w:rPr>
          <w:rFonts w:hint="default"/>
        </w:rPr>
        <w:t>目录、模块、调用链路冗余，徒增复杂度，没有实际收益。</w:t>
      </w:r>
    </w:p>
    <w:p w14:paraId="183A9DE8">
      <w:pPr>
        <w:pStyle w:val="style0"/>
        <w:numPr>
          <w:ilvl w:val="0"/>
          <w:numId w:val="28"/>
        </w:numPr>
        <w:rPr/>
      </w:pPr>
      <w:r>
        <w:rPr>
          <w:rFonts w:hint="default"/>
        </w:rPr>
        <w:t>上下文传递繁琐</w:t>
      </w:r>
    </w:p>
    <w:p w14:paraId="04C61657">
      <w:pPr>
        <w:pStyle w:val="style0"/>
        <w:rPr/>
      </w:pPr>
      <w:r>
        <w:rPr>
          <w:rFonts w:hint="default"/>
        </w:rPr>
        <w:t>多层级串行调用时，会话ID、追踪ID、用户信息、上下文参数需要逐层透传；</w:t>
      </w:r>
      <w:r>
        <w:br/>
      </w:r>
      <w:r>
        <w:rPr>
          <w:rFonts w:hint="default"/>
        </w:rPr>
        <w:t>若设计不当，容易出现参数冗余、上下文混乱。</w:t>
      </w:r>
    </w:p>
    <w:p w14:paraId="007D744A">
      <w:pPr>
        <w:pStyle w:val="style0"/>
        <w:numPr>
          <w:ilvl w:val="0"/>
          <w:numId w:val="29"/>
        </w:numPr>
        <w:rPr/>
      </w:pPr>
      <w:r>
        <w:rPr>
          <w:rFonts w:hint="default"/>
        </w:rPr>
        <w:t>局部改动牵连链路变多</w:t>
      </w:r>
    </w:p>
    <w:p w14:paraId="5CACF439">
      <w:pPr>
        <w:pStyle w:val="style0"/>
        <w:rPr/>
      </w:pPr>
      <w:r>
        <w:rPr>
          <w:rFonts w:hint="default"/>
        </w:rPr>
        <w:t>虽然每层职责单一，但端到端流程改动需要同步修改整条链路多层代码；</w:t>
      </w:r>
      <w:r>
        <w:br/>
      </w:r>
      <w:r>
        <w:rPr>
          <w:rFonts w:hint="default"/>
        </w:rPr>
        <w:t>例如统一调整返回格式、全局加字段，需要修改接口层、服务层、编排层等多个层级。</w:t>
      </w:r>
    </w:p>
    <w:p w14:paraId="F77BA372">
      <w:pPr>
        <w:pStyle w:val="style0"/>
        <w:rPr/>
      </w:pPr>
      <w:r>
        <w:rPr>
          <w:rFonts w:hint="default"/>
        </w:rPr>
        <w:t> </w:t>
      </w:r>
    </w:p>
    <w:p w14:paraId="ED9FE38E">
      <w:pPr>
        <w:pStyle w:val="style0"/>
        <w:rPr/>
      </w:pPr>
      <w:r>
        <w:rPr>
          <w:rFonts w:hint="default"/>
        </w:rPr>
        <w:t>三、分层架构横向对比（7层以内 / 8层 / 11层）</w:t>
      </w:r>
    </w:p>
    <w:p w14:paraId="906CEA5A">
      <w:pPr>
        <w:pStyle w:val="style0"/>
        <w:rPr/>
      </w:pPr>
      <w:r>
        <w:rPr>
          <w:rFonts w:hint="default"/>
        </w:rPr>
        <w:t>方便你在文档里做选型说明：</w:t>
      </w:r>
    </w:p>
    <w:p w14:paraId="0242F8A0">
      <w:pPr>
        <w:pStyle w:val="style0"/>
        <w:rPr/>
      </w:pPr>
      <w:r>
        <w:rPr>
          <w:rFonts w:hint="default"/>
        </w:rPr>
        <w:t>维度 7层及以内（简洁分层） 8层（均衡分层） 11层（十层以上精细分层）</w:t>
      </w:r>
      <w:r>
        <w:br/>
      </w:r>
      <w:r>
        <w:rPr>
          <w:rFonts w:hint="default"/>
        </w:rPr>
        <w:t>开发效率（原型/小项目） 高 中高 低</w:t>
      </w:r>
      <w:r>
        <w:br/>
      </w:r>
      <w:r>
        <w:rPr>
          <w:rFonts w:hint="default"/>
        </w:rPr>
        <w:t>大型团队协作适配 一般 良好 优秀</w:t>
      </w:r>
      <w:r>
        <w:br/>
      </w:r>
      <w:r>
        <w:rPr>
          <w:rFonts w:hint="default"/>
        </w:rPr>
        <w:t>解耦程度 一般 较强 极强</w:t>
      </w:r>
      <w:r>
        <w:br/>
      </w:r>
      <w:r>
        <w:rPr>
          <w:rFonts w:hint="default"/>
        </w:rPr>
        <w:t>链路时延 低 较低 偏高</w:t>
      </w:r>
      <w:r>
        <w:br/>
      </w:r>
      <w:r>
        <w:rPr>
          <w:rFonts w:hint="default"/>
        </w:rPr>
        <w:t>微服务演进潜力 弱 较强 极强</w:t>
      </w:r>
      <w:r>
        <w:br/>
      </w:r>
      <w:r>
        <w:rPr>
          <w:rFonts w:hint="default"/>
        </w:rPr>
        <w:t>运维复杂度 低 中等 高</w:t>
      </w:r>
      <w:r>
        <w:br/>
      </w:r>
      <w:r>
        <w:rPr>
          <w:rFonts w:hint="default"/>
        </w:rPr>
        <w:t>适用项目规模 个人/小团队、单机Demo 中小型正式项目 大型平台、分布式、微服务</w:t>
      </w:r>
      <w:r>
        <w:br/>
      </w:r>
      <w:r>
        <w:rPr>
          <w:rFonts w:hint="default"/>
        </w:rPr>
        <w:t>架构评审表现力 普通 良好 优秀</w:t>
      </w:r>
    </w:p>
    <w:p w14:paraId="9434D56E">
      <w:pPr>
        <w:pStyle w:val="style0"/>
        <w:rPr/>
      </w:pPr>
      <w:r>
        <w:rPr>
          <w:rFonts w:hint="default"/>
        </w:rPr>
        <w:t> </w:t>
      </w:r>
    </w:p>
    <w:p w14:paraId="C59C72A0">
      <w:pPr>
        <w:pStyle w:val="style0"/>
        <w:rPr/>
      </w:pPr>
      <w:r>
        <w:rPr>
          <w:rFonts w:hint="default"/>
        </w:rPr>
        <w:t>四、11层架构 适配场景 &amp;不推荐场景</w:t>
      </w:r>
    </w:p>
    <w:p w14:paraId="98A70C7B">
      <w:pPr>
        <w:pStyle w:val="style0"/>
        <w:rPr/>
      </w:pPr>
      <w:r>
        <w:rPr>
          <w:rFonts w:hint="default"/>
        </w:rPr>
        <w:t>✅ 推荐使用（收益 &gt;成本）</w:t>
      </w:r>
    </w:p>
    <w:p w14:paraId="8C710954">
      <w:pPr>
        <w:pStyle w:val="style0"/>
        <w:rPr/>
      </w:pPr>
      <w:r>
        <w:rPr>
          <w:rFonts w:hint="default"/>
        </w:rPr>
        <w:t>1. 项目定位为企业级大模型平台，长期迭代、功能持续扩充；</w:t>
      </w:r>
      <w:r>
        <w:br/>
      </w:r>
      <w:r>
        <w:rPr>
          <w:rFonts w:hint="default"/>
        </w:rPr>
        <w:t>2. 多团队并行开发，需要严格划分模块与职责边界；</w:t>
      </w:r>
      <w:r>
        <w:br/>
      </w:r>
      <w:r>
        <w:rPr>
          <w:rFonts w:hint="default"/>
        </w:rPr>
        <w:t>3. 规划未来拆分为微服务/分布式集群部署；</w:t>
      </w:r>
      <w:r>
        <w:br/>
      </w:r>
      <w:r>
        <w:rPr>
          <w:rFonts w:hint="default"/>
        </w:rPr>
        <w:t>4. 面向政企、甲方交付，需要高标准架构方案用于评审、竞标；</w:t>
      </w:r>
      <w:r>
        <w:br/>
      </w:r>
      <w:r>
        <w:rPr>
          <w:rFonts w:hint="default"/>
        </w:rPr>
        <w:t>5. 系统并发高、用户量大，要求高稳定性、高容错、可独立扩容；</w:t>
      </w:r>
      <w:r>
        <w:br/>
      </w:r>
      <w:r>
        <w:rPr>
          <w:rFonts w:hint="default"/>
        </w:rPr>
        <w:t>6. 同时运行在线推理 + 离线训练两套强隔离链路。</w:t>
      </w:r>
    </w:p>
    <w:p w14:paraId="DAFF2919">
      <w:pPr>
        <w:pStyle w:val="style0"/>
        <w:rPr/>
      </w:pPr>
      <w:r>
        <w:rPr>
          <w:rFonts w:hint="default"/>
        </w:rPr>
        <w:t>❌ 不推荐使用（过度设计，成本 &gt;收益）</w:t>
      </w:r>
    </w:p>
    <w:p w14:paraId="7DBBB79E">
      <w:pPr>
        <w:pStyle w:val="style0"/>
        <w:rPr/>
      </w:pPr>
      <w:r>
        <w:rPr>
          <w:rFonts w:hint="default"/>
        </w:rPr>
        <w:t>1. 个人练手、小型Demo、内部小工具、短期一次性项目；</w:t>
      </w:r>
      <w:r>
        <w:br/>
      </w:r>
      <w:r>
        <w:rPr>
          <w:rFonts w:hint="default"/>
        </w:rPr>
        <w:t>2. 单机部署、用户量少、并发低、生命周期短的系统；</w:t>
      </w:r>
      <w:r>
        <w:br/>
      </w:r>
      <w:r>
        <w:rPr>
          <w:rFonts w:hint="default"/>
        </w:rPr>
        <w:t>3. 1–3人小团队，无长期迭代、无微服务规划。</w:t>
      </w:r>
    </w:p>
    <w:p w14:paraId="B564498A">
      <w:pPr>
        <w:pStyle w:val="style0"/>
        <w:rPr/>
      </w:pPr>
      <w:r>
        <w:rPr>
          <w:rFonts w:hint="default"/>
        </w:rPr>
        <w:t> </w:t>
      </w:r>
    </w:p>
    <w:p w14:paraId="C2A49D8C">
      <w:pPr>
        <w:pStyle w:val="style0"/>
        <w:rPr/>
      </w:pPr>
      <w:r>
        <w:rPr>
          <w:rFonts w:hint="default"/>
        </w:rPr>
        <w:t>五、针对11层架构的 风险规避 &amp;优化建议（写入文档「风险应对」章节）</w:t>
      </w:r>
    </w:p>
    <w:p w14:paraId="ECEB47FD">
      <w:pPr>
        <w:pStyle w:val="style0"/>
        <w:rPr/>
      </w:pPr>
      <w:r>
        <w:rPr>
          <w:rFonts w:hint="default"/>
        </w:rPr>
        <w:t>结合你的项目现状，给出落地折中方案，扬长避短：</w:t>
      </w:r>
    </w:p>
    <w:p w14:paraId="2D3E7A7F">
      <w:pPr>
        <w:pStyle w:val="style0"/>
        <w:numPr>
          <w:ilvl w:val="0"/>
          <w:numId w:val="30"/>
        </w:numPr>
        <w:rPr/>
      </w:pPr>
      <w:r>
        <w:rPr>
          <w:rFonts w:hint="default"/>
        </w:rPr>
        <w:t>开发阶段：逻辑分层 + 代码适度合并</w:t>
      </w:r>
    </w:p>
    <w:p w14:paraId="EFE282B1">
      <w:pPr>
        <w:pStyle w:val="style0"/>
        <w:numPr>
          <w:ilvl w:val="0"/>
          <w:numId w:val="31"/>
        </w:numPr>
        <w:rPr/>
      </w:pPr>
      <w:r>
        <w:rPr>
          <w:rFonts w:hint="default"/>
        </w:rPr>
        <w:t>文档、设计、规范严格按11层执行（保证架构思想统一）；</w:t>
      </w:r>
    </w:p>
    <w:p w14:paraId="64A1F653">
      <w:pPr>
        <w:pStyle w:val="style0"/>
        <w:numPr>
          <w:ilvl w:val="0"/>
          <w:numId w:val="31"/>
        </w:numPr>
        <w:rPr/>
      </w:pPr>
      <w:r>
        <w:rPr>
          <w:rFonts w:hint="default"/>
        </w:rPr>
        <w:t>代码目录可阶段性合并，不用一开始就物理拆分成11套独立代码包；</w:t>
      </w:r>
    </w:p>
    <w:p w14:paraId="60D51E0B">
      <w:pPr>
        <w:pStyle w:val="style0"/>
        <w:numPr>
          <w:ilvl w:val="0"/>
          <w:numId w:val="31"/>
        </w:numPr>
        <w:rPr/>
      </w:pPr>
      <w:r>
        <w:rPr>
          <w:rFonts w:hint="default"/>
        </w:rPr>
        <w:t>原型期优先保证功能，稳定后再逐步做代码物理分层拆分。</w:t>
      </w:r>
    </w:p>
    <w:p w14:paraId="D95D2967">
      <w:pPr>
        <w:pStyle w:val="style0"/>
        <w:numPr>
          <w:ilvl w:val="0"/>
          <w:numId w:val="32"/>
        </w:numPr>
        <w:rPr/>
      </w:pPr>
      <w:r>
        <w:rPr>
          <w:rFonts w:hint="default"/>
        </w:rPr>
        <w:t>性能优化：缩短调用开销</w:t>
      </w:r>
    </w:p>
    <w:p w14:paraId="7F6EC00D">
      <w:pPr>
        <w:pStyle w:val="style0"/>
        <w:numPr>
          <w:ilvl w:val="0"/>
          <w:numId w:val="33"/>
        </w:numPr>
        <w:rPr/>
      </w:pPr>
      <w:r>
        <w:rPr>
          <w:rFonts w:hint="default"/>
        </w:rPr>
        <w:t>对高频接口做链路缓存，减少多层重复调用；</w:t>
      </w:r>
    </w:p>
    <w:p w14:paraId="B5345E2A">
      <w:pPr>
        <w:pStyle w:val="style0"/>
        <w:numPr>
          <w:ilvl w:val="0"/>
          <w:numId w:val="33"/>
        </w:numPr>
        <w:rPr/>
      </w:pPr>
      <w:r>
        <w:rPr>
          <w:rFonts w:hint="default"/>
        </w:rPr>
        <w:t>通用上下文（追踪ID、用户信息）使用统一上下文对象透传，避免零散参数；</w:t>
      </w:r>
    </w:p>
    <w:p w14:paraId="F2EBE9E8">
      <w:pPr>
        <w:pStyle w:val="style0"/>
        <w:numPr>
          <w:ilvl w:val="0"/>
          <w:numId w:val="33"/>
        </w:numPr>
        <w:rPr/>
      </w:pPr>
      <w:r>
        <w:rPr>
          <w:rFonts w:hint="default"/>
        </w:rPr>
        <w:t>性能敏感接口可做局部扁平化处理（仅逻辑分层，代码适当合并）。</w:t>
      </w:r>
    </w:p>
    <w:p w14:paraId="CA784613">
      <w:pPr>
        <w:pStyle w:val="style0"/>
        <w:numPr>
          <w:ilvl w:val="0"/>
          <w:numId w:val="34"/>
        </w:numPr>
        <w:rPr/>
      </w:pPr>
      <w:r>
        <w:rPr>
          <w:rFonts w:hint="default"/>
        </w:rPr>
        <w:t>严控架构红线，防止分层崩坏</w:t>
      </w:r>
    </w:p>
    <w:p w14:paraId="9E5FDFAE">
      <w:pPr>
        <w:pStyle w:val="style0"/>
        <w:rPr/>
      </w:pPr>
      <w:r>
        <w:rPr>
          <w:rFonts w:hint="default"/>
        </w:rPr>
        <w:t>强制落地三条铁律：</w:t>
      </w:r>
    </w:p>
    <w:p w14:paraId="94D78ED3">
      <w:pPr>
        <w:pStyle w:val="style0"/>
        <w:rPr/>
      </w:pPr>
      <w:r>
        <w:rPr>
          <w:rFonts w:hint="default"/>
        </w:rPr>
        <w:t>1. 只允许相邻层级调用，禁止跨层直连；</w:t>
      </w:r>
      <w:r>
        <w:br/>
      </w:r>
      <w:r>
        <w:rPr>
          <w:rFonts w:hint="default"/>
        </w:rPr>
        <w:t>2. 下层绝对不反向依赖上层；</w:t>
      </w:r>
      <w:r>
        <w:br/>
      </w:r>
      <w:r>
        <w:rPr>
          <w:rFonts w:hint="default"/>
        </w:rPr>
        <w:t>3. 训练层与线上推理层代码、环境物理隔离。</w:t>
      </w:r>
    </w:p>
    <w:p w14:paraId="CC95187E">
      <w:pPr>
        <w:pStyle w:val="style0"/>
        <w:numPr>
          <w:ilvl w:val="0"/>
          <w:numId w:val="35"/>
        </w:numPr>
        <w:rPr/>
      </w:pPr>
      <w:r>
        <w:rPr>
          <w:rFonts w:hint="default"/>
        </w:rPr>
        <w:t>降低运维成本</w:t>
      </w:r>
    </w:p>
    <w:p w14:paraId="BC669764">
      <w:pPr>
        <w:pStyle w:val="style0"/>
        <w:numPr>
          <w:ilvl w:val="0"/>
          <w:numId w:val="36"/>
        </w:numPr>
        <w:rPr/>
      </w:pPr>
      <w:r>
        <w:rPr>
          <w:rFonts w:hint="default"/>
        </w:rPr>
        <w:t>统一封装全局启动脚本、健康检查、日志模板；</w:t>
      </w:r>
    </w:p>
    <w:p w14:paraId="A1843DC3">
      <w:pPr>
        <w:pStyle w:val="style0"/>
        <w:numPr>
          <w:ilvl w:val="0"/>
          <w:numId w:val="36"/>
        </w:numPr>
        <w:rPr/>
      </w:pPr>
      <w:r>
        <w:rPr>
          <w:rFonts w:hint="default"/>
        </w:rPr>
        <w:t>基于 Docker Compose / K8s 做容器编排，自动化部署、启停；</w:t>
      </w:r>
    </w:p>
    <w:p w14:paraId="46538F7E">
      <w:pPr>
        <w:pStyle w:val="style0"/>
        <w:numPr>
          <w:ilvl w:val="0"/>
          <w:numId w:val="36"/>
        </w:numPr>
        <w:rPr/>
      </w:pPr>
      <w:r>
        <w:rPr>
          <w:rFonts w:hint="default"/>
        </w:rPr>
        <w:t>分层监控做聚合视图，简化运维查看成本。</w:t>
      </w:r>
    </w:p>
    <w:p w14:paraId="702B83F9">
      <w:pPr>
        <w:pStyle w:val="style0"/>
        <w:numPr>
          <w:ilvl w:val="0"/>
          <w:numId w:val="37"/>
        </w:numPr>
        <w:rPr/>
      </w:pPr>
      <w:r>
        <w:rPr>
          <w:rFonts w:hint="default"/>
        </w:rPr>
        <w:t>新人培训与规范固化</w:t>
      </w:r>
    </w:p>
    <w:p w14:paraId="D80902B2">
      <w:pPr>
        <w:pStyle w:val="style0"/>
        <w:numPr>
          <w:ilvl w:val="0"/>
          <w:numId w:val="38"/>
        </w:numPr>
        <w:rPr/>
      </w:pPr>
      <w:r>
        <w:rPr>
          <w:rFonts w:hint="default"/>
        </w:rPr>
        <w:t>输出《分层调用规范》《模块职责手册》；</w:t>
      </w:r>
    </w:p>
    <w:p w14:paraId="0C01BA80">
      <w:pPr>
        <w:pStyle w:val="style0"/>
        <w:numPr>
          <w:ilvl w:val="0"/>
          <w:numId w:val="38"/>
        </w:numPr>
        <w:rPr/>
      </w:pPr>
      <w:r>
        <w:rPr>
          <w:rFonts w:hint="default"/>
        </w:rPr>
        <w:t>代码评审重点检查跨层调用、反向依赖两类违规问题。</w:t>
      </w:r>
    </w:p>
    <w:p w14:paraId="040209B9">
      <w:pPr>
        <w:pStyle w:val="style0"/>
        <w:numPr>
          <w:ilvl w:val="0"/>
          <w:numId w:val="39"/>
        </w:numPr>
        <w:rPr/>
      </w:pPr>
      <w:r>
        <w:rPr>
          <w:rFonts w:hint="default"/>
        </w:rPr>
        <w:t>灵活降级方案</w:t>
      </w:r>
    </w:p>
    <w:p w14:paraId="101AF5D6">
      <w:pPr>
        <w:pStyle w:val="style0"/>
        <w:rPr/>
      </w:pPr>
      <w:r>
        <w:rPr>
          <w:rFonts w:hint="default"/>
        </w:rPr>
        <w:t>若后期发现分层过重，可按需合并相邻弱关联层级（例如协议层+接口层），平滑降级为8层架构，无需整体重构。</w:t>
      </w:r>
    </w:p>
    <w:p w14:paraId="830D4CB0">
      <w:pPr>
        <w:pStyle w:val="style0"/>
        <w:rPr/>
      </w:pPr>
      <w:r>
        <w:rPr>
          <w:rFonts w:hint="default"/>
        </w:rPr>
        <w:t> </w:t>
      </w:r>
    </w:p>
    <w:p w14:paraId="A917CF7A">
      <w:pPr>
        <w:pStyle w:val="style0"/>
        <w:rPr/>
      </w:pPr>
      <w:r>
        <w:rPr>
          <w:rFonts w:hint="default"/>
        </w:rPr>
        <w:t>六、总结（可直接作为文档收尾总结）</w:t>
      </w:r>
    </w:p>
    <w:p w14:paraId="C61D5EE9">
      <w:pPr>
        <w:pStyle w:val="style0"/>
        <w:rPr/>
      </w:pPr>
      <w:r>
        <w:rPr>
          <w:rFonts w:hint="default"/>
        </w:rPr>
        <w:t>1. 11层十层以上精细化架构，核心优势是极致解耦、分工友好、微服务演进能力强、架构严谨规范，是大型大模型平台、分布式系统的优选架构；</w:t>
      </w:r>
      <w:r>
        <w:br/>
      </w:r>
      <w:r>
        <w:rPr>
          <w:rFonts w:hint="default"/>
        </w:rPr>
        <w:t>2. 主要代价是链路变长、初期开发与运维成本上升、学习门槛提高，不适合小型项目与快速原型；</w:t>
      </w:r>
      <w:r>
        <w:br/>
      </w:r>
      <w:r>
        <w:rPr>
          <w:rFonts w:hint="default"/>
        </w:rPr>
        <w:t>3. 结合你「大模型多模块 + 领域公式引擎」的业务形态：</w:t>
      </w:r>
    </w:p>
    <w:p w14:paraId="11E84FFA">
      <w:pPr>
        <w:pStyle w:val="style0"/>
        <w:numPr>
          <w:ilvl w:val="0"/>
          <w:numId w:val="40"/>
        </w:numPr>
        <w:rPr/>
      </w:pPr>
      <w:r>
        <w:rPr>
          <w:rFonts w:hint="default"/>
        </w:rPr>
        <w:t>若目标是正式商用、平台化、长期迭代、团队协作：11层架构价值完全可以覆盖成本，优先采用；</w:t>
      </w:r>
    </w:p>
    <w:p w14:paraId="50D94D82">
      <w:pPr>
        <w:pStyle w:val="style0"/>
        <w:numPr>
          <w:ilvl w:val="0"/>
          <w:numId w:val="40"/>
        </w:numPr>
        <w:rPr/>
      </w:pPr>
      <w:r>
        <w:rPr>
          <w:rFonts w:hint="default"/>
        </w:rPr>
        <w:t>若现阶段以原型验证、单机试运行为主：可采用「文档11层设计 + 代码8层落地」的折中方案，兼顾架构标准与开发效率。</w:t>
      </w:r>
    </w:p>
    <w:p w14:paraId="A50BB095">
      <w:pPr>
        <w:pStyle w:val="style0"/>
        <w:rPr/>
      </w:pPr>
      <w:r>
        <w:t>这里为你整理精简正式版（可直接写入架构文档），分为核心优势、主要弊端、补充说明、落地建议，适配你的11层大模型架构，语言规范、条理清晰。</w:t>
      </w:r>
    </w:p>
    <w:p w14:paraId="410E9924">
      <w:pPr>
        <w:pStyle w:val="style0"/>
        <w:rPr/>
      </w:pPr>
      <w:r>
        <w:t xml:space="preserve"> </w:t>
      </w:r>
    </w:p>
    <w:p w14:paraId="DCF91733">
      <w:pPr>
        <w:pStyle w:val="style0"/>
        <w:rPr/>
      </w:pPr>
      <w:r>
        <w:t>十层以上（11层）精细化分层架构 优缺点分析</w:t>
      </w:r>
    </w:p>
    <w:p w14:paraId="D05693A9">
      <w:pPr>
        <w:pStyle w:val="style0"/>
        <w:rPr/>
      </w:pPr>
      <w:r>
        <w:t xml:space="preserve"> </w:t>
      </w:r>
    </w:p>
    <w:p w14:paraId="0DF2C4E4">
      <w:pPr>
        <w:pStyle w:val="style0"/>
        <w:rPr/>
      </w:pPr>
      <w:r>
        <w:t>一、核心优点</w:t>
      </w:r>
    </w:p>
    <w:p w14:paraId="9A0D1933">
      <w:pPr>
        <w:pStyle w:val="style0"/>
        <w:rPr/>
      </w:pPr>
      <w:r>
        <w:t xml:space="preserve"> </w:t>
      </w:r>
    </w:p>
    <w:p w14:paraId="2BAF6771">
      <w:pPr>
        <w:pStyle w:val="style0"/>
        <w:rPr/>
      </w:pPr>
      <w:r>
        <w:t>1. 职责极致拆分，解耦能力最强</w:t>
      </w:r>
    </w:p>
    <w:p w14:paraId="6C431176">
      <w:pPr>
        <w:pStyle w:val="style0"/>
        <w:rPr/>
      </w:pPr>
      <w:r>
        <w:t>每层仅承载单一职责，模块边界清晰。局部代码修改、功能迭代影响范围极小，Bug 易于定位与修复；底层领域内核、工具、数据层可独立抽离复用。</w:t>
      </w:r>
    </w:p>
    <w:p w14:paraId="EF22D553">
      <w:pPr>
        <w:pStyle w:val="style0"/>
        <w:rPr/>
      </w:pPr>
      <w:r>
        <w:t>2. 适配大型团队分工协作</w:t>
      </w:r>
    </w:p>
    <w:p w14:paraId="80BD6321">
      <w:pPr>
        <w:pStyle w:val="style0"/>
        <w:rPr/>
      </w:pPr>
      <w:r>
        <w:t>分层粒度细，可按层级、模块划分开发小组，实现多团队并行开发。统一的分层规范降低协作摩擦，新人可按照分层体系循序渐进学习，降低上手成本。</w:t>
      </w:r>
    </w:p>
    <w:p w14:paraId="C303D48E">
      <w:pPr>
        <w:pStyle w:val="style0"/>
        <w:rPr/>
      </w:pPr>
      <w:r>
        <w:t>3. 天然支持微服务与分布式演进</w:t>
      </w:r>
    </w:p>
    <w:p w14:paraId="D287CF09">
      <w:pPr>
        <w:pStyle w:val="style0"/>
        <w:rPr/>
      </w:pPr>
      <w:r>
        <w:t>各层级可独立拆分为微服务、独立容器/集群部署，支持按需扩容、灰度发布、组件替换。后续升级推理引擎、向量库、接口框架时，仅改动对应层级，整体改造成本极低。</w:t>
      </w:r>
    </w:p>
    <w:p w14:paraId="79413E13">
      <w:pPr>
        <w:pStyle w:val="style0"/>
        <w:rPr/>
      </w:pPr>
      <w:r>
        <w:t>4. 在线/离线链路彻底隔离</w:t>
      </w:r>
    </w:p>
    <w:p w14:paraId="0FC4E6E6">
      <w:pPr>
        <w:pStyle w:val="style0"/>
        <w:rPr/>
      </w:pPr>
      <w:r>
        <w:t>将模型在线推理与离线训练拆分为独立层级，两套环境、代码、流程物理隔离。训练任务不会干扰线上服务，线上故障也不会影响模型迭代，系统整体稳定性更强。</w:t>
      </w:r>
    </w:p>
    <w:p w14:paraId="70E38C12">
      <w:pPr>
        <w:pStyle w:val="style0"/>
        <w:rPr/>
      </w:pPr>
      <w:r>
        <w:t>5. 安全与管控体系集中化</w:t>
      </w:r>
    </w:p>
    <w:p w14:paraId="C7E7F7E5">
      <w:pPr>
        <w:pStyle w:val="style0"/>
        <w:rPr/>
      </w:pPr>
      <w:r>
        <w:t>网关、协议接入层统一收敛鉴权、限流、熔断、IP防护、全链路追踪等能力，安全策略、流量治理规则统一管理，管控标准一致。</w:t>
      </w:r>
    </w:p>
    <w:p w14:paraId="6BE20A8E">
      <w:pPr>
        <w:pStyle w:val="style0"/>
        <w:rPr/>
      </w:pPr>
      <w:r>
        <w:t>6. 架构规范性强，适配高阶评审</w:t>
      </w:r>
    </w:p>
    <w:p w14:paraId="61AFD633">
      <w:pPr>
        <w:pStyle w:val="style0"/>
        <w:rPr/>
      </w:pPr>
      <w:r>
        <w:t>分层体系完整、逻辑严谨，架构深度与专业性突出，适用于企业级平台、项目竞标、政企交付、技术答辩等正式场景。</w:t>
      </w:r>
    </w:p>
    <w:p w14:paraId="44C12626">
      <w:pPr>
        <w:pStyle w:val="style0"/>
        <w:rPr/>
      </w:pPr>
      <w:r>
        <w:t>7. 复杂业务链路承载能力强</w:t>
      </w:r>
    </w:p>
    <w:p w14:paraId="CBBBCBDE">
      <w:pPr>
        <w:pStyle w:val="style0"/>
        <w:rPr/>
      </w:pPr>
      <w:r>
        <w:t>针对大模型、RAG、Agent、领域工具组合的复杂业务场景，多层架构可拆解复杂流程，保证多模块联动时逻辑有序、结构不乱。</w:t>
      </w:r>
    </w:p>
    <w:p w14:paraId="902F87FA">
      <w:pPr>
        <w:pStyle w:val="style0"/>
        <w:rPr/>
      </w:pPr>
      <w:r>
        <w:t xml:space="preserve"> </w:t>
      </w:r>
    </w:p>
    <w:p w14:paraId="AA029988">
      <w:pPr>
        <w:pStyle w:val="style0"/>
        <w:rPr/>
      </w:pPr>
      <w:r>
        <w:t>二、主要缺点</w:t>
      </w:r>
    </w:p>
    <w:p w14:paraId="1AA3527C">
      <w:pPr>
        <w:pStyle w:val="style0"/>
        <w:rPr/>
      </w:pPr>
      <w:r>
        <w:t xml:space="preserve"> </w:t>
      </w:r>
    </w:p>
    <w:p w14:paraId="E1F68768">
      <w:pPr>
        <w:pStyle w:val="style0"/>
        <w:rPr/>
      </w:pPr>
      <w:r>
        <w:t>1. 调用链路加长，带来性能损耗</w:t>
      </w:r>
    </w:p>
    <w:p w14:paraId="574C1024">
      <w:pPr>
        <w:pStyle w:val="style0"/>
        <w:rPr/>
      </w:pPr>
      <w:r>
        <w:t>单次请求需要贯穿全部层级，每层都会产生参数封装、校验、函数调用等额外开销，会小幅增加接口响应时延与内存占用，对超低延时、超高并发场景不友好。</w:t>
      </w:r>
    </w:p>
    <w:p w14:paraId="3B5F240C">
      <w:pPr>
        <w:pStyle w:val="style0"/>
        <w:rPr/>
      </w:pPr>
      <w:r>
        <w:t>2. 初期开发效率偏低</w:t>
      </w:r>
    </w:p>
    <w:p w14:paraId="9B63ECB5">
      <w:pPr>
        <w:pStyle w:val="style0"/>
        <w:rPr/>
      </w:pPr>
      <w:r>
        <w:t>分层规则、依赖约束多，简单功能也需要遵循多层调用逻辑，胶水代码增多。在原型验证、快速试错阶段，会明显拖慢开发节奏。</w:t>
      </w:r>
    </w:p>
    <w:p w14:paraId="4CF53D7C">
      <w:pPr>
        <w:pStyle w:val="style0"/>
        <w:rPr/>
      </w:pPr>
      <w:r>
        <w:t>3. 学习与维护门槛较高</w:t>
      </w:r>
    </w:p>
    <w:p w14:paraId="2E027DF7">
      <w:pPr>
        <w:pStyle w:val="style0"/>
        <w:rPr/>
      </w:pPr>
      <w:r>
        <w:t>架构体系庞大，需要全员熟悉分层规则、依赖边界、调用规范，学习曲线陡峭。长期维护中，一旦出现跨层调用、反向依赖等违规问题，排查和整改成本更高。</w:t>
      </w:r>
    </w:p>
    <w:p w14:paraId="7D3556C2">
      <w:pPr>
        <w:pStyle w:val="style0"/>
        <w:rPr/>
      </w:pPr>
      <w:r>
        <w:t>4. 部署与运维复杂度上升</w:t>
      </w:r>
    </w:p>
    <w:p w14:paraId="82182F34">
      <w:pPr>
        <w:pStyle w:val="style0"/>
        <w:rPr/>
      </w:pPr>
      <w:r>
        <w:t>层级对应更多模块、进程与配置，启停顺序、端口管理、服务依赖关系变复杂。日志、监控、告警需要分层配置，运维工作量与运维难度同步增加。</w:t>
      </w:r>
    </w:p>
    <w:p w14:paraId="9263F8F9">
      <w:pPr>
        <w:pStyle w:val="style0"/>
        <w:rPr/>
      </w:pPr>
      <w:r>
        <w:t>5. 存在过度设计风险</w:t>
      </w:r>
    </w:p>
    <w:p w14:paraId="A746542F">
      <w:pPr>
        <w:pStyle w:val="style0"/>
        <w:rPr/>
      </w:pPr>
      <w:r>
        <w:t>若项目为单机部署、用户量少、生命周期短、仅小团队维护，十层以上分层属于典型的过度设计，冗余的分层结构只会徒增复杂度，无法发挥架构优势。</w:t>
      </w:r>
    </w:p>
    <w:p w14:paraId="BD9E4791">
      <w:pPr>
        <w:pStyle w:val="style0"/>
        <w:rPr/>
      </w:pPr>
      <w:r>
        <w:t>6. 上下文传递繁琐</w:t>
      </w:r>
    </w:p>
    <w:p w14:paraId="3265D0EB">
      <w:pPr>
        <w:pStyle w:val="style0"/>
        <w:rPr/>
      </w:pPr>
      <w:r>
        <w:t>会话ID、追踪ID、用户信息等全局上下文，需要在多层之间逐层透传。设计不当易出现参数冗余、上下文混乱等问题。</w:t>
      </w:r>
    </w:p>
    <w:p w14:paraId="5A86AA4F">
      <w:pPr>
        <w:pStyle w:val="style0"/>
        <w:rPr/>
      </w:pPr>
      <w:r>
        <w:t>7. 端到端改造成本偏高</w:t>
      </w:r>
    </w:p>
    <w:p w14:paraId="67E68056">
      <w:pPr>
        <w:pStyle w:val="style0"/>
        <w:rPr/>
      </w:pPr>
      <w:r>
        <w:t>若需要统一调整返回格式、全局字段、通用规则等端到端逻辑，往往需要同步修改整条链路的多个层级，改动范围大于精简分层架构。</w:t>
      </w:r>
    </w:p>
    <w:p w14:paraId="C717DA2B">
      <w:pPr>
        <w:pStyle w:val="style0"/>
        <w:rPr/>
      </w:pPr>
      <w:r>
        <w:t xml:space="preserve"> </w:t>
      </w:r>
    </w:p>
    <w:p w14:paraId="24722081">
      <w:pPr>
        <w:pStyle w:val="style0"/>
        <w:rPr/>
      </w:pPr>
      <w:r>
        <w:t>三、适用场景与不适用场景</w:t>
      </w:r>
    </w:p>
    <w:p w14:paraId="77E4552C">
      <w:pPr>
        <w:pStyle w:val="style0"/>
        <w:rPr/>
      </w:pPr>
      <w:r>
        <w:t xml:space="preserve"> </w:t>
      </w:r>
    </w:p>
    <w:p w14:paraId="C758DF86">
      <w:pPr>
        <w:pStyle w:val="style0"/>
        <w:rPr/>
      </w:pPr>
      <w:r>
        <w:t>✅ 适合采用</w:t>
      </w:r>
    </w:p>
    <w:p w14:paraId="F6D676F1">
      <w:pPr>
        <w:pStyle w:val="style0"/>
        <w:rPr/>
      </w:pPr>
      <w:r>
        <w:t xml:space="preserve"> </w:t>
      </w:r>
    </w:p>
    <w:p w14:paraId="14E34734">
      <w:pPr>
        <w:pStyle w:val="style0"/>
        <w:rPr/>
      </w:pPr>
      <w:r>
        <w:t>- 定位为企业级大模型平台，长期迭代、功能持续扩展；</w:t>
      </w:r>
    </w:p>
    <w:p w14:paraId="B8B5864B">
      <w:pPr>
        <w:pStyle w:val="style0"/>
        <w:rPr/>
      </w:pPr>
      <w:r>
        <w:t>- 多团队协作开发，需要严格划分职责边界；</w:t>
      </w:r>
    </w:p>
    <w:p w14:paraId="52C7B3BD">
      <w:pPr>
        <w:pStyle w:val="style0"/>
        <w:rPr/>
      </w:pPr>
      <w:r>
        <w:t>- 规划向微服务、分布式集群演进部署；</w:t>
      </w:r>
    </w:p>
    <w:p w14:paraId="FD35A831">
      <w:pPr>
        <w:pStyle w:val="style0"/>
        <w:rPr/>
      </w:pPr>
      <w:r>
        <w:t>- 面向甲方、政企交付，需高标准架构用于评审、竞标；</w:t>
      </w:r>
    </w:p>
    <w:p w14:paraId="E48DE829">
      <w:pPr>
        <w:pStyle w:val="style0"/>
        <w:rPr/>
      </w:pPr>
      <w:r>
        <w:t>- 同时运行在线推理、离线训练双链路，对隔离性、稳定性要求高；</w:t>
      </w:r>
    </w:p>
    <w:p w14:paraId="BE134558">
      <w:pPr>
        <w:pStyle w:val="style0"/>
        <w:rPr/>
      </w:pPr>
      <w:r>
        <w:t>- 业务复杂度高，融合大模型、知识库、智能体、领域计算等多类能力。</w:t>
      </w:r>
    </w:p>
    <w:p w14:paraId="9C5C65C8">
      <w:pPr>
        <w:pStyle w:val="style0"/>
        <w:rPr/>
      </w:pPr>
      <w:r>
        <w:t xml:space="preserve"> </w:t>
      </w:r>
    </w:p>
    <w:p w14:paraId="54C2BF67">
      <w:pPr>
        <w:pStyle w:val="style0"/>
        <w:rPr/>
      </w:pPr>
      <w:r>
        <w:t>❌ 不建议采用</w:t>
      </w:r>
    </w:p>
    <w:p w14:paraId="30BACB80">
      <w:pPr>
        <w:pStyle w:val="style0"/>
        <w:rPr/>
      </w:pPr>
      <w:r>
        <w:t xml:space="preserve"> </w:t>
      </w:r>
    </w:p>
    <w:p w14:paraId="B3A464B0">
      <w:pPr>
        <w:pStyle w:val="style0"/>
        <w:rPr/>
      </w:pPr>
      <w:r>
        <w:t>- 个人项目、演示Demo、内部临时工具等短期项目；</w:t>
      </w:r>
    </w:p>
    <w:p w14:paraId="10B63184">
      <w:pPr>
        <w:pStyle w:val="style0"/>
        <w:rPr/>
      </w:pPr>
      <w:r>
        <w:t>- 单机部署、低并发、小用户量的轻量化系统；</w:t>
      </w:r>
    </w:p>
    <w:p w14:paraId="6DBA2C5B">
      <w:pPr>
        <w:pStyle w:val="style0"/>
        <w:rPr/>
      </w:pPr>
      <w:r>
        <w:t>- 1~3人小型团队，无长期迭代、无微服务拆分规划。</w:t>
      </w:r>
    </w:p>
    <w:p w14:paraId="2A82CEDE">
      <w:pPr>
        <w:pStyle w:val="style0"/>
        <w:rPr/>
      </w:pPr>
      <w:r>
        <w:t xml:space="preserve"> </w:t>
      </w:r>
    </w:p>
    <w:p w14:paraId="67EE10F1">
      <w:pPr>
        <w:pStyle w:val="style0"/>
        <w:rPr/>
      </w:pPr>
      <w:r>
        <w:t>四、优化与风险规避建议</w:t>
      </w:r>
    </w:p>
    <w:p w14:paraId="9B726308">
      <w:pPr>
        <w:pStyle w:val="style0"/>
        <w:rPr/>
      </w:pPr>
      <w:r>
        <w:t xml:space="preserve"> </w:t>
      </w:r>
    </w:p>
    <w:p w14:paraId="846E7BEC">
      <w:pPr>
        <w:pStyle w:val="style0"/>
        <w:rPr/>
      </w:pPr>
      <w:r>
        <w:t>1. 逻辑分层、代码灵活合并</w:t>
      </w:r>
    </w:p>
    <w:p w14:paraId="7A7E13BA">
      <w:pPr>
        <w:pStyle w:val="style0"/>
        <w:rPr/>
      </w:pPr>
      <w:r>
        <w:t>文档、设计规范严格执行11层标准；代码阶段可先合并弱关联层级，功能稳定后再逐步做物理拆分，兼顾架构标准与开发效率。</w:t>
      </w:r>
    </w:p>
    <w:p w14:paraId="B668DFBD">
      <w:pPr>
        <w:pStyle w:val="style0"/>
        <w:rPr/>
      </w:pPr>
      <w:r>
        <w:t>2. 统一上下文管理</w:t>
      </w:r>
    </w:p>
    <w:p w14:paraId="6C8D1CE3">
      <w:pPr>
        <w:pStyle w:val="style0"/>
        <w:rPr/>
      </w:pPr>
      <w:r>
        <w:t>封装全局上下文对象，统一透传追踪、用户、会话等信息，避免零散参数传递。</w:t>
      </w:r>
    </w:p>
    <w:p w14:paraId="8EE2C4BA">
      <w:pPr>
        <w:pStyle w:val="style0"/>
        <w:rPr/>
      </w:pPr>
      <w:r>
        <w:t>3. 严控架构红线</w:t>
      </w:r>
    </w:p>
    <w:p w14:paraId="F55EDFE7">
      <w:pPr>
        <w:pStyle w:val="style0"/>
        <w:rPr/>
      </w:pPr>
      <w:r>
        <w:t>强制遵循相邻层级调用、单向依赖、离线/在线代码隔离三大规则，定期通过代码评审检查违规调用。</w:t>
      </w:r>
    </w:p>
    <w:p w14:paraId="CA987142">
      <w:pPr>
        <w:pStyle w:val="style0"/>
        <w:rPr/>
      </w:pPr>
      <w:r>
        <w:t>4. 自动化降运维成本</w:t>
      </w:r>
    </w:p>
    <w:p w14:paraId="5A044665">
      <w:pPr>
        <w:pStyle w:val="style0"/>
        <w:rPr/>
      </w:pPr>
      <w:r>
        <w:t>使用Docker Compose/容器编排工具统一管理部署、启停；聚合分层日志与监控视图，简化运维操作。</w:t>
      </w:r>
    </w:p>
    <w:p w14:paraId="BFCFB3E5">
      <w:pPr>
        <w:pStyle w:val="style0"/>
        <w:rPr/>
      </w:pPr>
      <w:r>
        <w:t>5. 预留平滑降级能力</w:t>
      </w:r>
    </w:p>
    <w:p w14:paraId="42DCB49E">
      <w:pPr>
        <w:pStyle w:val="style0"/>
        <w:rPr/>
      </w:pPr>
      <w:r>
        <w:t>预设层级合并方案，若后期发现分层过重，可合并协议层、接口层等相邻模块，平滑降级为8层均衡架构，无需整体重构。</w:t>
      </w:r>
    </w:p>
    <w:p w14:paraId="422E5128">
      <w:pPr>
        <w:pStyle w:val="style0"/>
        <w:rPr>
          <w:lang w:val="en-US"/>
        </w:rPr>
      </w:pPr>
      <w:r>
        <w:rPr>
          <w:lang w:val="en-US"/>
        </w:rPr>
        <w:t>结合咱们前面全部内容，我帮你把整套材料做收尾整合+落地行动清单，方便你直接开始撰写完整架构方案、推进开发。</w:t>
      </w:r>
    </w:p>
    <w:p w14:paraId="BB95D63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932172C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148CA39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575AB70">
      <w:pPr>
        <w:pStyle w:val="style0"/>
        <w:rPr>
          <w:lang w:val="en-US"/>
        </w:rPr>
      </w:pPr>
      <w:r>
        <w:rPr>
          <w:lang w:val="en-US"/>
        </w:rPr>
        <w:t>一、整套方案复盘（核心汇总）</w:t>
      </w:r>
    </w:p>
    <w:p w14:paraId="4808E97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2CAB511">
      <w:pPr>
        <w:pStyle w:val="style0"/>
        <w:rPr>
          <w:lang w:val="en-US"/>
        </w:rPr>
      </w:pPr>
      <w:r>
        <w:rPr>
          <w:lang w:val="en-US"/>
        </w:rPr>
        <w:t>1. 基础工程结构</w:t>
      </w:r>
    </w:p>
    <w:p w14:paraId="70706E35">
      <w:pPr>
        <w:pStyle w:val="style0"/>
        <w:rPr>
          <w:lang w:val="en-US"/>
        </w:rPr>
      </w:pPr>
      <w:r>
        <w:rPr>
          <w:lang w:val="en-US"/>
        </w:rPr>
        <w:t>沿用你最初的项目目录草稿，分层思想扎实，适配「领域引擎(物理量/公式/量纲) + 大模型多模块」混合场景，工程化配套（测试/配置/容器/文档）完整。</w:t>
      </w:r>
    </w:p>
    <w:p w14:paraId="613207E8">
      <w:pPr>
        <w:pStyle w:val="style0"/>
        <w:rPr>
          <w:lang w:val="en-US"/>
        </w:rPr>
      </w:pPr>
      <w:r>
        <w:rPr>
          <w:lang w:val="en-US"/>
        </w:rPr>
        <w:t>2. 最终选定架构</w:t>
      </w:r>
    </w:p>
    <w:p w14:paraId="3990F8B4">
      <w:pPr>
        <w:pStyle w:val="style0"/>
        <w:rPr>
          <w:lang w:val="en-US"/>
        </w:rPr>
      </w:pPr>
      <w:r>
        <w:rPr>
          <w:lang w:val="en-US"/>
        </w:rPr>
        <w:t>11层精细化分层架构（满足十层以上要求）</w:t>
      </w:r>
    </w:p>
    <w:p w14:paraId="0F3B10A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45D5A8E">
      <w:pPr>
        <w:pStyle w:val="style0"/>
        <w:rPr>
          <w:lang w:val="en-US"/>
        </w:rPr>
      </w:pPr>
      <w:r>
        <w:rPr>
          <w:lang w:val="en-US"/>
        </w:rPr>
        <w:t>- 定位：大型企业级大模型平台、支持多团队协作、可平滑演进为微服务/分布式集群</w:t>
      </w:r>
    </w:p>
    <w:p w14:paraId="437881B8">
      <w:pPr>
        <w:pStyle w:val="style0"/>
        <w:rPr>
          <w:lang w:val="en-US"/>
        </w:rPr>
      </w:pPr>
      <w:r>
        <w:rPr>
          <w:lang w:val="en-US"/>
        </w:rPr>
        <w:t>- 核心约束：自上而下单向依赖、仅相邻层级调用、在线推理与离线训练物理隔离、领域内核禁止反向依赖</w:t>
      </w:r>
    </w:p>
    <w:p w14:paraId="CAB5366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BEE93DC">
      <w:pPr>
        <w:pStyle w:val="style0"/>
        <w:rPr>
          <w:lang w:val="en-US"/>
        </w:rPr>
      </w:pPr>
      <w:r>
        <w:rPr>
          <w:lang w:val="en-US"/>
        </w:rPr>
        <w:t>3. 配套产出</w:t>
      </w:r>
    </w:p>
    <w:p w14:paraId="E713240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9B02F3A">
      <w:pPr>
        <w:pStyle w:val="style0"/>
        <w:rPr>
          <w:lang w:val="en-US"/>
        </w:rPr>
      </w:pPr>
      <w:r>
        <w:rPr>
          <w:lang w:val="en-US"/>
        </w:rPr>
        <w:t>- 完整架构文档大纲</w:t>
      </w:r>
    </w:p>
    <w:p w14:paraId="8DFB81AF">
      <w:pPr>
        <w:pStyle w:val="style0"/>
        <w:rPr>
          <w:lang w:val="en-US"/>
        </w:rPr>
      </w:pPr>
      <w:r>
        <w:rPr>
          <w:lang w:val="en-US"/>
        </w:rPr>
        <w:t>- 11层分层说明、文字架构图、目录映射、全链路数据流</w:t>
      </w:r>
    </w:p>
    <w:p w14:paraId="427EA57A">
      <w:pPr>
        <w:pStyle w:val="style0"/>
        <w:rPr>
          <w:lang w:val="en-US"/>
        </w:rPr>
      </w:pPr>
      <w:r>
        <w:rPr>
          <w:lang w:val="en-US"/>
        </w:rPr>
        <w:t>- 分层架构优劣势、适配场景、风险规避方案</w:t>
      </w:r>
    </w:p>
    <w:p w14:paraId="571E860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5D625BF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E56C45D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7483E43">
      <w:pPr>
        <w:pStyle w:val="style0"/>
        <w:rPr>
          <w:lang w:val="en-US"/>
        </w:rPr>
      </w:pPr>
      <w:r>
        <w:rPr>
          <w:lang w:val="en-US"/>
        </w:rPr>
        <w:t>二、分阶段落地行动清单（按顺序执行）</w:t>
      </w:r>
    </w:p>
    <w:p w14:paraId="DA0E08A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BD80E80">
      <w:pPr>
        <w:pStyle w:val="style0"/>
        <w:rPr>
          <w:lang w:val="en-US"/>
        </w:rPr>
      </w:pPr>
      <w:r>
        <w:rPr>
          <w:lang w:val="en-US"/>
        </w:rPr>
        <w:t>阶段1：文档完善（先出正式方案，用于评审/存档）</w:t>
      </w:r>
    </w:p>
    <w:p w14:paraId="306B983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A279006">
      <w:pPr>
        <w:pStyle w:val="style0"/>
        <w:rPr>
          <w:lang w:val="en-US"/>
        </w:rPr>
      </w:pPr>
      <w:r>
        <w:rPr>
          <w:lang w:val="en-US"/>
        </w:rPr>
        <w:t>1. 把 11层分层架构、架构图、各层职责、依赖规则 填入文档「总体架构设计」章节</w:t>
      </w:r>
    </w:p>
    <w:p w14:paraId="499E93C7">
      <w:pPr>
        <w:pStyle w:val="style0"/>
        <w:rPr>
          <w:lang w:val="en-US"/>
        </w:rPr>
      </w:pPr>
      <w:r>
        <w:rPr>
          <w:lang w:val="en-US"/>
        </w:rPr>
        <w:t>2. 补充「优劣势分析、选型理由、风险与应对措施」到文档对应章节</w:t>
      </w:r>
    </w:p>
    <w:p w14:paraId="48249E76">
      <w:pPr>
        <w:pStyle w:val="style0"/>
        <w:rPr>
          <w:lang w:val="en-US"/>
        </w:rPr>
      </w:pPr>
      <w:r>
        <w:rPr>
          <w:lang w:val="en-US"/>
        </w:rPr>
        <w:t>3. 结合目录结构，完成模块详细设计、数据设计、接口设计、部署方案</w:t>
      </w:r>
    </w:p>
    <w:p w14:paraId="7C972F86">
      <w:pPr>
        <w:pStyle w:val="style0"/>
        <w:rPr>
          <w:lang w:val="en-US"/>
        </w:rPr>
      </w:pPr>
      <w:r>
        <w:rPr>
          <w:lang w:val="en-US"/>
        </w:rPr>
        <w:t>4. 整理架构约束、开发规范，作为团队统一标准</w:t>
      </w:r>
    </w:p>
    <w:p w14:paraId="E23DB07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FA3973A">
      <w:pPr>
        <w:pStyle w:val="style0"/>
        <w:rPr>
          <w:lang w:val="en-US"/>
        </w:rPr>
      </w:pPr>
      <w:r>
        <w:rPr>
          <w:lang w:val="en-US"/>
        </w:rPr>
        <w:t>阶段2：代码落地（折中落地，兼顾效率与架构）</w:t>
      </w:r>
    </w:p>
    <w:p w14:paraId="30FD686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CA573E3">
      <w:pPr>
        <w:pStyle w:val="style0"/>
        <w:rPr>
          <w:lang w:val="en-US"/>
        </w:rPr>
      </w:pPr>
      <w:r>
        <w:rPr>
          <w:lang w:val="en-US"/>
        </w:rPr>
        <w:t>推荐方案：逻辑严格11层，代码初期适度合并</w:t>
      </w:r>
    </w:p>
    <w:p w14:paraId="A09D4C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B8BF0A1">
      <w:pPr>
        <w:pStyle w:val="style0"/>
        <w:rPr>
          <w:lang w:val="en-US"/>
        </w:rPr>
      </w:pPr>
      <w:r>
        <w:rPr>
          <w:lang w:val="en-US"/>
        </w:rPr>
        <w:t>1. 保留现有目录结构，按分层职责划分代码归属，不急于物理拆分为11个独立包</w:t>
      </w:r>
    </w:p>
    <w:p w14:paraId="3773BC90">
      <w:pPr>
        <w:pStyle w:val="style0"/>
        <w:rPr>
          <w:lang w:val="en-US"/>
        </w:rPr>
      </w:pPr>
      <w:r>
        <w:rPr>
          <w:lang w:val="en-US"/>
        </w:rPr>
        <w:t>2. 严格执行架构红线：</w:t>
      </w:r>
    </w:p>
    <w:p w14:paraId="56E4E54C">
      <w:pPr>
        <w:pStyle w:val="style0"/>
        <w:rPr>
          <w:lang w:val="en-US"/>
        </w:rPr>
      </w:pPr>
      <w:r>
        <w:rPr>
          <w:lang w:val="en-US"/>
        </w:rPr>
        <w:t>- 离线训练代码和线上推理代码互不引用</w:t>
      </w:r>
    </w:p>
    <w:p w14:paraId="DF61A0D2">
      <w:pPr>
        <w:pStyle w:val="style0"/>
        <w:rPr>
          <w:lang w:val="en-US"/>
        </w:rPr>
      </w:pPr>
      <w:r>
        <w:rPr>
          <w:lang w:val="en-US"/>
        </w:rPr>
        <w:t>-  core/utils  纯底层，不依赖上层业务/模型/接口</w:t>
      </w:r>
    </w:p>
    <w:p w14:paraId="8EE0577B">
      <w:pPr>
        <w:pStyle w:val="style0"/>
        <w:rPr>
          <w:lang w:val="en-US"/>
        </w:rPr>
      </w:pPr>
      <w:r>
        <w:rPr>
          <w:lang w:val="en-US"/>
        </w:rPr>
        <w:t>- 所有数据读写统一收口到数据层</w:t>
      </w:r>
    </w:p>
    <w:p w14:paraId="977C78B8">
      <w:pPr>
        <w:pStyle w:val="style0"/>
        <w:rPr>
          <w:lang w:val="en-US"/>
        </w:rPr>
      </w:pPr>
      <w:r>
        <w:rPr>
          <w:lang w:val="en-US"/>
        </w:rPr>
        <w:t>3. 原型&amp;功能开发阶段优先跑通业务流程，项目稳定后再逐步做代码物理分层拆分</w:t>
      </w:r>
    </w:p>
    <w:p w14:paraId="6BE275D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C92E91D">
      <w:pPr>
        <w:pStyle w:val="style0"/>
        <w:rPr>
          <w:lang w:val="en-US"/>
        </w:rPr>
      </w:pPr>
      <w:r>
        <w:rPr>
          <w:lang w:val="en-US"/>
        </w:rPr>
        <w:t>阶段3：运维&amp;扩展规划</w:t>
      </w:r>
    </w:p>
    <w:p w14:paraId="C3AE06A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532931F">
      <w:pPr>
        <w:pStyle w:val="style0"/>
        <w:rPr>
          <w:lang w:val="en-US"/>
        </w:rPr>
      </w:pPr>
      <w:r>
        <w:rPr>
          <w:lang w:val="en-US"/>
        </w:rPr>
        <w:t>1. 基于 Docker / Docker Compose 完成容器化部署配置</w:t>
      </w:r>
    </w:p>
    <w:p w14:paraId="D2816B0B">
      <w:pPr>
        <w:pStyle w:val="style0"/>
        <w:rPr>
          <w:lang w:val="en-US"/>
        </w:rPr>
      </w:pPr>
      <w:r>
        <w:rPr>
          <w:lang w:val="en-US"/>
        </w:rPr>
        <w:t>2. 搭建分层日志、监控体系，按层级配置告警规则</w:t>
      </w:r>
    </w:p>
    <w:p w14:paraId="7D93144B">
      <w:pPr>
        <w:pStyle w:val="style0"/>
        <w:rPr>
          <w:lang w:val="en-US"/>
        </w:rPr>
      </w:pPr>
      <w:r>
        <w:rPr>
          <w:lang w:val="en-US"/>
        </w:rPr>
        <w:t>3. 预留扩容、微服务拆分接口，为后续集群化部署做准备</w:t>
      </w:r>
    </w:p>
    <w:p w14:paraId="D3AC4A6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347FEFD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3F51CFB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CE1172C">
      <w:pPr>
        <w:pStyle w:val="style0"/>
        <w:rPr>
          <w:lang w:val="en-US"/>
        </w:rPr>
      </w:pPr>
      <w:r>
        <w:rPr>
          <w:lang w:val="en-US"/>
        </w:rPr>
        <w:t>三、补充小贴士</w:t>
      </w:r>
    </w:p>
    <w:p w14:paraId="39A622F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5204466">
      <w:pPr>
        <w:pStyle w:val="style0"/>
        <w:rPr>
          <w:lang w:val="en-US"/>
        </w:rPr>
      </w:pPr>
      <w:r>
        <w:rPr>
          <w:lang w:val="en-US"/>
        </w:rPr>
        <w:t>1. 方案汇报使用</w:t>
      </w:r>
    </w:p>
    <w:p w14:paraId="4D18DE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4358D11">
      <w:pPr>
        <w:pStyle w:val="style0"/>
        <w:rPr>
          <w:lang w:val="en-US"/>
        </w:rPr>
      </w:pPr>
      <w:r>
        <w:rPr>
          <w:lang w:val="en-US"/>
        </w:rPr>
        <w:t>- 对外评审/竞标：重点展示 11层分层架构、解耦能力、离线在线隔离、微服务演进潜力，突出架构专业性</w:t>
      </w:r>
    </w:p>
    <w:p w14:paraId="02169560">
      <w:pPr>
        <w:pStyle w:val="style0"/>
        <w:rPr>
          <w:lang w:val="en-US"/>
        </w:rPr>
      </w:pPr>
      <w:r>
        <w:rPr>
          <w:lang w:val="en-US"/>
        </w:rPr>
        <w:t>- 内部技术沟通：可以同时对比 8层均衡架构 和 11层精细架构，说明本次选型原因</w:t>
      </w:r>
    </w:p>
    <w:p w14:paraId="04A6FC0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5784FB5">
      <w:pPr>
        <w:pStyle w:val="style0"/>
        <w:rPr>
          <w:lang w:val="en-US"/>
        </w:rPr>
      </w:pPr>
      <w:r>
        <w:rPr>
          <w:lang w:val="en-US"/>
        </w:rPr>
        <w:t>2. 日常开发避坑</w:t>
      </w:r>
    </w:p>
    <w:p w14:paraId="74EB24F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CBE3438">
      <w:pPr>
        <w:pStyle w:val="style0"/>
        <w:rPr>
          <w:lang w:val="en-US"/>
        </w:rPr>
      </w:pPr>
      <w:r>
        <w:rPr>
          <w:lang w:val="en-US"/>
        </w:rPr>
        <w:t>- 禁止跨层直调、反向依赖，代码评审重点卡点</w:t>
      </w:r>
    </w:p>
    <w:p w14:paraId="F04FE051">
      <w:pPr>
        <w:pStyle w:val="style0"/>
        <w:rPr>
          <w:lang w:val="en-US"/>
        </w:rPr>
      </w:pPr>
      <w:r>
        <w:rPr>
          <w:lang w:val="en-US"/>
        </w:rPr>
        <w:t>- 会话ID、链路追踪ID等全局上下文，统一封装对象逐层透传，减少零散参数</w:t>
      </w:r>
    </w:p>
    <w:p w14:paraId="B03C5F9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AD7BB49">
      <w:pPr>
        <w:pStyle w:val="style0"/>
        <w:rPr>
          <w:lang w:val="en-US"/>
        </w:rPr>
      </w:pPr>
      <w:r>
        <w:rPr>
          <w:lang w:val="en-US"/>
        </w:rPr>
        <w:t>3. 灵活降级预案</w:t>
      </w:r>
    </w:p>
    <w:p w14:paraId="AB0A7BCC">
      <w:pPr>
        <w:pStyle w:val="style0"/>
        <w:rPr>
          <w:lang w:val="en-US"/>
        </w:rPr>
      </w:pPr>
      <w:r>
        <w:rPr>
          <w:lang w:val="en-US"/>
        </w:rPr>
        <w:t>若后期发现分层过重，可直接合并相邻弱关联层级（如协议接入层+应用路由接口层），平滑降级为8层架构，无需大规模重构。</w:t>
      </w:r>
    </w:p>
    <w:p w14:paraId="C79993B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92995BA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5780551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AA5EE9B">
      <w:pPr>
        <w:pStyle w:val="style0"/>
        <w:rPr>
          <w:lang w:val="en-US"/>
        </w:rPr>
      </w:pPr>
      <w:r>
        <w:rPr>
          <w:lang w:val="en-US"/>
        </w:rPr>
        <w:t>接下来你就可以基于这套完整内容，输出最终版《大模型多模块架构设计方案》啦。</w:t>
      </w:r>
    </w:p>
    <w:p w14:paraId="3D6C664D">
      <w:pPr>
        <w:pStyle w:val="style0"/>
        <w:rPr>
          <w:lang w:val="en-US"/>
        </w:rPr>
      </w:pPr>
      <w:r>
        <w:rPr>
          <w:lang w:val="en-US"/>
        </w:rPr>
        <w:t>如果后续需要：</w:t>
      </w:r>
    </w:p>
    <w:p w14:paraId="E726351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DC53BB2">
      <w:pPr>
        <w:pStyle w:val="style0"/>
        <w:rPr>
          <w:lang w:val="en-US"/>
        </w:rPr>
      </w:pPr>
      <w:r>
        <w:rPr>
          <w:lang w:val="en-US"/>
        </w:rPr>
        <w:t>- 填充具体模块详细设计、数据表设计、接口示例</w:t>
      </w:r>
    </w:p>
    <w:p w14:paraId="11AF6EAE">
      <w:pPr>
        <w:pStyle w:val="style0"/>
        <w:rPr>
          <w:lang w:val="en-US"/>
        </w:rPr>
      </w:pPr>
      <w:r>
        <w:rPr>
          <w:lang w:val="en-US"/>
        </w:rPr>
        <w:t>- 绘制可视化架构图、时序图</w:t>
      </w:r>
    </w:p>
    <w:p w14:paraId="37C91244">
      <w:pPr>
        <w:pStyle w:val="style0"/>
        <w:rPr>
          <w:lang w:val="en-US"/>
        </w:rPr>
      </w:pPr>
      <w:r>
        <w:rPr>
          <w:lang w:val="en-US"/>
        </w:rPr>
        <w:t>- 编写PPT汇报文案</w:t>
      </w:r>
    </w:p>
    <w:p w14:paraId="99A83F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E1E963">
      <w:pPr>
        <w:pStyle w:val="style0"/>
        <w:rPr/>
      </w:pPr>
      <w:r>
        <w:rPr>
          <w:lang w:val="en-US"/>
        </w:rPr>
        <w:t>随时告诉我即可😊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F">
      <w:start w:val="7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1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000001C"/>
    <w:multiLevelType w:val="hybridMultilevel"/>
    <w:tmpl w:val="00000000"/>
    <w:lvl w:ilvl="0" w:tplc="0409000F">
      <w:start w:val="7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1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000001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0000002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00000022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0000002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0000002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00000000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0000002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13573</Words>
  <Characters>17440</Characters>
  <Application>WPS Office</Application>
  <Paragraphs>662</Paragraphs>
  <CharactersWithSpaces>19522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2026-06-21T17:39:30Z</dcterms:created>
  <dc:creator>BKY-W10</dc:creator>
  <lastModifiedBy>BKY-W10</lastModifiedBy>
  <dcterms:modified xsi:type="dcterms:W3CDTF">2026-06-21T18:25:30Z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fe71a714abc74de2872d700c323e210f_21</vt:lpwstr>
  </property>
</Properties>
</file>