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Firstly, I have to apologize that this is an individual project. The reason why I haven’t done it in a group is that: I’m a SPOC student, I haven't organized my time to finish all the courses gradually. So it remained 3 or 4 months for me to finish 8 courses, of which ML is one. As I didn’t have enough time to ask others and discuss with others, I did this project by myself. Thank you for your comprehension.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Then let’s come to the project topic.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1vfvp61w8hw" w:id="0"/>
      <w:bookmarkEnd w:id="0"/>
      <w:r w:rsidDel="00000000" w:rsidR="00000000" w:rsidRPr="00000000">
        <w:rPr>
          <w:rtl w:val="0"/>
        </w:rPr>
        <w:t xml:space="preserve">Data analysis and feature selection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After importing the data, It shows up the first 10 lines to take a glance of every column. 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uxpgmplx1co2" w:id="1"/>
      <w:bookmarkEnd w:id="1"/>
      <w:r w:rsidDel="00000000" w:rsidR="00000000" w:rsidRPr="00000000">
        <w:rPr>
          <w:rtl w:val="0"/>
        </w:rPr>
        <w:t xml:space="preserve">NaN data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shd w:fill="d9d9d9" w:val="clear"/>
          <w:rtl w:val="0"/>
        </w:rPr>
        <w:t xml:space="preserve">describe()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d9d9d9" w:val="clear"/>
          <w:rtl w:val="0"/>
        </w:rPr>
        <w:t xml:space="preserve">isna().sum()</w:t>
      </w:r>
      <w:r w:rsidDel="00000000" w:rsidR="00000000" w:rsidRPr="00000000">
        <w:rPr>
          <w:rtl w:val="0"/>
        </w:rPr>
        <w:t xml:space="preserve">, I can see, fortunately, there’s only 201 cells missing for bmi feature.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I decide whether to keep or drop the 201 lines is simple. I select all the lines where bmi is NaN, and describe it. I see that the mean of stroke feature is significantly higher than it is in the total dataset, as well as other features. But I finally decided to drop these 201 lines because I think there are many reasons which can affect the bmi level, I don’t want false information to pollute the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  <w:t xml:space="preserve">By using </w:t>
      </w:r>
      <w:r w:rsidDel="00000000" w:rsidR="00000000" w:rsidRPr="00000000">
        <w:rPr>
          <w:shd w:fill="d9d9d9" w:val="clear"/>
          <w:rtl w:val="0"/>
        </w:rPr>
        <w:t xml:space="preserve">dtypes</w:t>
      </w:r>
      <w:r w:rsidDel="00000000" w:rsidR="00000000" w:rsidRPr="00000000">
        <w:rPr>
          <w:rtl w:val="0"/>
        </w:rPr>
        <w:t xml:space="preserve">, I take a glance at the data types of each column. Then I analyze the relation between each feature with the target “stroke” mainly by using </w:t>
      </w:r>
      <w:r w:rsidDel="00000000" w:rsidR="00000000" w:rsidRPr="00000000">
        <w:rPr>
          <w:shd w:fill="d9d9d9" w:val="clear"/>
          <w:rtl w:val="0"/>
        </w:rPr>
        <w:t xml:space="preserve">groupby(‘&lt;feature&gt;’)['stroke'].mean()</w:t>
      </w:r>
      <w:r w:rsidDel="00000000" w:rsidR="00000000" w:rsidRPr="00000000">
        <w:rPr>
          <w:highlight w:val="white"/>
          <w:rtl w:val="0"/>
        </w:rPr>
        <w:t xml:space="preserve"> and some plots.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6030"/>
        <w:gridCol w:w="1545"/>
        <w:tblGridChange w:id="0">
          <w:tblGrid>
            <w:gridCol w:w="1785"/>
            <w:gridCol w:w="603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After dropping the only line where the gender is “other”, I find that the mean of stroke in the female and male group is close, then this feature is not really important for the stroke, but I just decided to keep it. :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Kept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From the plot and the mean, I can see clearly that older people have a stronger possibility of having a stroke.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Kept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Hypertension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It’s highly correlated to the stroke rate.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Kept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Heart_disease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It’s highly correlated to the stroke rate.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Kept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Ever_married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Strangely, it’s correlated to the stroke rate. : 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Kept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Work_type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The “self-employed” has the highest mean of having a stroke. I can imagine. But as the dataset has a big bias on the “private” group and a very very few “never_worked” group. I don’t think that this is good information to keep. So I dropped this feature.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Dropped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Residence_type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The mean of this feature between “Rural” and “Urban” is close, so I drop this feature.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Dropped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Avg_glucose_level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It’s relevant to stroke rate.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Kept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Bmi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It’s relevant to stroke rate.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Kept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Smoking_status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see there’s not much bias on the data, and people who smoke seem to have a higher rate of stroke.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Kept </w:t>
            </w:r>
          </w:p>
        </w:tc>
      </w:tr>
    </w:tbl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rhm7x7pz4av6" w:id="2"/>
      <w:bookmarkEnd w:id="2"/>
      <w:r w:rsidDel="00000000" w:rsidR="00000000" w:rsidRPr="00000000">
        <w:rPr>
          <w:rtl w:val="0"/>
        </w:rPr>
        <w:t xml:space="preserve">Data processing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 changed the type of “gender”, “ever_married” and “smoking_status” into int. The final data is stored in “d2”.  Then the heatmap plot shows the correlation between each feature.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ppezy1tzejdo" w:id="3"/>
      <w:bookmarkEnd w:id="3"/>
      <w:r w:rsidDel="00000000" w:rsidR="00000000" w:rsidRPr="00000000">
        <w:rPr>
          <w:rtl w:val="0"/>
        </w:rPr>
        <w:t xml:space="preserve">Model training and model evaluation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By using train_test_split(), I split the dataset into two sets where the test size is 0.2 of the data set.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Then I put all the splitted datasets into 4 models: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725"/>
        <w:gridCol w:w="2295"/>
        <w:tblGridChange w:id="0">
          <w:tblGrid>
            <w:gridCol w:w="2340"/>
            <w:gridCol w:w="472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F1-score Accuracy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67025" cy="10795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07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67025" cy="10668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67025" cy="10668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67025" cy="10795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07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 my first predicted result of </w:t>
      </w:r>
      <w:r w:rsidDel="00000000" w:rsidR="00000000" w:rsidRPr="00000000">
        <w:rPr>
          <w:shd w:fill="d9d9d9" w:val="clear"/>
          <w:rtl w:val="0"/>
        </w:rPr>
        <w:t xml:space="preserve">LogisticRegression()</w:t>
      </w:r>
      <w:r w:rsidDel="00000000" w:rsidR="00000000" w:rsidRPr="00000000">
        <w:rPr>
          <w:rtl w:val="0"/>
        </w:rPr>
        <w:t xml:space="preserve">, the model can barely predict the stroke, because in the data, the stroke=0 has a big bias, so I added the parameter </w:t>
      </w:r>
      <w:r w:rsidDel="00000000" w:rsidR="00000000" w:rsidRPr="00000000">
        <w:rPr>
          <w:shd w:fill="d9d9d9" w:val="clear"/>
          <w:rtl w:val="0"/>
        </w:rPr>
        <w:t xml:space="preserve">class_weight="balanced"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shd w:fill="d9d9d9" w:val="clear"/>
          <w:rtl w:val="0"/>
        </w:rPr>
        <w:t xml:space="preserve">LogisticRegression()</w:t>
      </w:r>
      <w:r w:rsidDel="00000000" w:rsidR="00000000" w:rsidRPr="00000000">
        <w:rPr>
          <w:rtl w:val="0"/>
        </w:rPr>
        <w:t xml:space="preserve"> in order to cancel the bias.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So from the result of the 4 models, I can see that the random forest has the best result.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