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姓名：张三</w:t>
      </w:r>
    </w:p>
    <w:p>
      <w:r>
        <w:t>教育经历：北京大学 计算机科学 本科 2020-2024 GPA 3.8</w:t>
      </w:r>
    </w:p>
    <w:p>
      <w:r>
        <w:t>实习经历：字节跳动 后端开发实习生 2023.06-2023.09 负责用户服务模块开发，优化接口响应时间30%</w:t>
      </w:r>
    </w:p>
    <w:p>
      <w:r>
        <w:t>项目经历：校园二手交易平台 全栈开发 使用React+FastAPI+PostgreSQL，日活500+</w:t>
      </w:r>
    </w:p>
    <w:p>
      <w:r>
        <w:t>技能：Python 熟练，JavaScript 掌握，SQL 掌握，Docker 了解</w:t>
      </w:r>
    </w:p>
    <w:p>
      <w:r>
        <w:t>证书：Cet-6，计算机二级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