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897A3" w14:textId="57C7B6CA" w:rsidR="000667F7" w:rsidRPr="000667F7" w:rsidRDefault="000667F7" w:rsidP="000667F7">
      <w:r w:rsidRPr="000667F7">
        <w:rPr>
          <w:rFonts w:hint="eastAsia"/>
        </w:rPr>
        <w:t>II号</w:t>
      </w:r>
    </w:p>
    <w:p w14:paraId="23BC4398" w14:textId="1FB3B142" w:rsidR="000667F7" w:rsidRDefault="000667F7" w:rsidP="003B1F86">
      <w:r>
        <w:rPr>
          <w:noProof/>
        </w:rPr>
        <w:drawing>
          <wp:inline distT="0" distB="0" distL="0" distR="0" wp14:anchorId="01BEAA17" wp14:editId="403EB021">
            <wp:extent cx="1527175" cy="953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4BA3E50D" w14:textId="12E33735" w:rsidR="000667F7" w:rsidRPr="000667F7" w:rsidRDefault="000667F7" w:rsidP="000667F7">
      <w:r w:rsidRPr="000667F7">
        <w:rPr>
          <w:rFonts w:hint="eastAsia"/>
        </w:rPr>
        <w:t>从1937年3月到1940年4月，到1941年3月，再到1942年11月，分别完成了A,B,C,F四个型号一共1637辆的生产任务。</w:t>
      </w:r>
    </w:p>
    <w:p w14:paraId="31C9ACC5" w14:textId="1FBE69AE" w:rsidR="000667F7" w:rsidRPr="000667F7" w:rsidRDefault="000667F7" w:rsidP="000667F7">
      <w:r w:rsidRPr="000667F7">
        <w:rPr>
          <w:rFonts w:hint="eastAsia"/>
        </w:rPr>
        <w:t>同I号坦克一样，II号坦克首次登场是在西班牙，当时少量的II号坦克参战，实战证明，他不是装备了45mm火炮的苏联T-26s的对手。II号坦克随装甲部队大量使用是在波兰和法国战役中，后又大量在隆美尔的非洲军团中使用。</w:t>
      </w:r>
    </w:p>
    <w:p w14:paraId="27C59436" w14:textId="137427A0" w:rsidR="000667F7" w:rsidRPr="00BF597D" w:rsidRDefault="000667F7" w:rsidP="000667F7">
      <w:r>
        <w:rPr>
          <w:rFonts w:hint="eastAsia"/>
        </w:rPr>
        <w:t>坦克级别：</w:t>
      </w:r>
      <w:r>
        <w:t>2</w:t>
      </w:r>
    </w:p>
    <w:p w14:paraId="61D3A532" w14:textId="1E492BDD" w:rsidR="000667F7" w:rsidRPr="00E22CF5" w:rsidRDefault="000667F7" w:rsidP="000667F7">
      <w:r w:rsidRPr="00E22CF5">
        <w:rPr>
          <w:rFonts w:hint="eastAsia"/>
        </w:rPr>
        <w:t>炮弹穿深：</w:t>
      </w:r>
      <w:r>
        <w:t>51</w:t>
      </w:r>
      <w:r w:rsidRPr="00E22CF5">
        <w:rPr>
          <w:rFonts w:hint="eastAsia"/>
        </w:rPr>
        <w:t>毫米</w:t>
      </w:r>
    </w:p>
    <w:p w14:paraId="0F75573E" w14:textId="1498E418" w:rsidR="000667F7" w:rsidRPr="00E22CF5" w:rsidRDefault="000667F7" w:rsidP="000667F7">
      <w:r w:rsidRPr="00E22CF5">
        <w:rPr>
          <w:rFonts w:hint="eastAsia"/>
        </w:rPr>
        <w:t>最大装甲厚度：</w:t>
      </w:r>
      <w:r>
        <w:t>30</w:t>
      </w:r>
      <w:r w:rsidRPr="00E22CF5">
        <w:rPr>
          <w:rFonts w:hint="eastAsia"/>
        </w:rPr>
        <w:t>毫米</w:t>
      </w:r>
    </w:p>
    <w:p w14:paraId="23A0A477" w14:textId="25282551" w:rsidR="000667F7" w:rsidRPr="00E22CF5" w:rsidRDefault="000667F7" w:rsidP="000667F7">
      <w:r w:rsidRPr="00E22CF5">
        <w:rPr>
          <w:rFonts w:hint="eastAsia"/>
        </w:rPr>
        <w:t>最大速度：</w:t>
      </w:r>
      <w:r>
        <w:t>40</w:t>
      </w:r>
      <w:r w:rsidRPr="00E22CF5">
        <w:rPr>
          <w:rFonts w:hint="eastAsia"/>
        </w:rPr>
        <w:t>千米/小时</w:t>
      </w:r>
    </w:p>
    <w:p w14:paraId="17C81634" w14:textId="34DBBAEB" w:rsidR="000667F7" w:rsidRDefault="000667F7" w:rsidP="003B1F86">
      <w:pPr>
        <w:rPr>
          <w:rFonts w:hint="eastAsia"/>
        </w:rPr>
      </w:pPr>
      <w:r>
        <w:rPr>
          <w:rFonts w:hint="eastAsia"/>
        </w:rPr>
        <w:t>----------------------------------------------------</w:t>
      </w:r>
    </w:p>
    <w:p w14:paraId="4001766D" w14:textId="1C8E3D08" w:rsidR="00282998" w:rsidRPr="003B1F86" w:rsidRDefault="003857C7" w:rsidP="003B1F86">
      <w:r w:rsidRPr="003B1F86">
        <w:rPr>
          <w:rFonts w:hint="eastAsia"/>
        </w:rPr>
        <w:t>VK1602</w:t>
      </w:r>
    </w:p>
    <w:p w14:paraId="6C4A43EA" w14:textId="618E7190" w:rsidR="003857C7" w:rsidRDefault="003857C7">
      <w:r>
        <w:rPr>
          <w:noProof/>
        </w:rPr>
        <w:drawing>
          <wp:inline distT="0" distB="0" distL="0" distR="0" wp14:anchorId="450EF2EE" wp14:editId="51B8FB87">
            <wp:extent cx="1527175" cy="953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30A78964" w14:textId="5B6B805A" w:rsidR="003857C7" w:rsidRPr="003B1F86" w:rsidRDefault="003857C7" w:rsidP="003B1F86">
      <w:r w:rsidRPr="003B1F86">
        <w:rPr>
          <w:rFonts w:hint="eastAsia"/>
        </w:rPr>
        <w:t>研制工作从1942年3月持续到10月，并计划在1943年4月进入量产，但是在第一辆原型车制造之前，研制计划被终止。</w:t>
      </w:r>
    </w:p>
    <w:p w14:paraId="4627DA6E" w14:textId="327E8FF4" w:rsidR="003857C7" w:rsidRPr="003B1F86" w:rsidRDefault="003857C7" w:rsidP="003B1F86">
      <w:r w:rsidRPr="003B1F86">
        <w:rPr>
          <w:rFonts w:hint="eastAsia"/>
        </w:rPr>
        <w:t>VK1602的设计很独特，大倾斜装甲构成的车身，速度及火力都有很大提升。按照计划，VK1602将成为德国陆军装甲部队的全新侦察坦克。然而随着战局的变化，1944年5月，VK1602及其改型方案全部中止。唯一的样车也被作为废钢铁回炉。</w:t>
      </w:r>
    </w:p>
    <w:p w14:paraId="1575A3BE" w14:textId="0B0F7630" w:rsidR="003857C7" w:rsidRPr="00BF597D" w:rsidRDefault="003857C7" w:rsidP="003857C7">
      <w:r>
        <w:rPr>
          <w:rFonts w:hint="eastAsia"/>
        </w:rPr>
        <w:t>坦克级别：</w:t>
      </w:r>
      <w:r>
        <w:t>5</w:t>
      </w:r>
    </w:p>
    <w:p w14:paraId="5D175FC0" w14:textId="6AE0FBC9" w:rsidR="003857C7" w:rsidRPr="00E22CF5" w:rsidRDefault="003857C7" w:rsidP="003857C7">
      <w:r w:rsidRPr="00E22CF5">
        <w:rPr>
          <w:rFonts w:hint="eastAsia"/>
        </w:rPr>
        <w:t>炮弹穿深：</w:t>
      </w:r>
      <w:r>
        <w:t>130</w:t>
      </w:r>
      <w:r w:rsidRPr="00E22CF5">
        <w:rPr>
          <w:rFonts w:hint="eastAsia"/>
        </w:rPr>
        <w:t>毫米</w:t>
      </w:r>
    </w:p>
    <w:p w14:paraId="64C13DA3" w14:textId="2E991315" w:rsidR="003857C7" w:rsidRPr="00E22CF5" w:rsidRDefault="003857C7" w:rsidP="003857C7">
      <w:r w:rsidRPr="00E22CF5">
        <w:rPr>
          <w:rFonts w:hint="eastAsia"/>
        </w:rPr>
        <w:t>最大装甲厚度：</w:t>
      </w:r>
      <w:r>
        <w:t>50</w:t>
      </w:r>
      <w:r w:rsidRPr="00E22CF5">
        <w:rPr>
          <w:rFonts w:hint="eastAsia"/>
        </w:rPr>
        <w:t>毫米</w:t>
      </w:r>
    </w:p>
    <w:p w14:paraId="64667DD7" w14:textId="1D35653D" w:rsidR="003857C7" w:rsidRPr="00E22CF5" w:rsidRDefault="003857C7" w:rsidP="003857C7">
      <w:r w:rsidRPr="00E22CF5">
        <w:rPr>
          <w:rFonts w:hint="eastAsia"/>
        </w:rPr>
        <w:t>最大速度：</w:t>
      </w:r>
      <w:r>
        <w:t>60</w:t>
      </w:r>
      <w:r w:rsidRPr="00E22CF5">
        <w:rPr>
          <w:rFonts w:hint="eastAsia"/>
        </w:rPr>
        <w:t>千米/小时</w:t>
      </w:r>
    </w:p>
    <w:p w14:paraId="4AF682F6" w14:textId="77777777" w:rsidR="003857C7" w:rsidRDefault="003857C7" w:rsidP="003857C7">
      <w:r>
        <w:rPr>
          <w:rFonts w:hint="eastAsia"/>
        </w:rPr>
        <w:t>----------------------------------------------------</w:t>
      </w:r>
    </w:p>
    <w:p w14:paraId="3C654E32" w14:textId="4BECF5D3" w:rsidR="003857C7" w:rsidRPr="00D90CD6" w:rsidRDefault="00FD282A" w:rsidP="00D90CD6">
      <w:r w:rsidRPr="00D90CD6">
        <w:rPr>
          <w:rFonts w:hint="eastAsia"/>
        </w:rPr>
        <w:t>SPIC</w:t>
      </w:r>
    </w:p>
    <w:p w14:paraId="5C9F7585" w14:textId="46379F41" w:rsidR="00FD282A" w:rsidRDefault="00FD282A">
      <w:r>
        <w:rPr>
          <w:noProof/>
        </w:rPr>
        <w:drawing>
          <wp:inline distT="0" distB="0" distL="0" distR="0" wp14:anchorId="306AE962" wp14:editId="4C1EA783">
            <wp:extent cx="1527175" cy="9531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5EE55A4D" w14:textId="779D7941" w:rsidR="00FD282A" w:rsidRPr="00D90CD6" w:rsidRDefault="00FD282A" w:rsidP="00D90CD6">
      <w:r w:rsidRPr="00D90CD6">
        <w:rPr>
          <w:rFonts w:hint="eastAsia"/>
        </w:rPr>
        <w:t>这辆被用作坦克歼击车的战车由霍奇基斯和克洛克纳-洪堡-道依茨公司于1952至1962年间为提升侦察坦克营的反装甲能力而研发。</w:t>
      </w:r>
    </w:p>
    <w:p w14:paraId="6F41A8B3" w14:textId="373FCF76" w:rsidR="00FD282A" w:rsidRPr="00D90CD6" w:rsidRDefault="00FD282A" w:rsidP="00D90CD6">
      <w:r w:rsidRPr="00D90CD6">
        <w:rPr>
          <w:rFonts w:hint="eastAsia"/>
        </w:rPr>
        <w:t>这辆被用作坦克歼击车的战车由霍奇基斯和克洛克纳-洪堡-道依茨公司于1952至1962年间为提升侦察坦克营的反装甲能力而研发。该战车配备一门90毫米反坦克炮，但最终该项目遭拒，原型车生产数量不详。</w:t>
      </w:r>
    </w:p>
    <w:p w14:paraId="0DE9F019" w14:textId="03FF5799" w:rsidR="00FD282A" w:rsidRPr="00BF597D" w:rsidRDefault="00FD282A" w:rsidP="00FD282A">
      <w:r>
        <w:rPr>
          <w:rFonts w:hint="eastAsia"/>
        </w:rPr>
        <w:t>坦克级别：</w:t>
      </w:r>
      <w:r>
        <w:t>7</w:t>
      </w:r>
    </w:p>
    <w:p w14:paraId="62AC9CC9" w14:textId="0F61A8EB" w:rsidR="00FD282A" w:rsidRPr="00E22CF5" w:rsidRDefault="00FD282A" w:rsidP="00FD282A">
      <w:r w:rsidRPr="00E22CF5">
        <w:rPr>
          <w:rFonts w:hint="eastAsia"/>
        </w:rPr>
        <w:lastRenderedPageBreak/>
        <w:t>炮弹穿深：</w:t>
      </w:r>
      <w:r>
        <w:t>250</w:t>
      </w:r>
      <w:r w:rsidRPr="00E22CF5">
        <w:rPr>
          <w:rFonts w:hint="eastAsia"/>
        </w:rPr>
        <w:t>毫米</w:t>
      </w:r>
    </w:p>
    <w:p w14:paraId="1307C395" w14:textId="09202B3A" w:rsidR="00FD282A" w:rsidRPr="00E22CF5" w:rsidRDefault="00FD282A" w:rsidP="00FD282A">
      <w:r w:rsidRPr="00E22CF5">
        <w:rPr>
          <w:rFonts w:hint="eastAsia"/>
        </w:rPr>
        <w:t>最大装甲厚度：</w:t>
      </w:r>
      <w:r>
        <w:t>15</w:t>
      </w:r>
      <w:r w:rsidRPr="00E22CF5">
        <w:rPr>
          <w:rFonts w:hint="eastAsia"/>
        </w:rPr>
        <w:t>毫米</w:t>
      </w:r>
    </w:p>
    <w:p w14:paraId="2BE6E892" w14:textId="03A289A7" w:rsidR="00FD282A" w:rsidRPr="00E22CF5" w:rsidRDefault="00FD282A" w:rsidP="00FD282A">
      <w:r w:rsidRPr="00E22CF5">
        <w:rPr>
          <w:rFonts w:hint="eastAsia"/>
        </w:rPr>
        <w:t>最大速度：</w:t>
      </w:r>
      <w:r>
        <w:t>58</w:t>
      </w:r>
      <w:r w:rsidRPr="00E22CF5">
        <w:rPr>
          <w:rFonts w:hint="eastAsia"/>
        </w:rPr>
        <w:t>千米/小时</w:t>
      </w:r>
    </w:p>
    <w:p w14:paraId="547500C7" w14:textId="77777777" w:rsidR="00FD282A" w:rsidRDefault="00FD282A" w:rsidP="00FD282A">
      <w:r>
        <w:rPr>
          <w:rFonts w:hint="eastAsia"/>
        </w:rPr>
        <w:t>----------------------------------------------------</w:t>
      </w:r>
    </w:p>
    <w:p w14:paraId="2606A95A" w14:textId="1C674636" w:rsidR="00FD282A" w:rsidRPr="005660F0" w:rsidRDefault="005660F0" w:rsidP="005660F0">
      <w:r w:rsidRPr="005660F0">
        <w:rPr>
          <w:rFonts w:hint="eastAsia"/>
        </w:rPr>
        <w:t>Ru251</w:t>
      </w:r>
    </w:p>
    <w:p w14:paraId="40FD3D37" w14:textId="7C9103CB" w:rsidR="005660F0" w:rsidRDefault="005660F0">
      <w:r>
        <w:rPr>
          <w:noProof/>
        </w:rPr>
        <w:drawing>
          <wp:inline distT="0" distB="0" distL="0" distR="0" wp14:anchorId="610E953C" wp14:editId="324A8A34">
            <wp:extent cx="1527175" cy="9531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624B6F2A" w14:textId="795A9DE4" w:rsidR="005660F0" w:rsidRPr="005660F0" w:rsidRDefault="005660F0" w:rsidP="005660F0">
      <w:r w:rsidRPr="005660F0">
        <w:rPr>
          <w:rFonts w:hint="eastAsia"/>
        </w:rPr>
        <w:t>在1964年由亨舍尔公司在IV-V号坦克歼击车基础上研发的。该坦克计划取代德军装甲师的M41斗牛犬侦察坦克。</w:t>
      </w:r>
    </w:p>
    <w:p w14:paraId="246835AE" w14:textId="33DCFC42" w:rsidR="005660F0" w:rsidRPr="005660F0" w:rsidRDefault="005660F0" w:rsidP="005660F0">
      <w:r w:rsidRPr="005660F0">
        <w:rPr>
          <w:rFonts w:hint="eastAsia"/>
        </w:rPr>
        <w:t>该车辆是在1964年由亨舍尔公司在4-5号坦克歼击车基础上生产。该坦克是计划取代D军装甲师侦察营过时的M41牛头犬轻型坦克而来。该坦克没有看到大规模生产，但技术创新应用到其他车辆的后来的发展，原型建造的总数尚不清楚。</w:t>
      </w:r>
    </w:p>
    <w:p w14:paraId="326A06DC" w14:textId="0B27AA8C" w:rsidR="005660F0" w:rsidRPr="00BF597D" w:rsidRDefault="005660F0" w:rsidP="005660F0">
      <w:r>
        <w:rPr>
          <w:rFonts w:hint="eastAsia"/>
        </w:rPr>
        <w:t>坦克级别：</w:t>
      </w:r>
      <w:r>
        <w:t>9</w:t>
      </w:r>
    </w:p>
    <w:p w14:paraId="2896048F" w14:textId="77777777" w:rsidR="005660F0" w:rsidRPr="00E22CF5" w:rsidRDefault="005660F0" w:rsidP="005660F0">
      <w:r w:rsidRPr="00E22CF5">
        <w:rPr>
          <w:rFonts w:hint="eastAsia"/>
        </w:rPr>
        <w:t>炮弹穿深：</w:t>
      </w:r>
      <w:r>
        <w:t>250</w:t>
      </w:r>
      <w:r w:rsidRPr="00E22CF5">
        <w:rPr>
          <w:rFonts w:hint="eastAsia"/>
        </w:rPr>
        <w:t>毫米</w:t>
      </w:r>
    </w:p>
    <w:p w14:paraId="1E39A53D" w14:textId="40CC1D51" w:rsidR="005660F0" w:rsidRPr="00E22CF5" w:rsidRDefault="005660F0" w:rsidP="005660F0">
      <w:r w:rsidRPr="00E22CF5">
        <w:rPr>
          <w:rFonts w:hint="eastAsia"/>
        </w:rPr>
        <w:t>最大装甲厚度：</w:t>
      </w:r>
      <w:r>
        <w:t>25</w:t>
      </w:r>
      <w:r w:rsidRPr="00E22CF5">
        <w:rPr>
          <w:rFonts w:hint="eastAsia"/>
        </w:rPr>
        <w:t>毫米</w:t>
      </w:r>
    </w:p>
    <w:p w14:paraId="2484CCFC" w14:textId="528EA84F" w:rsidR="005660F0" w:rsidRPr="00E22CF5" w:rsidRDefault="005660F0" w:rsidP="005660F0">
      <w:r w:rsidRPr="00E22CF5">
        <w:rPr>
          <w:rFonts w:hint="eastAsia"/>
        </w:rPr>
        <w:t>最大速度：</w:t>
      </w:r>
      <w:r>
        <w:t>70</w:t>
      </w:r>
      <w:r w:rsidRPr="00E22CF5">
        <w:rPr>
          <w:rFonts w:hint="eastAsia"/>
        </w:rPr>
        <w:t>千米/小时</w:t>
      </w:r>
    </w:p>
    <w:p w14:paraId="15B89F64" w14:textId="77777777" w:rsidR="005660F0" w:rsidRDefault="005660F0" w:rsidP="005660F0">
      <w:r>
        <w:rPr>
          <w:rFonts w:hint="eastAsia"/>
        </w:rPr>
        <w:t>----------------------------------------------------</w:t>
      </w:r>
    </w:p>
    <w:p w14:paraId="3FC63848" w14:textId="264BB86A" w:rsidR="005660F0" w:rsidRPr="009129E3" w:rsidRDefault="009129E3" w:rsidP="009129E3">
      <w:r w:rsidRPr="009129E3">
        <w:rPr>
          <w:rFonts w:hint="eastAsia"/>
        </w:rPr>
        <w:t>Rhm PW</w:t>
      </w:r>
    </w:p>
    <w:p w14:paraId="41EE843D" w14:textId="5F509262" w:rsidR="009129E3" w:rsidRDefault="009129E3">
      <w:r>
        <w:rPr>
          <w:noProof/>
        </w:rPr>
        <w:drawing>
          <wp:inline distT="0" distB="0" distL="0" distR="0" wp14:anchorId="15401992" wp14:editId="00112885">
            <wp:extent cx="1527175" cy="9531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310C9457" w14:textId="45087F20" w:rsidR="009129E3" w:rsidRPr="009129E3" w:rsidRDefault="009129E3" w:rsidP="009129E3">
      <w:r w:rsidRPr="009129E3">
        <w:rPr>
          <w:rFonts w:hint="eastAsia"/>
        </w:rPr>
        <w:t>1957年6月8日，莱茵金属重新申请了一辆具有摇摆式炮塔和带有炮耳的炮管的轻型坦克专利。设计允许工程师为轻型坦克装备上强大的90毫米和 105毫米战车炮，同时维持着坦克的最低高度。莱茵金属没有把自己的底盘用于后续的坦克生产，他们向其它工厂提供了炮塔。该坦克是以汉诺马克-亨舍尔底盘为主要结构的项目。仅存于蓝图中。</w:t>
      </w:r>
    </w:p>
    <w:p w14:paraId="2E4D682A" w14:textId="1829E4D0" w:rsidR="009129E3" w:rsidRPr="00BF597D" w:rsidRDefault="009129E3" w:rsidP="009129E3">
      <w:r>
        <w:rPr>
          <w:rFonts w:hint="eastAsia"/>
        </w:rPr>
        <w:t>坦克级别：</w:t>
      </w:r>
      <w:r>
        <w:t>10</w:t>
      </w:r>
    </w:p>
    <w:p w14:paraId="6AA1E00F" w14:textId="4E0DC605" w:rsidR="009129E3" w:rsidRPr="00E22CF5" w:rsidRDefault="009129E3" w:rsidP="009129E3">
      <w:r w:rsidRPr="00E22CF5">
        <w:rPr>
          <w:rFonts w:hint="eastAsia"/>
        </w:rPr>
        <w:t>炮弹穿深：</w:t>
      </w:r>
      <w:r>
        <w:t>2</w:t>
      </w:r>
      <w:r>
        <w:t>80</w:t>
      </w:r>
      <w:r w:rsidRPr="00E22CF5">
        <w:rPr>
          <w:rFonts w:hint="eastAsia"/>
        </w:rPr>
        <w:t>毫米</w:t>
      </w:r>
    </w:p>
    <w:p w14:paraId="5F1D8041" w14:textId="53CD9933" w:rsidR="009129E3" w:rsidRPr="00E22CF5" w:rsidRDefault="009129E3" w:rsidP="009129E3">
      <w:r w:rsidRPr="00E22CF5">
        <w:rPr>
          <w:rFonts w:hint="eastAsia"/>
        </w:rPr>
        <w:t>最大装甲厚度：</w:t>
      </w:r>
      <w:r>
        <w:t>30</w:t>
      </w:r>
      <w:r w:rsidRPr="00E22CF5">
        <w:rPr>
          <w:rFonts w:hint="eastAsia"/>
        </w:rPr>
        <w:t>毫米</w:t>
      </w:r>
    </w:p>
    <w:p w14:paraId="09CE3188" w14:textId="3942831E" w:rsidR="009129E3" w:rsidRPr="00E22CF5" w:rsidRDefault="009129E3" w:rsidP="009129E3">
      <w:r w:rsidRPr="00E22CF5">
        <w:rPr>
          <w:rFonts w:hint="eastAsia"/>
        </w:rPr>
        <w:t>最大速度：</w:t>
      </w:r>
      <w:r>
        <w:t>7</w:t>
      </w:r>
      <w:r>
        <w:t>5</w:t>
      </w:r>
      <w:r w:rsidRPr="00E22CF5">
        <w:rPr>
          <w:rFonts w:hint="eastAsia"/>
        </w:rPr>
        <w:t>千米/小时</w:t>
      </w:r>
    </w:p>
    <w:p w14:paraId="464EE1CF" w14:textId="77777777" w:rsidR="009129E3" w:rsidRDefault="009129E3" w:rsidP="009129E3">
      <w:r>
        <w:rPr>
          <w:rFonts w:hint="eastAsia"/>
        </w:rPr>
        <w:t>----------------------------------------------------</w:t>
      </w:r>
    </w:p>
    <w:p w14:paraId="7201BAD3" w14:textId="77777777" w:rsidR="009129E3" w:rsidRDefault="009129E3">
      <w:pPr>
        <w:rPr>
          <w:rFonts w:hint="eastAsia"/>
        </w:rPr>
      </w:pPr>
    </w:p>
    <w:sectPr w:rsidR="009129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47F32" w14:textId="77777777" w:rsidR="003C5FD6" w:rsidRDefault="003C5FD6" w:rsidP="003857C7">
      <w:r>
        <w:separator/>
      </w:r>
    </w:p>
  </w:endnote>
  <w:endnote w:type="continuationSeparator" w:id="0">
    <w:p w14:paraId="6E9DF5B8" w14:textId="77777777" w:rsidR="003C5FD6" w:rsidRDefault="003C5FD6" w:rsidP="00385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55366" w14:textId="77777777" w:rsidR="003C5FD6" w:rsidRDefault="003C5FD6" w:rsidP="003857C7">
      <w:r>
        <w:separator/>
      </w:r>
    </w:p>
  </w:footnote>
  <w:footnote w:type="continuationSeparator" w:id="0">
    <w:p w14:paraId="3E254B9D" w14:textId="77777777" w:rsidR="003C5FD6" w:rsidRDefault="003C5FD6" w:rsidP="003857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98"/>
    <w:rsid w:val="000667F7"/>
    <w:rsid w:val="00282998"/>
    <w:rsid w:val="003857C7"/>
    <w:rsid w:val="003B1F86"/>
    <w:rsid w:val="003C5FD6"/>
    <w:rsid w:val="005660F0"/>
    <w:rsid w:val="009129E3"/>
    <w:rsid w:val="00D76F90"/>
    <w:rsid w:val="00D90CD6"/>
    <w:rsid w:val="00FD2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2A5F3"/>
  <w15:chartTrackingRefBased/>
  <w15:docId w15:val="{FE122777-BCFA-4DF4-B053-56CAD743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57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57C7"/>
    <w:rPr>
      <w:sz w:val="18"/>
      <w:szCs w:val="18"/>
    </w:rPr>
  </w:style>
  <w:style w:type="paragraph" w:styleId="a5">
    <w:name w:val="footer"/>
    <w:basedOn w:val="a"/>
    <w:link w:val="a6"/>
    <w:uiPriority w:val="99"/>
    <w:unhideWhenUsed/>
    <w:rsid w:val="003857C7"/>
    <w:pPr>
      <w:tabs>
        <w:tab w:val="center" w:pos="4153"/>
        <w:tab w:val="right" w:pos="8306"/>
      </w:tabs>
      <w:snapToGrid w:val="0"/>
      <w:jc w:val="left"/>
    </w:pPr>
    <w:rPr>
      <w:sz w:val="18"/>
      <w:szCs w:val="18"/>
    </w:rPr>
  </w:style>
  <w:style w:type="character" w:customStyle="1" w:styleId="a6">
    <w:name w:val="页脚 字符"/>
    <w:basedOn w:val="a0"/>
    <w:link w:val="a5"/>
    <w:uiPriority w:val="99"/>
    <w:rsid w:val="003857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玉鹏 康</dc:creator>
  <cp:keywords/>
  <dc:description/>
  <cp:lastModifiedBy>玉鹏 康</cp:lastModifiedBy>
  <cp:revision>9</cp:revision>
  <dcterms:created xsi:type="dcterms:W3CDTF">2020-07-18T15:18:00Z</dcterms:created>
  <dcterms:modified xsi:type="dcterms:W3CDTF">2020-07-18T15:25:00Z</dcterms:modified>
</cp:coreProperties>
</file>