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6C" w:rsidRPr="00C6086C" w:rsidRDefault="00146F43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-508000</wp:posOffset>
            </wp:positionV>
            <wp:extent cx="812800" cy="266700"/>
            <wp:effectExtent l="0" t="0" r="6350" b="0"/>
            <wp:wrapNone/>
            <wp:docPr id="4" name="DM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、</w:t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rapidIO</w:t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以基于寄存器类型</w:t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DMA</w:t>
      </w:r>
      <w:r w:rsidR="00C6086C" w:rsidRPr="00C6086C">
        <w:rPr>
          <w:rFonts w:ascii="Times New Roman" w:hAnsi="Times New Roman" w:cs="Times New Roman"/>
          <w:kern w:val="0"/>
          <w:sz w:val="28"/>
          <w:szCs w:val="28"/>
        </w:rPr>
        <w:t>读</w:t>
      </w:r>
      <w:r w:rsidR="00C6086C" w:rsidRPr="00C6086C">
        <w:rPr>
          <w:rFonts w:ascii="Times New Roman" w:hAnsi="Times New Roman" w:cs="Times New Roman"/>
          <w:kern w:val="0"/>
          <w:sz w:val="28"/>
          <w:szCs w:val="28"/>
        </w:rPr>
        <w:t>DDR</w:t>
      </w:r>
      <w:r w:rsidR="00C6086C" w:rsidRPr="00C6086C">
        <w:rPr>
          <w:rFonts w:ascii="Times New Roman" w:hAnsi="Times New Roman" w:cs="Times New Roman" w:hint="eastAsia"/>
          <w:kern w:val="0"/>
          <w:sz w:val="28"/>
          <w:szCs w:val="28"/>
        </w:rPr>
        <w:t>程序示例</w:t>
      </w:r>
    </w:p>
    <w:p w:rsidR="00C6086C" w:rsidRPr="00AD0952" w:rsidRDefault="00C6086C" w:rsidP="00BD552F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color w:val="3F7F5F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U1=0x0a0c0000     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//SRIO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接口在统一地址空间的基地址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 15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U2=0xc </w:t>
      </w: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页号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 RAB_APB_CSR Register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，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APB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控制状态寄存器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 0x20030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 16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U2=0x0218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主设备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ID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寄存器</w:t>
      </w: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BDIDCRS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0x00060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xR2=0x00000100    </w:t>
      </w:r>
    </w:p>
    <w:p w:rsidR="00AD0952" w:rsidRPr="00AD0952" w:rsidRDefault="00AD0952" w:rsidP="00AD09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BD552F" w:rsidRPr="00AD0952" w:rsidRDefault="00BD552F" w:rsidP="00BD552F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color w:val="3F7F5F"/>
          <w:kern w:val="0"/>
          <w:sz w:val="24"/>
          <w:szCs w:val="24"/>
        </w:rPr>
      </w:pPr>
      <w:r w:rsidRPr="00AD0952">
        <w:rPr>
          <w:rFonts w:ascii="Times New Roman" w:hAnsi="Times New Roman" w:cs="Times New Roman"/>
          <w:color w:val="3F7F5F"/>
          <w:kern w:val="0"/>
          <w:sz w:val="24"/>
          <w:szCs w:val="24"/>
        </w:rPr>
        <w:t>// 48</w:t>
      </w:r>
    </w:p>
    <w:p w:rsidR="00BD552F" w:rsidRPr="00BD552F" w:rsidRDefault="00BD552F" w:rsidP="00BD552F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552F">
        <w:rPr>
          <w:rFonts w:ascii="Times New Roman" w:hAnsi="Times New Roman" w:cs="Times New Roman"/>
          <w:kern w:val="0"/>
          <w:sz w:val="24"/>
          <w:szCs w:val="24"/>
        </w:rPr>
        <w:t xml:space="preserve">U2=0x0c       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/0x0c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对应地址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0x20030  </w:t>
      </w:r>
      <w:r w:rsidRPr="00BD552F">
        <w:rPr>
          <w:rFonts w:ascii="Times New Roman" w:hAnsi="Times New Roman" w:cs="Times New Roman"/>
          <w:color w:val="3F7F5F"/>
          <w:kern w:val="0"/>
          <w:sz w:val="24"/>
          <w:szCs w:val="24"/>
        </w:rPr>
        <w:t>RAB_APB_CSR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</w:p>
    <w:p w:rsidR="00BD552F" w:rsidRPr="00BD552F" w:rsidRDefault="00BD552F" w:rsidP="00BD552F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552F">
        <w:rPr>
          <w:rFonts w:ascii="Times New Roman" w:hAnsi="Times New Roman" w:cs="Times New Roman"/>
          <w:kern w:val="0"/>
          <w:sz w:val="24"/>
          <w:szCs w:val="24"/>
        </w:rPr>
        <w:t>xR2=0x00410000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/0x41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表示页号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20880/800=41</w:t>
      </w:r>
    </w:p>
    <w:p w:rsidR="00BD552F" w:rsidRPr="00C6086C" w:rsidRDefault="00BD552F" w:rsidP="00BD552F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552F">
        <w:rPr>
          <w:rFonts w:ascii="Times New Roman" w:hAnsi="Times New Roman" w:cs="Times New Roman"/>
          <w:kern w:val="0"/>
          <w:sz w:val="24"/>
          <w:szCs w:val="24"/>
        </w:rPr>
        <w:t>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49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U2=0x220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0x220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对应地址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0x20880  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读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DMA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控制寄存器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xR2=0x00990044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target ID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0099 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最后一位为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DMA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启动位，置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表示未启动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51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U2=0x240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//0x240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对应地址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0x20900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DM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描述符访问寄存器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xR2=0x00000000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最后一位表示读写操作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 0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表示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读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DMA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U2=0x241</w:t>
      </w:r>
      <w:r w:rsidR="00BD55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</w:t>
      </w:r>
      <w:r w:rsid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//241-244 DMA</w:t>
      </w:r>
      <w:r w:rsidR="00BD552F" w:rsidRP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描述符寄存器</w:t>
      </w:r>
      <w:r w:rsid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  241</w:t>
      </w:r>
      <w:r w:rsidR="00BD552F" w:rsidRP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配置寄存器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xR2=0x00000103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9638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9638E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// </w:t>
      </w:r>
      <w:r w:rsidR="00F9638E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传输数据长度</w:t>
      </w:r>
      <w:r w:rsidR="00F9638E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0b1000 </w:t>
      </w:r>
      <w:r w:rsidR="00856259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  [22:5]</w:t>
      </w:r>
      <w:r w:rsidR="00856259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表示传输长度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53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U2=0x242</w:t>
      </w:r>
      <w:r w:rsidR="00BD55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</w:t>
      </w:r>
      <w:r w:rsid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// 242</w:t>
      </w:r>
      <w:r w:rsidR="00BD552F" w:rsidRP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数据源地址寄存器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</w:t>
      </w:r>
      <w:r w:rsidR="00C74B33"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>80000000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54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U2=0x243</w:t>
      </w:r>
      <w:r w:rsidR="00BD55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</w:t>
      </w:r>
      <w:r w:rsid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// 243</w:t>
      </w:r>
      <w:r w:rsidR="00BD552F" w:rsidRP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数据目的地址寄存器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</w:t>
      </w:r>
      <w:r w:rsidR="00C74B33"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>01200300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55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U2=0x244</w:t>
      </w:r>
      <w:r w:rsidR="00BD552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 w:rsid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// 244</w:t>
      </w:r>
      <w:r w:rsidR="00BD552F" w:rsidRPr="00BD552F"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下一个描述符地址寄存器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xR2=0x00000000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[U2+U1,0]=xR2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 56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U2=0x220</w:t>
      </w:r>
    </w:p>
    <w:p w:rsidR="00C6086C" w:rsidRPr="00C6086C" w:rsidRDefault="00C6086C" w:rsidP="00C60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xR2=0x00990045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C6086C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target ID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 xml:space="preserve">0099 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最后一位为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DMA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启动位，置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3F7F5F"/>
          <w:kern w:val="0"/>
          <w:sz w:val="24"/>
          <w:szCs w:val="24"/>
        </w:rPr>
        <w:t>表示启动</w:t>
      </w:r>
    </w:p>
    <w:p w:rsidR="00753D01" w:rsidRDefault="00C6086C" w:rsidP="00045B12">
      <w:pPr>
        <w:ind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6086C">
        <w:rPr>
          <w:rFonts w:ascii="Times New Roman" w:hAnsi="Times New Roman" w:cs="Times New Roman"/>
          <w:color w:val="000000"/>
          <w:kern w:val="0"/>
          <w:sz w:val="24"/>
          <w:szCs w:val="24"/>
        </w:rPr>
        <w:t>[U2+U1,0]=xR2</w:t>
      </w:r>
    </w:p>
    <w:p w:rsidR="00045B12" w:rsidRDefault="00045B12" w:rsidP="00045B12">
      <w:pPr>
        <w:ind w:firstLine="48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45B12" w:rsidRPr="00F9638E" w:rsidRDefault="00F9638E" w:rsidP="00F9638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9638E">
        <w:rPr>
          <w:rFonts w:ascii="Times New Roman" w:hAnsi="Times New Roman" w:cs="Times New Roman" w:hint="eastAsia"/>
          <w:sz w:val="28"/>
          <w:szCs w:val="28"/>
        </w:rPr>
        <w:lastRenderedPageBreak/>
        <w:t>rapidIOP</w:t>
      </w:r>
      <w:r w:rsidRPr="00F9638E">
        <w:rPr>
          <w:rFonts w:ascii="Times New Roman" w:hAnsi="Times New Roman" w:cs="Times New Roman" w:hint="eastAsia"/>
          <w:sz w:val="28"/>
          <w:szCs w:val="28"/>
        </w:rPr>
        <w:t>包字段分析</w:t>
      </w:r>
    </w:p>
    <w:p w:rsidR="00F9638E" w:rsidRPr="00045B12" w:rsidRDefault="00D471FF" w:rsidP="00D47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仿宋" w:hAnsi="仿宋"/>
          <w:noProof/>
        </w:rPr>
        <w:drawing>
          <wp:inline distT="0" distB="0" distL="0" distR="0" wp14:anchorId="5409B102" wp14:editId="12D88627">
            <wp:extent cx="4781016" cy="26310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48" cy="2638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B12" w:rsidRPr="00F9638E" w:rsidRDefault="00F9638E" w:rsidP="00F9638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9638E">
        <w:rPr>
          <w:rFonts w:ascii="Times New Roman" w:hAnsi="Times New Roman" w:cs="Times New Roman" w:hint="eastAsia"/>
          <w:sz w:val="28"/>
          <w:szCs w:val="28"/>
        </w:rPr>
        <w:t xml:space="preserve"> tt</w:t>
      </w:r>
      <w:r>
        <w:rPr>
          <w:rFonts w:ascii="Times New Roman" w:hAnsi="Times New Roman" w:cs="Times New Roman" w:hint="eastAsia"/>
          <w:sz w:val="28"/>
          <w:szCs w:val="28"/>
        </w:rPr>
        <w:t>定义目标地址、源地址的长度</w:t>
      </w:r>
    </w:p>
    <w:p w:rsidR="00F9638E" w:rsidRPr="00F9638E" w:rsidRDefault="00F9638E" w:rsidP="00F9638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9638E">
        <w:rPr>
          <w:rFonts w:ascii="Times New Roman" w:hAnsi="Times New Roman" w:cs="Times New Roman" w:hint="eastAsia"/>
          <w:sz w:val="28"/>
          <w:szCs w:val="28"/>
        </w:rPr>
        <w:t>Ftype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Ttpype</w:t>
      </w:r>
      <w:r>
        <w:rPr>
          <w:rFonts w:ascii="Times New Roman" w:hAnsi="Times New Roman" w:cs="Times New Roman" w:hint="eastAsia"/>
          <w:sz w:val="28"/>
          <w:szCs w:val="28"/>
        </w:rPr>
        <w:t>（事务）两者共同决定包的类型</w:t>
      </w:r>
    </w:p>
    <w:p w:rsidR="00F9638E" w:rsidRPr="00F9638E" w:rsidRDefault="00F9638E" w:rsidP="00F963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4CF08" wp14:editId="7C9777A4">
            <wp:extent cx="5274310" cy="21756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8E" w:rsidRDefault="00F9638E" w:rsidP="006D36C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D36C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D36C1" w:rsidRPr="006D36C1">
        <w:rPr>
          <w:rFonts w:ascii="Times New Roman" w:hAnsi="Times New Roman" w:cs="Times New Roman" w:hint="eastAsia"/>
          <w:sz w:val="28"/>
          <w:szCs w:val="28"/>
        </w:rPr>
        <w:t>Target</w:t>
      </w:r>
      <w:r w:rsidR="006D36C1">
        <w:rPr>
          <w:rFonts w:ascii="Times New Roman" w:hAnsi="Times New Roman" w:cs="Times New Roman" w:hint="eastAsia"/>
          <w:sz w:val="28"/>
          <w:szCs w:val="28"/>
        </w:rPr>
        <w:t xml:space="preserve"> ID</w:t>
      </w:r>
      <w:r w:rsidR="006D36C1">
        <w:rPr>
          <w:rFonts w:ascii="Times New Roman" w:hAnsi="Times New Roman" w:cs="Times New Roman" w:hint="eastAsia"/>
          <w:sz w:val="28"/>
          <w:szCs w:val="28"/>
        </w:rPr>
        <w:t>表示目标设备的</w:t>
      </w:r>
      <w:r w:rsidR="006D36C1">
        <w:rPr>
          <w:rFonts w:ascii="Times New Roman" w:hAnsi="Times New Roman" w:cs="Times New Roman" w:hint="eastAsia"/>
          <w:sz w:val="28"/>
          <w:szCs w:val="28"/>
        </w:rPr>
        <w:t>ID</w:t>
      </w:r>
      <w:r w:rsidR="006D36C1">
        <w:rPr>
          <w:rFonts w:ascii="Times New Roman" w:hAnsi="Times New Roman" w:cs="Times New Roman" w:hint="eastAsia"/>
          <w:sz w:val="28"/>
          <w:szCs w:val="28"/>
        </w:rPr>
        <w:t>，由</w:t>
      </w:r>
      <w:r w:rsidR="006D36C1" w:rsidRPr="006D36C1">
        <w:rPr>
          <w:rFonts w:ascii="Times New Roman" w:hAnsi="Times New Roman" w:cs="Times New Roman" w:hint="eastAsia"/>
          <w:sz w:val="28"/>
          <w:szCs w:val="28"/>
        </w:rPr>
        <w:t>读</w:t>
      </w:r>
      <w:r w:rsidR="006D36C1" w:rsidRPr="006D36C1">
        <w:rPr>
          <w:rFonts w:ascii="Times New Roman" w:hAnsi="Times New Roman" w:cs="Times New Roman" w:hint="eastAsia"/>
          <w:sz w:val="28"/>
          <w:szCs w:val="28"/>
        </w:rPr>
        <w:t>DMA</w:t>
      </w:r>
      <w:r w:rsidR="006D36C1" w:rsidRPr="006D36C1">
        <w:rPr>
          <w:rFonts w:ascii="Times New Roman" w:hAnsi="Times New Roman" w:cs="Times New Roman" w:hint="eastAsia"/>
          <w:sz w:val="28"/>
          <w:szCs w:val="28"/>
        </w:rPr>
        <w:t>控制寄存器</w:t>
      </w:r>
      <w:r w:rsidR="006D36C1">
        <w:rPr>
          <w:rFonts w:ascii="Times New Roman" w:hAnsi="Times New Roman" w:cs="Times New Roman" w:hint="eastAsia"/>
          <w:sz w:val="28"/>
          <w:szCs w:val="28"/>
        </w:rPr>
        <w:t>的</w:t>
      </w:r>
      <w:r w:rsidR="006D36C1">
        <w:rPr>
          <w:rFonts w:ascii="Times New Roman" w:hAnsi="Times New Roman" w:cs="Times New Roman" w:hint="eastAsia"/>
          <w:sz w:val="28"/>
          <w:szCs w:val="28"/>
        </w:rPr>
        <w:t>[31,16]</w:t>
      </w:r>
      <w:r w:rsidR="006D36C1">
        <w:rPr>
          <w:rFonts w:ascii="Times New Roman" w:hAnsi="Times New Roman" w:cs="Times New Roman" w:hint="eastAsia"/>
          <w:sz w:val="28"/>
          <w:szCs w:val="28"/>
        </w:rPr>
        <w:t>位获得</w:t>
      </w:r>
    </w:p>
    <w:p w:rsidR="006D36C1" w:rsidRDefault="006D36C1" w:rsidP="006D36C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Source ID</w:t>
      </w:r>
      <w:r>
        <w:rPr>
          <w:rFonts w:ascii="Times New Roman" w:hAnsi="Times New Roman" w:cs="Times New Roman" w:hint="eastAsia"/>
          <w:sz w:val="28"/>
          <w:szCs w:val="28"/>
        </w:rPr>
        <w:t>表示源设备的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，由主设备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寄存器（</w:t>
      </w:r>
      <w:r>
        <w:rPr>
          <w:rFonts w:ascii="Times New Roman" w:hAnsi="Times New Roman" w:cs="Times New Roman" w:hint="eastAsia"/>
          <w:sz w:val="28"/>
          <w:szCs w:val="28"/>
        </w:rPr>
        <w:t>BDIDCSR</w:t>
      </w:r>
      <w:r>
        <w:rPr>
          <w:rFonts w:ascii="Times New Roman" w:hAnsi="Times New Roman" w:cs="Times New Roman" w:hint="eastAsia"/>
          <w:sz w:val="28"/>
          <w:szCs w:val="28"/>
        </w:rPr>
        <w:t>）获得</w:t>
      </w:r>
    </w:p>
    <w:p w:rsidR="006D36C1" w:rsidRDefault="006D36C1" w:rsidP="006D36C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长度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状态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D36C1" w:rsidRDefault="006D36C1" w:rsidP="006D36C1">
      <w:pPr>
        <w:pStyle w:val="a6"/>
        <w:ind w:leftChars="171" w:left="359" w:firstLine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>请求包中长度（</w:t>
      </w:r>
      <w:r>
        <w:rPr>
          <w:rFonts w:ascii="Times New Roman" w:hAnsi="Times New Roman" w:cs="Times New Roman" w:hint="eastAsia"/>
          <w:sz w:val="28"/>
          <w:szCs w:val="28"/>
        </w:rPr>
        <w:t>rdsize</w:t>
      </w:r>
      <w:r>
        <w:rPr>
          <w:rFonts w:ascii="Times New Roman" w:hAnsi="Times New Roman" w:cs="Times New Roman" w:hint="eastAsia"/>
          <w:sz w:val="28"/>
          <w:szCs w:val="28"/>
        </w:rPr>
        <w:t>）字段</w:t>
      </w:r>
      <w:r w:rsidRPr="006D36C1">
        <w:rPr>
          <w:rFonts w:ascii="Times New Roman" w:hAnsi="Times New Roman" w:cs="Times New Roman" w:hint="eastAsia"/>
          <w:sz w:val="28"/>
          <w:szCs w:val="28"/>
        </w:rPr>
        <w:t>与偏移地址</w:t>
      </w:r>
      <w:r w:rsidRPr="006D36C1">
        <w:rPr>
          <w:rFonts w:ascii="Times New Roman" w:hAnsi="Times New Roman" w:cs="Times New Roman" w:hint="eastAsia"/>
          <w:sz w:val="28"/>
          <w:szCs w:val="28"/>
        </w:rPr>
        <w:t>address</w:t>
      </w:r>
      <w:r w:rsidRPr="006D36C1">
        <w:rPr>
          <w:rFonts w:ascii="Times New Roman" w:hAnsi="Times New Roman" w:cs="Times New Roman" w:hint="eastAsia"/>
          <w:sz w:val="28"/>
          <w:szCs w:val="28"/>
        </w:rPr>
        <w:t>、</w:t>
      </w:r>
      <w:r w:rsidRPr="006D36C1">
        <w:rPr>
          <w:rFonts w:ascii="Times New Roman" w:hAnsi="Times New Roman" w:cs="Times New Roman" w:hint="eastAsia"/>
          <w:sz w:val="28"/>
          <w:szCs w:val="28"/>
        </w:rPr>
        <w:t>Wdptr</w:t>
      </w:r>
      <w:r w:rsidRPr="006D36C1">
        <w:rPr>
          <w:rFonts w:ascii="Times New Roman" w:hAnsi="Times New Roman" w:cs="Times New Roman" w:hint="eastAsia"/>
          <w:sz w:val="28"/>
          <w:szCs w:val="28"/>
        </w:rPr>
        <w:t>、</w:t>
      </w:r>
      <w:r w:rsidRPr="006D36C1">
        <w:rPr>
          <w:rFonts w:ascii="Times New Roman" w:hAnsi="Times New Roman" w:cs="Times New Roman" w:hint="eastAsia"/>
          <w:sz w:val="28"/>
          <w:szCs w:val="28"/>
        </w:rPr>
        <w:t>XADD</w:t>
      </w:r>
      <w:r w:rsidRPr="006D36C1">
        <w:rPr>
          <w:rFonts w:ascii="Times New Roman" w:hAnsi="Times New Roman" w:cs="Times New Roman" w:hint="eastAsia"/>
          <w:sz w:val="28"/>
          <w:szCs w:val="28"/>
        </w:rPr>
        <w:t>共同确定所要读取数据的位置、大小和对齐方式</w:t>
      </w:r>
      <w:r>
        <w:rPr>
          <w:rFonts w:ascii="Times New Roman" w:hAnsi="Times New Roman" w:cs="Times New Roman" w:hint="eastAsia"/>
          <w:sz w:val="28"/>
          <w:szCs w:val="28"/>
        </w:rPr>
        <w:t>；响应包中状态字段表示传输的</w:t>
      </w:r>
      <w:r>
        <w:rPr>
          <w:rFonts w:ascii="Times New Roman" w:hAnsi="Times New Roman" w:cs="Times New Roman" w:hint="eastAsia"/>
          <w:sz w:val="24"/>
          <w:szCs w:val="24"/>
        </w:rPr>
        <w:t>数据传输的状态</w:t>
      </w:r>
    </w:p>
    <w:p w:rsidR="001871BC" w:rsidRPr="001871BC" w:rsidRDefault="001871BC" w:rsidP="00187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F984" wp14:editId="0EE55C79">
            <wp:extent cx="5274310" cy="31865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C1" w:rsidRDefault="006D36C1" w:rsidP="006D36C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源事务</w:t>
      </w:r>
      <w:r>
        <w:rPr>
          <w:rFonts w:ascii="Times New Roman" w:hAnsi="Times New Roman" w:cs="Times New Roman" w:hint="eastAsia"/>
          <w:sz w:val="28"/>
          <w:szCs w:val="28"/>
        </w:rPr>
        <w:t>ID/</w:t>
      </w:r>
      <w:r>
        <w:rPr>
          <w:rFonts w:ascii="Times New Roman" w:hAnsi="Times New Roman" w:cs="Times New Roman" w:hint="eastAsia"/>
          <w:sz w:val="28"/>
          <w:szCs w:val="28"/>
        </w:rPr>
        <w:t>目标事务</w:t>
      </w:r>
      <w:r>
        <w:rPr>
          <w:rFonts w:ascii="Times New Roman" w:hAnsi="Times New Roman" w:cs="Times New Roman" w:hint="eastAsia"/>
          <w:sz w:val="28"/>
          <w:szCs w:val="28"/>
        </w:rPr>
        <w:t xml:space="preserve">ID  </w:t>
      </w:r>
    </w:p>
    <w:p w:rsidR="006D36C1" w:rsidRPr="006D36C1" w:rsidRDefault="006D36C1" w:rsidP="006D36C1">
      <w:pPr>
        <w:pStyle w:val="a6"/>
        <w:ind w:leftChars="171" w:left="359" w:firstLine="560"/>
        <w:rPr>
          <w:rFonts w:ascii="Times New Roman" w:hAnsi="Times New Roman" w:cs="Times New Roman"/>
          <w:sz w:val="28"/>
          <w:szCs w:val="28"/>
        </w:rPr>
      </w:pPr>
      <w:r w:rsidRPr="006D36C1">
        <w:rPr>
          <w:rFonts w:ascii="Times New Roman" w:hAnsi="Times New Roman" w:cs="Times New Roman" w:hint="eastAsia"/>
          <w:sz w:val="28"/>
          <w:szCs w:val="28"/>
        </w:rPr>
        <w:t>目标事务</w:t>
      </w:r>
      <w:r w:rsidRPr="006D36C1">
        <w:rPr>
          <w:rFonts w:ascii="Times New Roman" w:hAnsi="Times New Roman" w:cs="Times New Roman" w:hint="eastAsia"/>
          <w:sz w:val="28"/>
          <w:szCs w:val="28"/>
        </w:rPr>
        <w:t>ID</w:t>
      </w:r>
      <w:r w:rsidRPr="006D36C1">
        <w:rPr>
          <w:rFonts w:ascii="Times New Roman" w:hAnsi="Times New Roman" w:cs="Times New Roman" w:hint="eastAsia"/>
          <w:sz w:val="28"/>
          <w:szCs w:val="28"/>
        </w:rPr>
        <w:t>应与源事务</w:t>
      </w:r>
      <w:r w:rsidRPr="006D36C1">
        <w:rPr>
          <w:rFonts w:ascii="Times New Roman" w:hAnsi="Times New Roman" w:cs="Times New Roman" w:hint="eastAsia"/>
          <w:sz w:val="28"/>
          <w:szCs w:val="28"/>
        </w:rPr>
        <w:t>ID</w:t>
      </w:r>
      <w:r w:rsidRPr="006D36C1">
        <w:rPr>
          <w:rFonts w:ascii="Times New Roman" w:hAnsi="Times New Roman" w:cs="Times New Roman" w:hint="eastAsia"/>
          <w:sz w:val="28"/>
          <w:szCs w:val="28"/>
        </w:rPr>
        <w:t>相同，请求者根据目标事务</w:t>
      </w:r>
      <w:r w:rsidRPr="006D36C1">
        <w:rPr>
          <w:rFonts w:ascii="Times New Roman" w:hAnsi="Times New Roman" w:cs="Times New Roman" w:hint="eastAsia"/>
          <w:sz w:val="28"/>
          <w:szCs w:val="28"/>
        </w:rPr>
        <w:t>ID</w:t>
      </w:r>
      <w:r w:rsidRPr="006D36C1">
        <w:rPr>
          <w:rFonts w:ascii="Times New Roman" w:hAnsi="Times New Roman" w:cs="Times New Roman" w:hint="eastAsia"/>
          <w:sz w:val="28"/>
          <w:szCs w:val="28"/>
        </w:rPr>
        <w:t>匹配请求事务。</w:t>
      </w:r>
    </w:p>
    <w:p w:rsidR="00F9638E" w:rsidRPr="006D36C1" w:rsidRDefault="006D36C1" w:rsidP="006D36C1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器件偏移地址</w:t>
      </w:r>
    </w:p>
    <w:p w:rsidR="00F9638E" w:rsidRDefault="0080004B" w:rsidP="00045B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</w:t>
      </w:r>
      <w:r w:rsidRPr="0080004B">
        <w:rPr>
          <w:rFonts w:ascii="Times New Roman" w:hAnsi="Times New Roman" w:cs="Times New Roman" w:hint="eastAsia"/>
          <w:sz w:val="28"/>
          <w:szCs w:val="28"/>
        </w:rPr>
        <w:t>242</w:t>
      </w:r>
      <w:r w:rsidRPr="0080004B">
        <w:rPr>
          <w:rFonts w:ascii="Times New Roman" w:hAnsi="Times New Roman" w:cs="Times New Roman" w:hint="eastAsia"/>
          <w:sz w:val="28"/>
          <w:szCs w:val="28"/>
        </w:rPr>
        <w:t>数据源地址寄存器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243</w:t>
      </w:r>
      <w:r>
        <w:rPr>
          <w:rFonts w:ascii="Times New Roman" w:hAnsi="Times New Roman" w:cs="Times New Roman" w:hint="eastAsia"/>
          <w:sz w:val="28"/>
          <w:szCs w:val="28"/>
        </w:rPr>
        <w:t>数据目标</w:t>
      </w:r>
      <w:r w:rsidRPr="0080004B">
        <w:rPr>
          <w:rFonts w:ascii="Times New Roman" w:hAnsi="Times New Roman" w:cs="Times New Roman" w:hint="eastAsia"/>
          <w:sz w:val="28"/>
          <w:szCs w:val="28"/>
        </w:rPr>
        <w:t>地址寄存器</w:t>
      </w:r>
      <w:r>
        <w:rPr>
          <w:rFonts w:ascii="Times New Roman" w:hAnsi="Times New Roman" w:cs="Times New Roman" w:hint="eastAsia"/>
          <w:sz w:val="28"/>
          <w:szCs w:val="28"/>
        </w:rPr>
        <w:t>获得。</w:t>
      </w:r>
    </w:p>
    <w:p w:rsidR="00140352" w:rsidRPr="00140352" w:rsidRDefault="00140352" w:rsidP="0014035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14035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40352">
        <w:rPr>
          <w:rFonts w:ascii="Times New Roman" w:hAnsi="Times New Roman" w:cs="Times New Roman" w:hint="eastAsia"/>
          <w:sz w:val="28"/>
          <w:szCs w:val="28"/>
        </w:rPr>
        <w:t>数据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可以传输</w:t>
      </w:r>
      <w:r>
        <w:rPr>
          <w:rFonts w:ascii="Times New Roman" w:hAnsi="Times New Roman" w:cs="Times New Roman" w:hint="eastAsia"/>
          <w:sz w:val="28"/>
          <w:szCs w:val="28"/>
        </w:rPr>
        <w:t>0-256</w:t>
      </w:r>
      <w:r>
        <w:rPr>
          <w:rFonts w:ascii="Times New Roman" w:hAnsi="Times New Roman" w:cs="Times New Roman" w:hint="eastAsia"/>
          <w:sz w:val="28"/>
          <w:szCs w:val="28"/>
        </w:rPr>
        <w:t>字节的数据。</w:t>
      </w:r>
    </w:p>
    <w:sectPr w:rsidR="00140352" w:rsidRPr="0014035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66C" w:rsidRDefault="001E566C" w:rsidP="00205857">
      <w:r>
        <w:separator/>
      </w:r>
    </w:p>
  </w:endnote>
  <w:endnote w:type="continuationSeparator" w:id="0">
    <w:p w:rsidR="001E566C" w:rsidRDefault="001E566C" w:rsidP="0020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66C" w:rsidRDefault="001E566C" w:rsidP="00205857">
      <w:r>
        <w:separator/>
      </w:r>
    </w:p>
  </w:footnote>
  <w:footnote w:type="continuationSeparator" w:id="0">
    <w:p w:rsidR="001E566C" w:rsidRDefault="001E566C" w:rsidP="00205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F43" w:rsidRDefault="00146F43" w:rsidP="00146F4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63D9"/>
    <w:multiLevelType w:val="hybridMultilevel"/>
    <w:tmpl w:val="12BC2840"/>
    <w:lvl w:ilvl="0" w:tplc="CEF0896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5B31E7E"/>
    <w:multiLevelType w:val="hybridMultilevel"/>
    <w:tmpl w:val="D8A4BC72"/>
    <w:lvl w:ilvl="0" w:tplc="DE923B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7A3033"/>
    <w:multiLevelType w:val="hybridMultilevel"/>
    <w:tmpl w:val="A65EE664"/>
    <w:lvl w:ilvl="0" w:tplc="0AF0EAA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talogID" w:val="f446a99d-cefa-412f-ba77-85bc89d449fc"/>
    <w:docVar w:name="CatalogName" w:val="12非密文件"/>
    <w:docVar w:name="DocID" w:val="c249bca9-c115-44a2-99fd-041578a91247"/>
    <w:docVar w:name="FluNum" w:val="CETC38FM2019022101469"/>
    <w:docVar w:name="IsDisplayShape" w:val="True"/>
    <w:docVar w:name="IsFinishw" w:val="1"/>
    <w:docVar w:name="IsProtocol" w:val="False"/>
    <w:docVar w:name="IsReNew" w:val="False"/>
    <w:docVar w:name="position" w:val="left"/>
    <w:docVar w:name="secretlevel" w:val="none"/>
    <w:docVar w:name="SecretTimeSpan" w:val="0"/>
    <w:docVar w:name="TagID" w:val="01d3f6df-a4f9-4041-9f3f-77f726eda6fb"/>
  </w:docVars>
  <w:rsids>
    <w:rsidRoot w:val="007C66E8"/>
    <w:rsid w:val="00045B12"/>
    <w:rsid w:val="00057CC8"/>
    <w:rsid w:val="000E5F28"/>
    <w:rsid w:val="00115408"/>
    <w:rsid w:val="00140352"/>
    <w:rsid w:val="00146F43"/>
    <w:rsid w:val="001871BC"/>
    <w:rsid w:val="001959E9"/>
    <w:rsid w:val="001E566C"/>
    <w:rsid w:val="00205857"/>
    <w:rsid w:val="00224C61"/>
    <w:rsid w:val="00266D36"/>
    <w:rsid w:val="002973A8"/>
    <w:rsid w:val="002C3AA6"/>
    <w:rsid w:val="004142B1"/>
    <w:rsid w:val="00444FEF"/>
    <w:rsid w:val="00476DB6"/>
    <w:rsid w:val="00487BEF"/>
    <w:rsid w:val="004962F9"/>
    <w:rsid w:val="004A0EF6"/>
    <w:rsid w:val="005369D4"/>
    <w:rsid w:val="005A3FB1"/>
    <w:rsid w:val="0060120A"/>
    <w:rsid w:val="006020E3"/>
    <w:rsid w:val="00667723"/>
    <w:rsid w:val="00695DA6"/>
    <w:rsid w:val="006B6D1D"/>
    <w:rsid w:val="006D36C1"/>
    <w:rsid w:val="006D71BC"/>
    <w:rsid w:val="00753D01"/>
    <w:rsid w:val="0079495F"/>
    <w:rsid w:val="007C66E8"/>
    <w:rsid w:val="0080004B"/>
    <w:rsid w:val="00852829"/>
    <w:rsid w:val="00856259"/>
    <w:rsid w:val="00861DCA"/>
    <w:rsid w:val="008A6211"/>
    <w:rsid w:val="008C168C"/>
    <w:rsid w:val="00926123"/>
    <w:rsid w:val="00962197"/>
    <w:rsid w:val="00A03DEF"/>
    <w:rsid w:val="00AD0952"/>
    <w:rsid w:val="00AE5842"/>
    <w:rsid w:val="00B34D6C"/>
    <w:rsid w:val="00B63041"/>
    <w:rsid w:val="00B75C96"/>
    <w:rsid w:val="00BD552F"/>
    <w:rsid w:val="00C42B2B"/>
    <w:rsid w:val="00C52031"/>
    <w:rsid w:val="00C6086C"/>
    <w:rsid w:val="00C74B33"/>
    <w:rsid w:val="00C752F0"/>
    <w:rsid w:val="00C81D68"/>
    <w:rsid w:val="00CB1BA6"/>
    <w:rsid w:val="00D108CD"/>
    <w:rsid w:val="00D4251C"/>
    <w:rsid w:val="00D471FF"/>
    <w:rsid w:val="00DA6B1B"/>
    <w:rsid w:val="00E477DA"/>
    <w:rsid w:val="00E51CF8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63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638E"/>
    <w:rPr>
      <w:sz w:val="18"/>
      <w:szCs w:val="18"/>
    </w:rPr>
  </w:style>
  <w:style w:type="paragraph" w:styleId="a6">
    <w:name w:val="List Paragraph"/>
    <w:basedOn w:val="a"/>
    <w:uiPriority w:val="34"/>
    <w:qFormat/>
    <w:rsid w:val="00F963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63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638E"/>
    <w:rPr>
      <w:sz w:val="18"/>
      <w:szCs w:val="18"/>
    </w:rPr>
  </w:style>
  <w:style w:type="paragraph" w:styleId="a6">
    <w:name w:val="List Paragraph"/>
    <w:basedOn w:val="a"/>
    <w:uiPriority w:val="34"/>
    <w:qFormat/>
    <w:rsid w:val="00F96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7E43-9D8E-4001-92EC-4E2F8BA1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张乾文</dc:creator>
  <cp:lastModifiedBy>张乾文</cp:lastModifiedBy>
  <cp:revision>39</cp:revision>
  <cp:lastPrinted>2019-03-04T05:57:00Z</cp:lastPrinted>
  <dcterms:created xsi:type="dcterms:W3CDTF">2019-02-21T06:06:00Z</dcterms:created>
  <dcterms:modified xsi:type="dcterms:W3CDTF">2019-04-03T05:31:00Z</dcterms:modified>
</cp:coreProperties>
</file>