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F02" w:rsidRPr="00BF7CF6" w:rsidRDefault="00C12F02" w:rsidP="00BF7CF6">
      <w:pPr>
        <w:pStyle w:val="1"/>
      </w:pPr>
      <w:bookmarkStart w:id="0" w:name="_GoBack"/>
      <w:bookmarkEnd w:id="0"/>
      <w:r w:rsidRPr="00BF7CF6">
        <w:t>什么是图集？</w:t>
      </w:r>
    </w:p>
    <w:p w:rsidR="00C12F02" w:rsidRPr="00C12F02" w:rsidRDefault="00C12F02" w:rsidP="000A3A60">
      <w:r w:rsidRPr="00C12F02">
        <w:t>在使用</w:t>
      </w:r>
      <w:r w:rsidRPr="00C12F02">
        <w:t>3D</w:t>
      </w:r>
      <w:r w:rsidRPr="00C12F02">
        <w:t>技术开发</w:t>
      </w:r>
      <w:r w:rsidRPr="00C12F02">
        <w:t>2D</w:t>
      </w:r>
      <w:r w:rsidRPr="00C12F02">
        <w:t>游戏或制作</w:t>
      </w:r>
      <w:r w:rsidRPr="00C12F02">
        <w:t>UI</w:t>
      </w:r>
      <w:r w:rsidRPr="00C12F02">
        <w:t>时（即使用</w:t>
      </w:r>
      <w:r w:rsidRPr="00C12F02">
        <w:t>GPU</w:t>
      </w:r>
      <w:r w:rsidRPr="00C12F02">
        <w:t>绘制），都会使用到图集</w:t>
      </w:r>
      <w:r w:rsidR="0044723D">
        <w:rPr>
          <w:rFonts w:hint="eastAsia"/>
        </w:rPr>
        <w:t xml:space="preserve"> </w:t>
      </w:r>
      <w:r w:rsidR="0044723D">
        <w:rPr>
          <w:rFonts w:hint="eastAsia"/>
        </w:rPr>
        <w:t>，</w:t>
      </w:r>
      <w:r w:rsidRPr="00C12F02">
        <w:t>那么什么是图集呢？</w:t>
      </w:r>
      <w:r w:rsidRPr="00C12F02">
        <w:rPr>
          <w:color w:val="FF0000"/>
        </w:rPr>
        <w:t>准确的说法图集是一张包含了多个小图的大图和一份记录了每个小图</w:t>
      </w:r>
      <w:r w:rsidRPr="00C12F02">
        <w:rPr>
          <w:color w:val="FF0000"/>
        </w:rPr>
        <w:t>id</w:t>
      </w:r>
      <w:r w:rsidRPr="00C12F02">
        <w:rPr>
          <w:color w:val="FF0000"/>
        </w:rPr>
        <w:t>、位置、尺寸等数据的数据文件</w:t>
      </w:r>
      <w:r w:rsidR="0086514F">
        <w:rPr>
          <w:rFonts w:hint="eastAsia"/>
        </w:rPr>
        <w:t xml:space="preserve"> </w:t>
      </w:r>
      <w:r w:rsidR="008B27C3">
        <w:rPr>
          <w:rFonts w:hint="eastAsia"/>
        </w:rPr>
        <w:t>。</w:t>
      </w:r>
    </w:p>
    <w:p w:rsidR="00C12F02" w:rsidRPr="00C12F02" w:rsidRDefault="00C12F02" w:rsidP="000A3A60">
      <w:pPr>
        <w:pStyle w:val="2"/>
      </w:pPr>
      <w:bookmarkStart w:id="1" w:name="t2"/>
      <w:bookmarkEnd w:id="1"/>
      <w:r w:rsidRPr="00C12F02">
        <w:t>为什么要用图集？</w:t>
      </w:r>
    </w:p>
    <w:p w:rsidR="00C12F02" w:rsidRPr="00C12F02" w:rsidRDefault="00C12F02" w:rsidP="00783C70">
      <w:r w:rsidRPr="00C12F02">
        <w:t>在</w:t>
      </w:r>
      <w:r w:rsidRPr="00C12F02">
        <w:t>GPU</w:t>
      </w:r>
      <w:r w:rsidRPr="00C12F02">
        <w:t>已经成为</w:t>
      </w:r>
      <w:r w:rsidRPr="00C12F02">
        <w:t>PC</w:t>
      </w:r>
      <w:r w:rsidRPr="00C12F02">
        <w:t>、手机等设备的必备组件的现在，把所有显示的绘制操作交给专门处理图像的</w:t>
      </w:r>
      <w:r w:rsidRPr="00C12F02">
        <w:t>GPU</w:t>
      </w:r>
      <w:r w:rsidRPr="00C12F02">
        <w:t>显然比交给</w:t>
      </w:r>
      <w:r w:rsidRPr="00C12F02">
        <w:t>CPU</w:t>
      </w:r>
      <w:r w:rsidRPr="00C12F02">
        <w:t>更合适，这样空闲下来的</w:t>
      </w:r>
      <w:r w:rsidRPr="00C12F02">
        <w:t>CPU</w:t>
      </w:r>
      <w:r w:rsidRPr="00C12F02">
        <w:t>可以集中力量处理游戏的逻辑运算。</w:t>
      </w:r>
    </w:p>
    <w:p w:rsidR="00C12F02" w:rsidRPr="00C12F02" w:rsidRDefault="00C12F02" w:rsidP="00783C70">
      <w:r w:rsidRPr="00C12F02">
        <w:t>而</w:t>
      </w:r>
      <w:r w:rsidRPr="00C12F02">
        <w:t>GPU</w:t>
      </w:r>
      <w:r w:rsidRPr="00C12F02">
        <w:t>处理图像的做法和</w:t>
      </w:r>
      <w:r w:rsidRPr="00C12F02">
        <w:t>CPU</w:t>
      </w:r>
      <w:r w:rsidRPr="00C12F02">
        <w:t>是不一样的，在</w:t>
      </w:r>
      <w:r w:rsidRPr="00C12F02">
        <w:t>GPU</w:t>
      </w:r>
      <w:r w:rsidRPr="00C12F02">
        <w:t>中，我们要绘制一个图像需要提交图片（即纹理）到显存，然后在进行绘制（这个过程称为一次</w:t>
      </w:r>
      <w:proofErr w:type="spellStart"/>
      <w:r w:rsidRPr="00C12F02">
        <w:t>DrawCall</w:t>
      </w:r>
      <w:proofErr w:type="spellEnd"/>
      <w:r w:rsidRPr="00C12F02">
        <w:t>），那么如果我们一帧要绘制</w:t>
      </w:r>
      <w:r w:rsidRPr="00C12F02">
        <w:t>100</w:t>
      </w:r>
      <w:r w:rsidRPr="00C12F02">
        <w:t>个就需要提交</w:t>
      </w:r>
      <w:r w:rsidRPr="00C12F02">
        <w:t>100</w:t>
      </w:r>
      <w:r w:rsidRPr="00C12F02">
        <w:t>次图片，如果使用包含了这</w:t>
      </w:r>
      <w:r w:rsidRPr="00C12F02">
        <w:t>100</w:t>
      </w:r>
      <w:r w:rsidRPr="00C12F02">
        <w:t>图片的图集，只需要一次提交即可，即一次</w:t>
      </w:r>
      <w:proofErr w:type="spellStart"/>
      <w:r w:rsidRPr="00C12F02">
        <w:t>DrawCall</w:t>
      </w:r>
      <w:proofErr w:type="spellEnd"/>
      <w:r w:rsidRPr="00C12F02">
        <w:t>就搞定，处理效率上会有很大的提升。</w:t>
      </w:r>
    </w:p>
    <w:p w:rsidR="00C12F02" w:rsidRDefault="00C12F02" w:rsidP="00783C70">
      <w:r w:rsidRPr="00C12F02">
        <w:t>另外使用图集也方便管理和归类各个模块的图片，可以通过一次加载和一次卸载完成多个图片的处理，同理，加载次数也下来了，可以提升运行效率。</w:t>
      </w:r>
    </w:p>
    <w:p w:rsidR="0083198B" w:rsidRPr="0083198B" w:rsidRDefault="0083198B" w:rsidP="00783C70">
      <w:pPr>
        <w:pStyle w:val="2"/>
        <w:rPr>
          <w:rFonts w:hint="eastAsia"/>
        </w:rPr>
      </w:pPr>
      <w:r w:rsidRPr="0083198B">
        <w:t>CPU与GPU的限制</w:t>
      </w:r>
    </w:p>
    <w:p w:rsidR="0083198B" w:rsidRPr="0083198B" w:rsidRDefault="0083198B" w:rsidP="000A3A60">
      <w:pPr>
        <w:rPr>
          <w:rFonts w:ascii="simsun" w:hAnsi="simsun" w:hint="eastAsia"/>
          <w:color w:val="464646"/>
        </w:rPr>
      </w:pPr>
    </w:p>
    <w:p w:rsidR="0083198B" w:rsidRPr="0083198B" w:rsidRDefault="0083198B" w:rsidP="000A3A60">
      <w:pPr>
        <w:rPr>
          <w:rFonts w:ascii="simsun" w:hAnsi="simsun" w:hint="eastAsia"/>
          <w:color w:val="464646"/>
        </w:rPr>
      </w:pPr>
      <w:r w:rsidRPr="0083198B">
        <w:rPr>
          <w:rFonts w:ascii="simsun" w:hAnsi="simsun"/>
          <w:color w:val="464646"/>
        </w:rPr>
        <w:t>GPU</w:t>
      </w:r>
      <w:r w:rsidRPr="0083198B">
        <w:rPr>
          <w:rFonts w:ascii="simsun" w:hAnsi="simsun"/>
          <w:color w:val="464646"/>
        </w:rPr>
        <w:t>一般具有填充率</w:t>
      </w:r>
      <w:r w:rsidRPr="0083198B">
        <w:rPr>
          <w:rFonts w:ascii="simsun" w:hAnsi="simsun"/>
          <w:color w:val="464646"/>
        </w:rPr>
        <w:t>(</w:t>
      </w:r>
      <w:proofErr w:type="spellStart"/>
      <w:r w:rsidRPr="0083198B">
        <w:rPr>
          <w:rFonts w:ascii="simsun" w:hAnsi="simsun"/>
          <w:color w:val="464646"/>
        </w:rPr>
        <w:t>Fillrate</w:t>
      </w:r>
      <w:proofErr w:type="spellEnd"/>
      <w:r w:rsidRPr="0083198B">
        <w:rPr>
          <w:rFonts w:ascii="simsun" w:hAnsi="simsun"/>
          <w:color w:val="464646"/>
        </w:rPr>
        <w:t>)</w:t>
      </w:r>
      <w:r w:rsidRPr="0083198B">
        <w:rPr>
          <w:rFonts w:ascii="simsun" w:hAnsi="simsun"/>
          <w:color w:val="464646"/>
        </w:rPr>
        <w:t>和内存带宽</w:t>
      </w:r>
      <w:r w:rsidRPr="0083198B">
        <w:rPr>
          <w:rFonts w:ascii="simsun" w:hAnsi="simsun"/>
          <w:color w:val="464646"/>
        </w:rPr>
        <w:t>(Memory Bandwidth)</w:t>
      </w:r>
      <w:r w:rsidRPr="0083198B">
        <w:rPr>
          <w:rFonts w:ascii="simsun" w:hAnsi="simsun"/>
          <w:color w:val="464646"/>
        </w:rPr>
        <w:t>的限制，如果你的游戏在低质量表现的情况下会快很多，那么，你很可能需要限制你在</w:t>
      </w:r>
      <w:r w:rsidRPr="0083198B">
        <w:rPr>
          <w:rFonts w:ascii="simsun" w:hAnsi="simsun"/>
          <w:color w:val="464646"/>
        </w:rPr>
        <w:t>GPU</w:t>
      </w:r>
      <w:r w:rsidRPr="0083198B">
        <w:rPr>
          <w:rFonts w:ascii="simsun" w:hAnsi="simsun"/>
          <w:color w:val="464646"/>
        </w:rPr>
        <w:t>的填充率。</w:t>
      </w:r>
    </w:p>
    <w:p w:rsidR="0083198B" w:rsidRPr="0083198B" w:rsidRDefault="0083198B" w:rsidP="000A3A60">
      <w:pPr>
        <w:rPr>
          <w:rFonts w:ascii="simsun" w:hAnsi="simsun" w:hint="eastAsia"/>
          <w:color w:val="464646"/>
        </w:rPr>
      </w:pPr>
    </w:p>
    <w:p w:rsidR="0083198B" w:rsidRPr="00C12F02" w:rsidRDefault="0083198B" w:rsidP="000A3A60">
      <w:pPr>
        <w:rPr>
          <w:rFonts w:ascii="simsun" w:hAnsi="simsun" w:hint="eastAsia"/>
          <w:color w:val="464646"/>
        </w:rPr>
      </w:pPr>
      <w:r w:rsidRPr="0083198B">
        <w:rPr>
          <w:rFonts w:ascii="simsun" w:hAnsi="simsun"/>
          <w:color w:val="464646"/>
        </w:rPr>
        <w:t>CPU</w:t>
      </w:r>
      <w:r w:rsidRPr="0083198B">
        <w:rPr>
          <w:rFonts w:ascii="simsun" w:hAnsi="simsun"/>
          <w:color w:val="464646"/>
        </w:rPr>
        <w:t>一般被所需要渲染物体的个数限制，</w:t>
      </w:r>
      <w:r w:rsidRPr="0083198B">
        <w:rPr>
          <w:rFonts w:ascii="simsun" w:hAnsi="simsun"/>
          <w:color w:val="464646"/>
        </w:rPr>
        <w:t>CPU</w:t>
      </w:r>
      <w:r w:rsidRPr="0083198B">
        <w:rPr>
          <w:rFonts w:ascii="simsun" w:hAnsi="simsun"/>
          <w:color w:val="464646"/>
        </w:rPr>
        <w:t>给</w:t>
      </w:r>
      <w:r w:rsidRPr="0083198B">
        <w:rPr>
          <w:rFonts w:ascii="simsun" w:hAnsi="simsun"/>
          <w:color w:val="464646"/>
        </w:rPr>
        <w:t>GPU</w:t>
      </w:r>
      <w:r w:rsidRPr="0083198B">
        <w:rPr>
          <w:rFonts w:ascii="simsun" w:hAnsi="simsun"/>
          <w:color w:val="464646"/>
        </w:rPr>
        <w:t>发送渲染物体命令叫做</w:t>
      </w:r>
      <w:proofErr w:type="spellStart"/>
      <w:r w:rsidRPr="0083198B">
        <w:rPr>
          <w:rFonts w:ascii="simsun" w:hAnsi="simsun"/>
          <w:color w:val="464646"/>
        </w:rPr>
        <w:t>DrawCalls</w:t>
      </w:r>
      <w:proofErr w:type="spellEnd"/>
      <w:r w:rsidRPr="0083198B">
        <w:rPr>
          <w:rFonts w:ascii="simsun" w:hAnsi="simsun"/>
          <w:color w:val="464646"/>
        </w:rPr>
        <w:t>。一般来说</w:t>
      </w:r>
      <w:proofErr w:type="spellStart"/>
      <w:r w:rsidRPr="0083198B">
        <w:rPr>
          <w:rFonts w:ascii="simsun" w:hAnsi="simsun"/>
          <w:color w:val="464646"/>
        </w:rPr>
        <w:t>DrawCalls</w:t>
      </w:r>
      <w:proofErr w:type="spellEnd"/>
      <w:r w:rsidRPr="0083198B">
        <w:rPr>
          <w:rFonts w:ascii="simsun" w:hAnsi="simsun"/>
          <w:color w:val="464646"/>
        </w:rPr>
        <w:t>数量是需要控制的，在能表现效果的前提下越少越好。通常来说，电脑平台上</w:t>
      </w:r>
      <w:proofErr w:type="spellStart"/>
      <w:r w:rsidRPr="0083198B">
        <w:rPr>
          <w:rFonts w:ascii="simsun" w:hAnsi="simsun"/>
          <w:color w:val="464646"/>
        </w:rPr>
        <w:t>DrawCalls</w:t>
      </w:r>
      <w:proofErr w:type="spellEnd"/>
      <w:r w:rsidRPr="0083198B">
        <w:rPr>
          <w:rFonts w:ascii="simsun" w:hAnsi="simsun"/>
          <w:color w:val="464646"/>
        </w:rPr>
        <w:t>几千个之内，移动平台上</w:t>
      </w:r>
      <w:proofErr w:type="spellStart"/>
      <w:r w:rsidRPr="0083198B">
        <w:rPr>
          <w:rFonts w:ascii="simsun" w:hAnsi="simsun"/>
          <w:color w:val="464646"/>
        </w:rPr>
        <w:t>DrawCalls</w:t>
      </w:r>
      <w:proofErr w:type="spellEnd"/>
      <w:r w:rsidRPr="0083198B">
        <w:rPr>
          <w:rFonts w:ascii="simsun" w:hAnsi="simsun"/>
          <w:color w:val="464646"/>
        </w:rPr>
        <w:t>几百个之内。这样就差不多了。当然以上并不是绝对的，仅作一个参考。</w:t>
      </w:r>
    </w:p>
    <w:p w:rsidR="00C12F02" w:rsidRPr="000A3A60" w:rsidRDefault="00C12F02" w:rsidP="000A3A60">
      <w:pPr>
        <w:pStyle w:val="2"/>
      </w:pPr>
      <w:r w:rsidRPr="000A3A60">
        <w:t>如何使用图集</w:t>
      </w:r>
    </w:p>
    <w:p w:rsidR="00C12F02" w:rsidRDefault="00C12F02" w:rsidP="000A3A60">
      <w:r>
        <w:t>在</w:t>
      </w:r>
      <w:r>
        <w:t>Unity</w:t>
      </w:r>
      <w:r>
        <w:t>中我们只要使用小图片即可，可以通过设置图片的</w:t>
      </w:r>
      <w:r>
        <w:t>Packing Tag</w:t>
      </w:r>
      <w:r>
        <w:t>来指定</w:t>
      </w:r>
      <w:proofErr w:type="gramStart"/>
      <w:r>
        <w:t>小图会被</w:t>
      </w:r>
      <w:proofErr w:type="gramEnd"/>
      <w:r>
        <w:t>打包到的图集，比如</w:t>
      </w:r>
      <w:r>
        <w:t>2</w:t>
      </w:r>
      <w:r>
        <w:t>个小图的</w:t>
      </w:r>
      <w:r>
        <w:t>Packing Tag</w:t>
      </w:r>
      <w:r>
        <w:t>都叫</w:t>
      </w:r>
      <w:r>
        <w:t>“</w:t>
      </w:r>
      <w:proofErr w:type="spellStart"/>
      <w:r>
        <w:t>MyAtlas</w:t>
      </w:r>
      <w:proofErr w:type="spellEnd"/>
      <w:r>
        <w:t>”</w:t>
      </w:r>
      <w:r>
        <w:t>，则</w:t>
      </w:r>
      <w:r>
        <w:t>Unity</w:t>
      </w:r>
      <w:r>
        <w:t>会将这两个小图打包到名为</w:t>
      </w:r>
      <w:r>
        <w:t>“</w:t>
      </w:r>
      <w:proofErr w:type="spellStart"/>
      <w:r>
        <w:t>MyAtlas</w:t>
      </w:r>
      <w:proofErr w:type="spellEnd"/>
      <w:r>
        <w:t>”</w:t>
      </w:r>
      <w:r>
        <w:t>的图集中。</w:t>
      </w:r>
    </w:p>
    <w:p w:rsidR="00C12F02" w:rsidRDefault="00C12F02" w:rsidP="000A3A60">
      <w:r>
        <w:t>注意图片不能放在</w:t>
      </w:r>
      <w:r>
        <w:t>Resources</w:t>
      </w:r>
      <w:r>
        <w:t>文件夹下面，</w:t>
      </w:r>
      <w:r>
        <w:t>Resources</w:t>
      </w:r>
      <w:r>
        <w:t>文件夹下的资源将不会被打入图集。</w:t>
      </w:r>
    </w:p>
    <w:p w:rsidR="00C12F02" w:rsidRDefault="00C12F02" w:rsidP="000A3A60">
      <w:r>
        <w:t>是否打包图集的控制选项：</w:t>
      </w:r>
      <w:r>
        <w:t xml:space="preserve">Editor-&gt;Project Settings </w:t>
      </w:r>
      <w:r>
        <w:t>下面有</w:t>
      </w:r>
      <w:r>
        <w:t>sprite packer</w:t>
      </w:r>
      <w:r>
        <w:t>的模式。</w:t>
      </w:r>
      <w:r>
        <w:t>Disabled</w:t>
      </w:r>
      <w:r>
        <w:t>表示不打包图集，</w:t>
      </w:r>
      <w:r>
        <w:t xml:space="preserve">Enabled For Builds </w:t>
      </w:r>
      <w:r>
        <w:t>表示只有打包应用的时候才会打包图集，</w:t>
      </w:r>
      <w:r>
        <w:t xml:space="preserve">Always Enabled </w:t>
      </w:r>
      <w:r>
        <w:t>表示始终会打包图集。</w:t>
      </w:r>
    </w:p>
    <w:p w:rsidR="00C12F02" w:rsidRDefault="00C12F02" w:rsidP="000A3A60">
      <w:r>
        <w:t>在</w:t>
      </w:r>
      <w:r>
        <w:t xml:space="preserve">Windows-&gt;Sprite Packer </w:t>
      </w:r>
      <w:r>
        <w:t>里，点击</w:t>
      </w:r>
      <w:r>
        <w:t xml:space="preserve">packer </w:t>
      </w:r>
      <w:r>
        <w:t>在这里你就可以预览到你的图集信息，图集文件</w:t>
      </w:r>
      <w:r>
        <w:lastRenderedPageBreak/>
        <w:t>被保存在和</w:t>
      </w:r>
      <w:r>
        <w:t>Assets</w:t>
      </w:r>
      <w:r>
        <w:t>文件夹同级的目录，</w:t>
      </w:r>
      <w:proofErr w:type="spellStart"/>
      <w:r>
        <w:t>Libary</w:t>
      </w:r>
      <w:proofErr w:type="spellEnd"/>
      <w:r>
        <w:t>/</w:t>
      </w:r>
      <w:proofErr w:type="spellStart"/>
      <w:r>
        <w:t>AtlasCache</w:t>
      </w:r>
      <w:proofErr w:type="spellEnd"/>
      <w:r>
        <w:t>里面。图集的大小还有图集的格式等等很多参数我们都是可以控制的，也可以通过脚本来设置。</w:t>
      </w:r>
    </w:p>
    <w:p w:rsidR="00671394" w:rsidRDefault="00C12F02" w:rsidP="000A3A60">
      <w:r>
        <w:t>通过设置我们就可以发现多个同一</w:t>
      </w:r>
      <w:r>
        <w:t>Packing Tag</w:t>
      </w:r>
      <w:r>
        <w:t>的小图放到场景中只会消耗一个</w:t>
      </w:r>
      <w:proofErr w:type="spellStart"/>
      <w:r>
        <w:t>DrawCall</w:t>
      </w:r>
      <w:proofErr w:type="spellEnd"/>
      <w:r>
        <w:t>，表示我们的图集已经开始起作用了。</w:t>
      </w:r>
    </w:p>
    <w:p w:rsidR="00671394" w:rsidRDefault="00251D0E" w:rsidP="00BF7CF6">
      <w:pPr>
        <w:pStyle w:val="1"/>
      </w:pPr>
      <w:r>
        <w:t>U</w:t>
      </w:r>
      <w:r>
        <w:rPr>
          <w:rFonts w:hint="eastAsia"/>
        </w:rPr>
        <w:t>nity</w:t>
      </w:r>
      <w:r>
        <w:rPr>
          <w:rFonts w:hint="eastAsia"/>
        </w:rPr>
        <w:t>用到的基本</w:t>
      </w:r>
      <w:r w:rsidR="00671394">
        <w:t>图片格式</w:t>
      </w:r>
    </w:p>
    <w:p w:rsidR="00FB6CFE" w:rsidRPr="00FB6CFE" w:rsidRDefault="00FB6CFE" w:rsidP="00FB6CFE"/>
    <w:p w:rsidR="00B6127A" w:rsidRDefault="00B6127A" w:rsidP="000A3A60">
      <w:pPr>
        <w:rPr>
          <w:shd w:val="clear" w:color="auto" w:fill="FFFFFF"/>
        </w:rPr>
      </w:pPr>
      <w:r>
        <w:rPr>
          <w:shd w:val="clear" w:color="auto" w:fill="FFFFFF"/>
        </w:rPr>
        <w:t>Unity3D</w:t>
      </w:r>
      <w:r>
        <w:rPr>
          <w:shd w:val="clear" w:color="auto" w:fill="FFFFFF"/>
        </w:rPr>
        <w:t>引擎对纹理的处理是智能的：不论你放入的是</w:t>
      </w:r>
      <w:r>
        <w:rPr>
          <w:shd w:val="clear" w:color="auto" w:fill="FFFFFF"/>
        </w:rPr>
        <w:t>PNG</w:t>
      </w:r>
      <w:r>
        <w:rPr>
          <w:shd w:val="clear" w:color="auto" w:fill="FFFFFF"/>
        </w:rPr>
        <w:t>，</w:t>
      </w:r>
      <w:r>
        <w:fldChar w:fldCharType="begin"/>
      </w:r>
      <w:r>
        <w:instrText xml:space="preserve"> HYPERLINK "http://psd.knowsky.com/" </w:instrText>
      </w:r>
      <w:r>
        <w:fldChar w:fldCharType="separate"/>
      </w:r>
      <w:r>
        <w:rPr>
          <w:rStyle w:val="a6"/>
          <w:rFonts w:ascii="微软雅黑" w:hAnsi="微软雅黑"/>
          <w:color w:val="333333"/>
          <w:shd w:val="clear" w:color="auto" w:fill="FFFFFF"/>
        </w:rPr>
        <w:t>PSD</w:t>
      </w:r>
      <w:r>
        <w:fldChar w:fldCharType="end"/>
      </w:r>
      <w:r>
        <w:rPr>
          <w:shd w:val="clear" w:color="auto" w:fill="FFFFFF"/>
        </w:rPr>
        <w:t>还是</w:t>
      </w:r>
      <w:r>
        <w:rPr>
          <w:shd w:val="clear" w:color="auto" w:fill="FFFFFF"/>
        </w:rPr>
        <w:t>TGA</w:t>
      </w:r>
      <w:r>
        <w:rPr>
          <w:shd w:val="clear" w:color="auto" w:fill="FFFFFF"/>
        </w:rPr>
        <w:t>，它们都会被自动转换成</w:t>
      </w:r>
      <w:r>
        <w:rPr>
          <w:shd w:val="clear" w:color="auto" w:fill="FFFFFF"/>
        </w:rPr>
        <w:t>Unity</w:t>
      </w:r>
      <w:r>
        <w:rPr>
          <w:shd w:val="clear" w:color="auto" w:fill="FFFFFF"/>
        </w:rPr>
        <w:t>自己的</w:t>
      </w:r>
      <w:r>
        <w:rPr>
          <w:shd w:val="clear" w:color="auto" w:fill="FFFFFF"/>
        </w:rPr>
        <w:t>Texture2D</w:t>
      </w:r>
      <w:r>
        <w:rPr>
          <w:shd w:val="clear" w:color="auto" w:fill="FFFFFF"/>
        </w:rPr>
        <w:t>格式。</w:t>
      </w:r>
    </w:p>
    <w:p w:rsidR="002F41BD" w:rsidRDefault="002F41BD" w:rsidP="000A3A60">
      <w:pPr>
        <w:rPr>
          <w:rFonts w:ascii="Georgia" w:hAnsi="Georgia"/>
          <w:szCs w:val="21"/>
        </w:rPr>
      </w:pPr>
      <w:r>
        <w:rPr>
          <w:shd w:val="clear" w:color="auto" w:fill="FFFFFF"/>
        </w:rPr>
        <w:t>在</w:t>
      </w:r>
      <w:r>
        <w:rPr>
          <w:shd w:val="clear" w:color="auto" w:fill="FFFFFF"/>
        </w:rPr>
        <w:t>Texture2D</w:t>
      </w:r>
      <w:r>
        <w:rPr>
          <w:shd w:val="clear" w:color="auto" w:fill="FFFFFF"/>
        </w:rPr>
        <w:t>的设置选项中，你可以针对不同的平台，设置不同的压缩格式，如</w:t>
      </w:r>
      <w:r>
        <w:rPr>
          <w:shd w:val="clear" w:color="auto" w:fill="FFFFFF"/>
        </w:rPr>
        <w:t>IOS</w:t>
      </w:r>
      <w:r>
        <w:rPr>
          <w:shd w:val="clear" w:color="auto" w:fill="FFFFFF"/>
        </w:rPr>
        <w:t>设置成</w:t>
      </w:r>
      <w:r>
        <w:rPr>
          <w:shd w:val="clear" w:color="auto" w:fill="FFFFFF"/>
        </w:rPr>
        <w:t>PVRTC4</w:t>
      </w:r>
      <w:r>
        <w:rPr>
          <w:shd w:val="clear" w:color="auto" w:fill="FFFFFF"/>
        </w:rPr>
        <w:t>，</w:t>
      </w:r>
      <w:r>
        <w:rPr>
          <w:shd w:val="clear" w:color="auto" w:fill="FFFFFF"/>
        </w:rPr>
        <w:t>Android</w:t>
      </w:r>
      <w:r>
        <w:rPr>
          <w:shd w:val="clear" w:color="auto" w:fill="FFFFFF"/>
        </w:rPr>
        <w:t>平台设置成</w:t>
      </w:r>
      <w:r>
        <w:rPr>
          <w:shd w:val="clear" w:color="auto" w:fill="FFFFFF"/>
        </w:rPr>
        <w:t>RGBA16</w:t>
      </w:r>
      <w:r>
        <w:rPr>
          <w:shd w:val="clear" w:color="auto" w:fill="FFFFFF"/>
        </w:rPr>
        <w:t>等。嗯，非常的智能。</w:t>
      </w:r>
    </w:p>
    <w:p w:rsidR="00941C48" w:rsidRDefault="00671394" w:rsidP="000A3A60">
      <w:pPr>
        <w:rPr>
          <w:rFonts w:asciiTheme="majorEastAsia" w:eastAsiaTheme="majorEastAsia" w:hAnsiTheme="majorEastAsia"/>
          <w:szCs w:val="21"/>
          <w:shd w:val="clear" w:color="auto" w:fill="FFFFFF"/>
        </w:rPr>
      </w:pPr>
      <w:proofErr w:type="spellStart"/>
      <w:r>
        <w:rPr>
          <w:rFonts w:ascii="Helvetica" w:hAnsi="Helvetica"/>
          <w:szCs w:val="21"/>
          <w:shd w:val="clear" w:color="auto" w:fill="FFFFFF"/>
        </w:rPr>
        <w:t>tga</w:t>
      </w:r>
      <w:proofErr w:type="spellEnd"/>
      <w:r>
        <w:rPr>
          <w:rFonts w:ascii="Helvetica" w:hAnsi="Helvetica"/>
          <w:szCs w:val="21"/>
          <w:shd w:val="clear" w:color="auto" w:fill="FFFFFF"/>
        </w:rPr>
        <w:t>是无损支持透明的无压缩格式，</w:t>
      </w:r>
      <w:proofErr w:type="spellStart"/>
      <w:r>
        <w:rPr>
          <w:rFonts w:ascii="Helvetica" w:hAnsi="Helvetica"/>
          <w:szCs w:val="21"/>
          <w:shd w:val="clear" w:color="auto" w:fill="FFFFFF"/>
        </w:rPr>
        <w:t>dds</w:t>
      </w:r>
      <w:proofErr w:type="spellEnd"/>
      <w:r>
        <w:rPr>
          <w:rFonts w:ascii="Helvetica" w:hAnsi="Helvetica"/>
          <w:szCs w:val="21"/>
          <w:shd w:val="clear" w:color="auto" w:fill="FFFFFF"/>
        </w:rPr>
        <w:t>有一点点压缩，</w:t>
      </w:r>
      <w:proofErr w:type="spellStart"/>
      <w:r>
        <w:rPr>
          <w:rFonts w:ascii="Helvetica" w:hAnsi="Helvetica"/>
          <w:szCs w:val="21"/>
          <w:shd w:val="clear" w:color="auto" w:fill="FFFFFF"/>
        </w:rPr>
        <w:t>png</w:t>
      </w:r>
      <w:proofErr w:type="spellEnd"/>
      <w:r>
        <w:rPr>
          <w:rFonts w:ascii="Helvetica" w:hAnsi="Helvetica"/>
          <w:szCs w:val="21"/>
          <w:shd w:val="clear" w:color="auto" w:fill="FFFFFF"/>
        </w:rPr>
        <w:t>是无损压缩，对效率要求高的</w:t>
      </w:r>
      <w:r w:rsidRPr="00941C48">
        <w:rPr>
          <w:rFonts w:asciiTheme="majorEastAsia" w:eastAsiaTheme="majorEastAsia" w:hAnsiTheme="majorEastAsia"/>
          <w:szCs w:val="21"/>
          <w:shd w:val="clear" w:color="auto" w:fill="FFFFFF"/>
        </w:rPr>
        <w:t>可以</w:t>
      </w:r>
      <w:proofErr w:type="spellStart"/>
      <w:r w:rsidRPr="00941C48">
        <w:rPr>
          <w:rFonts w:asciiTheme="majorEastAsia" w:eastAsiaTheme="majorEastAsia" w:hAnsiTheme="majorEastAsia"/>
          <w:szCs w:val="21"/>
          <w:shd w:val="clear" w:color="auto" w:fill="FFFFFF"/>
        </w:rPr>
        <w:t>tga</w:t>
      </w:r>
      <w:proofErr w:type="spellEnd"/>
      <w:r w:rsidRPr="00941C48">
        <w:rPr>
          <w:rFonts w:asciiTheme="majorEastAsia" w:eastAsiaTheme="majorEastAsia" w:hAnsiTheme="majorEastAsia"/>
          <w:szCs w:val="21"/>
          <w:shd w:val="clear" w:color="auto" w:fill="FFFFFF"/>
        </w:rPr>
        <w:t>，</w:t>
      </w:r>
      <w:proofErr w:type="spellStart"/>
      <w:r w:rsidRPr="00941C48">
        <w:rPr>
          <w:rFonts w:asciiTheme="majorEastAsia" w:eastAsiaTheme="majorEastAsia" w:hAnsiTheme="majorEastAsia"/>
          <w:szCs w:val="21"/>
          <w:shd w:val="clear" w:color="auto" w:fill="FFFFFF"/>
        </w:rPr>
        <w:t>dds</w:t>
      </w:r>
      <w:proofErr w:type="spellEnd"/>
      <w:r w:rsidRPr="00941C48">
        <w:rPr>
          <w:rFonts w:asciiTheme="majorEastAsia" w:eastAsiaTheme="majorEastAsia" w:hAnsiTheme="majorEastAsia"/>
          <w:szCs w:val="21"/>
          <w:shd w:val="clear" w:color="auto" w:fill="FFFFFF"/>
        </w:rPr>
        <w:t>，</w:t>
      </w:r>
      <w:proofErr w:type="spellStart"/>
      <w:r w:rsidRPr="00941C48">
        <w:rPr>
          <w:rFonts w:asciiTheme="majorEastAsia" w:eastAsiaTheme="majorEastAsia" w:hAnsiTheme="majorEastAsia"/>
          <w:szCs w:val="21"/>
          <w:shd w:val="clear" w:color="auto" w:fill="FFFFFF"/>
        </w:rPr>
        <w:t>ui</w:t>
      </w:r>
      <w:proofErr w:type="spellEnd"/>
      <w:r w:rsidRPr="00941C48">
        <w:rPr>
          <w:rFonts w:asciiTheme="majorEastAsia" w:eastAsiaTheme="majorEastAsia" w:hAnsiTheme="majorEastAsia"/>
          <w:szCs w:val="21"/>
          <w:shd w:val="clear" w:color="auto" w:fill="FFFFFF"/>
        </w:rPr>
        <w:t>一般</w:t>
      </w:r>
      <w:proofErr w:type="spellStart"/>
      <w:r w:rsidRPr="00941C48">
        <w:rPr>
          <w:rFonts w:asciiTheme="majorEastAsia" w:eastAsiaTheme="majorEastAsia" w:hAnsiTheme="majorEastAsia"/>
          <w:szCs w:val="21"/>
          <w:shd w:val="clear" w:color="auto" w:fill="FFFFFF"/>
        </w:rPr>
        <w:t>png</w:t>
      </w:r>
      <w:proofErr w:type="spellEnd"/>
      <w:r w:rsidRPr="00941C48">
        <w:rPr>
          <w:rFonts w:asciiTheme="majorEastAsia" w:eastAsiaTheme="majorEastAsia" w:hAnsiTheme="majorEastAsia"/>
          <w:szCs w:val="21"/>
          <w:shd w:val="clear" w:color="auto" w:fill="FFFFFF"/>
        </w:rPr>
        <w:t>，</w:t>
      </w:r>
      <w:proofErr w:type="spellStart"/>
      <w:r w:rsidRPr="00941C48">
        <w:rPr>
          <w:rFonts w:asciiTheme="majorEastAsia" w:eastAsiaTheme="majorEastAsia" w:hAnsiTheme="majorEastAsia"/>
          <w:szCs w:val="21"/>
          <w:shd w:val="clear" w:color="auto" w:fill="FFFFFF"/>
        </w:rPr>
        <w:t>psd</w:t>
      </w:r>
      <w:proofErr w:type="spellEnd"/>
      <w:r w:rsidRPr="00941C48">
        <w:rPr>
          <w:rFonts w:asciiTheme="majorEastAsia" w:eastAsiaTheme="majorEastAsia" w:hAnsiTheme="majorEastAsia"/>
          <w:szCs w:val="21"/>
          <w:shd w:val="clear" w:color="auto" w:fill="FFFFFF"/>
        </w:rPr>
        <w:t>不可取</w:t>
      </w:r>
    </w:p>
    <w:p w:rsidR="00857C51" w:rsidRPr="009008DC" w:rsidRDefault="00DD0E6C" w:rsidP="00FC1578">
      <w:pPr>
        <w:pStyle w:val="2"/>
      </w:pPr>
      <w:r>
        <w:rPr>
          <w:shd w:val="clear" w:color="auto" w:fill="FFFFFF"/>
        </w:rPr>
        <w:t>格式对比</w:t>
      </w:r>
    </w:p>
    <w:p w:rsidR="00BC0F9B" w:rsidRDefault="00C362D4" w:rsidP="00BC0F9B">
      <w:r>
        <w:rPr>
          <w:noProof/>
        </w:rPr>
        <w:lastRenderedPageBreak/>
        <w:drawing>
          <wp:inline distT="0" distB="0" distL="0" distR="0" wp14:anchorId="72B92FEB" wp14:editId="7DCB0FA2">
            <wp:extent cx="5274310" cy="5121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121275"/>
                    </a:xfrm>
                    <a:prstGeom prst="rect">
                      <a:avLst/>
                    </a:prstGeom>
                  </pic:spPr>
                </pic:pic>
              </a:graphicData>
            </a:graphic>
          </wp:inline>
        </w:drawing>
      </w:r>
    </w:p>
    <w:p w:rsidR="00225E76" w:rsidRDefault="00225E76" w:rsidP="00BC0F9B"/>
    <w:p w:rsidR="00E52F5A" w:rsidRDefault="00225E76" w:rsidP="000A3A60">
      <w:r w:rsidRPr="00D37E06">
        <w:rPr>
          <w:rFonts w:hint="eastAsia"/>
        </w:rPr>
        <w:t>2</w:t>
      </w:r>
      <w:r w:rsidRPr="00D37E06">
        <w:rPr>
          <w:rFonts w:hint="eastAsia"/>
        </w:rPr>
        <w:t>的</w:t>
      </w:r>
      <w:r w:rsidRPr="00D37E06">
        <w:rPr>
          <w:rFonts w:hint="eastAsia"/>
        </w:rPr>
        <w:t>n</w:t>
      </w:r>
      <w:r w:rsidRPr="00D37E06">
        <w:t>次方</w:t>
      </w:r>
      <w:proofErr w:type="gramStart"/>
      <w:r w:rsidRPr="00D37E06">
        <w:rPr>
          <w:rFonts w:hint="eastAsia"/>
        </w:rPr>
        <w:t>幂</w:t>
      </w:r>
      <w:proofErr w:type="gramEnd"/>
      <w:r w:rsidRPr="00D37E06">
        <w:rPr>
          <w:rFonts w:hint="eastAsia"/>
        </w:rPr>
        <w:t>天然被</w:t>
      </w:r>
      <w:r w:rsidRPr="00D37E06">
        <w:rPr>
          <w:rFonts w:hint="eastAsia"/>
        </w:rPr>
        <w:t>GPU</w:t>
      </w:r>
      <w:r w:rsidRPr="00D37E06">
        <w:rPr>
          <w:rFonts w:hint="eastAsia"/>
        </w:rPr>
        <w:t>接受</w:t>
      </w:r>
    </w:p>
    <w:p w:rsidR="000A3A60" w:rsidRDefault="00E52F5A" w:rsidP="000A3A60">
      <w:r>
        <w:br w:type="page"/>
      </w:r>
    </w:p>
    <w:p w:rsidR="00423E1B" w:rsidRPr="00423E1B" w:rsidRDefault="00423E1B" w:rsidP="00423E1B">
      <w:pPr>
        <w:pStyle w:val="1"/>
      </w:pPr>
      <w:r w:rsidRPr="00423E1B">
        <w:lastRenderedPageBreak/>
        <w:t>为什么要关心渲染顺序？</w:t>
      </w:r>
    </w:p>
    <w:p w:rsidR="00423E1B" w:rsidRPr="00423E1B" w:rsidRDefault="004606CE" w:rsidP="006806B2">
      <w:r>
        <w:rPr>
          <w:rFonts w:hint="eastAsia"/>
        </w:rPr>
        <w:t>1.</w:t>
      </w:r>
      <w:r w:rsidR="00423E1B" w:rsidRPr="00423E1B">
        <w:t>如果是</w:t>
      </w:r>
      <w:r w:rsidR="00423E1B" w:rsidRPr="00423E1B">
        <w:t>2D</w:t>
      </w:r>
      <w:r w:rsidR="00423E1B" w:rsidRPr="00423E1B">
        <w:t>游戏，渲染顺序关系着每个层次的显示先后，比如</w:t>
      </w:r>
      <w:r w:rsidR="00423E1B" w:rsidRPr="00423E1B">
        <w:t>UI</w:t>
      </w:r>
      <w:r w:rsidR="00423E1B" w:rsidRPr="00423E1B">
        <w:t>在游戏内容前面，游戏内容又有多层次。举一个简单的例子，在横版</w:t>
      </w:r>
      <w:r w:rsidR="00423E1B" w:rsidRPr="00423E1B">
        <w:t>2D</w:t>
      </w:r>
      <w:r w:rsidR="00423E1B" w:rsidRPr="00423E1B">
        <w:t>游戏中，经常会用到多层滚动的背景，把游戏物体分层管理起来，可以有效的减少出错几率，很好的控制显示效果。</w:t>
      </w:r>
    </w:p>
    <w:p w:rsidR="00423E1B" w:rsidRPr="00423E1B" w:rsidRDefault="004606CE" w:rsidP="006806B2">
      <w:r>
        <w:rPr>
          <w:rFonts w:hint="eastAsia"/>
        </w:rPr>
        <w:t>2.</w:t>
      </w:r>
      <w:r w:rsidR="00423E1B" w:rsidRPr="00423E1B">
        <w:t>对于</w:t>
      </w:r>
      <w:r w:rsidR="00423E1B" w:rsidRPr="00423E1B">
        <w:t>3D</w:t>
      </w:r>
      <w:r w:rsidR="00423E1B" w:rsidRPr="00423E1B">
        <w:t>游戏，游戏内容是</w:t>
      </w:r>
      <w:r w:rsidR="00423E1B" w:rsidRPr="00423E1B">
        <w:t>3D</w:t>
      </w:r>
      <w:r w:rsidR="00423E1B" w:rsidRPr="00423E1B">
        <w:t>的，</w:t>
      </w:r>
      <w:r w:rsidR="00423E1B" w:rsidRPr="00423E1B">
        <w:t>UI</w:t>
      </w:r>
      <w:r w:rsidR="00423E1B" w:rsidRPr="00423E1B">
        <w:t>一般是</w:t>
      </w:r>
      <w:r w:rsidR="00423E1B" w:rsidRPr="00423E1B">
        <w:t>2D</w:t>
      </w:r>
      <w:r w:rsidR="00423E1B" w:rsidRPr="00423E1B">
        <w:t>，有很多时候需要把某个模型啊，粒子特效啊，放在界面上，这样就有一个问题，</w:t>
      </w:r>
      <w:r w:rsidR="00423E1B" w:rsidRPr="00423E1B">
        <w:t>3D</w:t>
      </w:r>
      <w:r w:rsidR="00423E1B" w:rsidRPr="00423E1B">
        <w:t>物体和</w:t>
      </w:r>
      <w:r w:rsidR="00423E1B" w:rsidRPr="00423E1B">
        <w:t>2D</w:t>
      </w:r>
      <w:r w:rsidR="00423E1B" w:rsidRPr="00423E1B">
        <w:t>界面的先后关系，比如有些界面是在模型之上的，有些在下面，尝试过很多种办法，都能实现需求，但不是每种办法都是那么舒服的。</w:t>
      </w:r>
    </w:p>
    <w:p w:rsidR="00E4431C" w:rsidRPr="00783C70" w:rsidRDefault="00E4431C" w:rsidP="00783C70">
      <w:pPr>
        <w:pStyle w:val="2"/>
      </w:pPr>
      <w:r w:rsidRPr="00783C70">
        <w:t>unity中控制渲染顺序的方式</w:t>
      </w:r>
    </w:p>
    <w:p w:rsidR="00E4431C" w:rsidRPr="00E4431C" w:rsidRDefault="00E4431C" w:rsidP="00E4431C">
      <w:r w:rsidRPr="00E4431C">
        <w:br/>
        <w:t>Camera</w:t>
      </w:r>
      <w:r w:rsidRPr="00E4431C">
        <w:t>是</w:t>
      </w:r>
      <w:r w:rsidRPr="00E4431C">
        <w:t>unity</w:t>
      </w:r>
      <w:r w:rsidRPr="00E4431C">
        <w:t>中最优先的渲染顺序控制。</w:t>
      </w:r>
      <w:r w:rsidRPr="00E4431C">
        <w:t>depth</w:t>
      </w:r>
      <w:r w:rsidRPr="00E4431C">
        <w:t>越大，渲染顺序越靠后。</w:t>
      </w:r>
      <w:r w:rsidRPr="00E4431C">
        <w:t> </w:t>
      </w:r>
      <w:r w:rsidRPr="00E4431C">
        <w:br/>
      </w:r>
      <w:r w:rsidRPr="00E4431C">
        <w:rPr>
          <w:noProof/>
        </w:rPr>
        <w:drawing>
          <wp:inline distT="0" distB="0" distL="0" distR="0">
            <wp:extent cx="3505200" cy="291465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914650"/>
                    </a:xfrm>
                    <a:prstGeom prst="rect">
                      <a:avLst/>
                    </a:prstGeom>
                    <a:noFill/>
                    <a:ln>
                      <a:noFill/>
                    </a:ln>
                  </pic:spPr>
                </pic:pic>
              </a:graphicData>
            </a:graphic>
          </wp:inline>
        </w:drawing>
      </w:r>
    </w:p>
    <w:p w:rsidR="00E4431C" w:rsidRPr="00E4431C" w:rsidRDefault="00E4431C" w:rsidP="00E4431C">
      <w:proofErr w:type="spellStart"/>
      <w:r w:rsidRPr="00E4431C">
        <w:t>sortingLayer</w:t>
      </w:r>
      <w:proofErr w:type="spellEnd"/>
      <w:r w:rsidRPr="00E4431C">
        <w:t xml:space="preserve"> </w:t>
      </w:r>
      <w:r w:rsidRPr="00E4431C">
        <w:t>和</w:t>
      </w:r>
      <w:r w:rsidRPr="00E4431C">
        <w:t xml:space="preserve"> </w:t>
      </w:r>
      <w:proofErr w:type="spellStart"/>
      <w:r w:rsidRPr="00E4431C">
        <w:t>sortingOrder</w:t>
      </w:r>
      <w:proofErr w:type="spellEnd"/>
      <w:r w:rsidRPr="00E4431C">
        <w:t> </w:t>
      </w:r>
      <w:r w:rsidRPr="00E4431C">
        <w:br/>
      </w:r>
      <w:r w:rsidRPr="00E4431C">
        <w:t>对于这个属性，我也是云里雾里的，不是太明白。按照字面意思是层的排序，</w:t>
      </w:r>
      <w:r w:rsidRPr="00E4431C">
        <w:t>Canvas</w:t>
      </w:r>
      <w:r w:rsidRPr="00E4431C">
        <w:t>和</w:t>
      </w:r>
      <w:r w:rsidRPr="00E4431C">
        <w:t>Renderer</w:t>
      </w:r>
      <w:r w:rsidRPr="00E4431C">
        <w:t>都有这个属性，</w:t>
      </w:r>
      <w:r w:rsidRPr="00E4431C">
        <w:t>unity</w:t>
      </w:r>
      <w:r w:rsidRPr="00E4431C">
        <w:t>官方就一句话带过。优先级仅次于</w:t>
      </w:r>
      <w:r w:rsidRPr="00E4431C">
        <w:t>Camera</w:t>
      </w:r>
      <w:r w:rsidRPr="00E4431C">
        <w:t>的</w:t>
      </w:r>
      <w:r w:rsidRPr="00E4431C">
        <w:t>depth</w:t>
      </w:r>
      <w:r w:rsidRPr="00E4431C">
        <w:t>。</w:t>
      </w:r>
      <w:r w:rsidR="00B643A0">
        <w:t> </w:t>
      </w:r>
    </w:p>
    <w:p w:rsidR="00E4431C" w:rsidRPr="00E4431C" w:rsidRDefault="00E4431C" w:rsidP="00E4431C">
      <w:r w:rsidRPr="00E4431C">
        <w:t>看网上的博客，一般都写着</w:t>
      </w:r>
      <w:r w:rsidRPr="00E4431C">
        <w:t>sorting layer</w:t>
      </w:r>
      <w:r w:rsidRPr="00E4431C">
        <w:t>是比</w:t>
      </w:r>
      <w:r w:rsidRPr="00E4431C">
        <w:t>Camera</w:t>
      </w:r>
      <w:r w:rsidRPr="00E4431C">
        <w:t>低</w:t>
      </w:r>
      <w:proofErr w:type="gramStart"/>
      <w:r w:rsidRPr="00E4431C">
        <w:t>一</w:t>
      </w:r>
      <w:proofErr w:type="gramEnd"/>
      <w:r w:rsidRPr="00E4431C">
        <w:t>层级的控制渲染顺序的属性。然后我做了很多尝试，发现并不是所有</w:t>
      </w:r>
      <w:r w:rsidRPr="00E4431C">
        <w:t>Renderer</w:t>
      </w:r>
      <w:r w:rsidRPr="00E4431C">
        <w:t>组件这个属性作用，根据尝试的结果，做如下总结：</w:t>
      </w:r>
    </w:p>
    <w:p w:rsidR="00E4431C" w:rsidRPr="00E4431C" w:rsidRDefault="00E4431C" w:rsidP="00E4431C">
      <w:r w:rsidRPr="00E4431C">
        <w:t>Canvas</w:t>
      </w:r>
      <w:r w:rsidRPr="00E4431C">
        <w:t>中的</w:t>
      </w:r>
      <w:r w:rsidRPr="00E4431C">
        <w:t>sorting layer</w:t>
      </w:r>
      <w:r w:rsidRPr="00E4431C">
        <w:t>可以控制</w:t>
      </w:r>
      <w:r w:rsidRPr="00E4431C">
        <w:t>Canvas</w:t>
      </w:r>
      <w:r w:rsidRPr="00E4431C">
        <w:t>的层级，这是</w:t>
      </w:r>
      <w:proofErr w:type="spellStart"/>
      <w:r w:rsidRPr="00E4431C">
        <w:t>ugui</w:t>
      </w:r>
      <w:proofErr w:type="spellEnd"/>
      <w:r w:rsidRPr="00E4431C">
        <w:t>中的东西，下面会讨论的；</w:t>
      </w:r>
    </w:p>
    <w:p w:rsidR="00E4431C" w:rsidRPr="00E4431C" w:rsidRDefault="00E4431C" w:rsidP="00E4431C">
      <w:proofErr w:type="spellStart"/>
      <w:r w:rsidRPr="00E4431C">
        <w:t>GameObject</w:t>
      </w:r>
      <w:proofErr w:type="spellEnd"/>
      <w:r w:rsidRPr="00E4431C">
        <w:t>中的</w:t>
      </w:r>
      <w:r w:rsidRPr="00E4431C">
        <w:t>renderer</w:t>
      </w:r>
      <w:r w:rsidRPr="00E4431C">
        <w:t>属性就是挂在该</w:t>
      </w:r>
      <w:proofErr w:type="spellStart"/>
      <w:r w:rsidRPr="00E4431C">
        <w:t>GameObject</w:t>
      </w:r>
      <w:proofErr w:type="spellEnd"/>
      <w:r w:rsidRPr="00E4431C">
        <w:t>的</w:t>
      </w:r>
      <w:r w:rsidRPr="00E4431C">
        <w:t>Renderer</w:t>
      </w:r>
      <w:r w:rsidRPr="00E4431C">
        <w:t>组件，</w:t>
      </w:r>
      <w:r w:rsidRPr="00E4431C">
        <w:t>Renderer</w:t>
      </w:r>
      <w:r w:rsidRPr="00E4431C">
        <w:t>是渲染组件的基类，下面有多个派生类，经过测试，目前知道的只有</w:t>
      </w:r>
      <w:proofErr w:type="spellStart"/>
      <w:r w:rsidRPr="00E4431C">
        <w:t>SpriteRenderer</w:t>
      </w:r>
      <w:proofErr w:type="spellEnd"/>
      <w:r w:rsidRPr="00E4431C">
        <w:t>的</w:t>
      </w:r>
      <w:r w:rsidRPr="00E4431C">
        <w:t>sorting layer</w:t>
      </w:r>
      <w:r w:rsidRPr="00E4431C">
        <w:t>和</w:t>
      </w:r>
      <w:r w:rsidRPr="00E4431C">
        <w:t>sorting order</w:t>
      </w:r>
      <w:r w:rsidRPr="00E4431C">
        <w:t>能控制渲染顺序。所以我也觉得，</w:t>
      </w:r>
      <w:r w:rsidRPr="00E4431C">
        <w:t>sorting layer</w:t>
      </w:r>
      <w:r w:rsidRPr="00E4431C">
        <w:t>和</w:t>
      </w:r>
      <w:r w:rsidRPr="00E4431C">
        <w:t xml:space="preserve"> sorting order</w:t>
      </w:r>
      <w:r w:rsidRPr="00E4431C">
        <w:t>就是</w:t>
      </w:r>
      <w:r w:rsidRPr="00E4431C">
        <w:t xml:space="preserve">unity </w:t>
      </w:r>
      <w:r w:rsidRPr="00E4431C">
        <w:t>对</w:t>
      </w:r>
      <w:r w:rsidRPr="00E4431C">
        <w:t>2D</w:t>
      </w:r>
      <w:r w:rsidRPr="00E4431C">
        <w:t>游戏所支持的吧；</w:t>
      </w:r>
    </w:p>
    <w:p w:rsidR="00E4431C" w:rsidRPr="00E4431C" w:rsidRDefault="00E4431C" w:rsidP="00E4431C">
      <w:r w:rsidRPr="00E4431C">
        <w:t>renderer</w:t>
      </w:r>
      <w:r w:rsidRPr="00E4431C">
        <w:t>组件有如下几类：</w:t>
      </w:r>
      <w:r w:rsidRPr="00E4431C">
        <w:t> </w:t>
      </w:r>
      <w:r w:rsidRPr="00E4431C">
        <w:br/>
      </w:r>
    </w:p>
    <w:p w:rsidR="00E4431C" w:rsidRPr="00E4431C" w:rsidRDefault="00E4431C" w:rsidP="00E4431C">
      <w:proofErr w:type="spellStart"/>
      <w:r w:rsidRPr="00E4431C">
        <w:lastRenderedPageBreak/>
        <w:t>RenderQueue</w:t>
      </w:r>
      <w:proofErr w:type="spellEnd"/>
      <w:r w:rsidRPr="00E4431C">
        <w:t> </w:t>
      </w:r>
      <w:r w:rsidRPr="00E4431C">
        <w:br/>
      </w:r>
      <w:r w:rsidRPr="00E4431C">
        <w:t>这是</w:t>
      </w:r>
      <w:r w:rsidRPr="00E4431C">
        <w:t>unity</w:t>
      </w:r>
      <w:r w:rsidRPr="00E4431C">
        <w:t>中的一个概念，（至少之前在</w:t>
      </w:r>
      <w:proofErr w:type="spellStart"/>
      <w:r w:rsidRPr="00E4431C">
        <w:t>opengl</w:t>
      </w:r>
      <w:proofErr w:type="spellEnd"/>
      <w:r w:rsidRPr="00E4431C">
        <w:t>中没听过），大致意思就是渲染顺序，那无疑就是控制渲染顺序的嘛。</w:t>
      </w:r>
      <w:r w:rsidR="00B643A0">
        <w:t> </w:t>
      </w:r>
    </w:p>
    <w:p w:rsidR="00E4431C" w:rsidRPr="00E4431C" w:rsidRDefault="00E4431C" w:rsidP="00E4431C">
      <w:r w:rsidRPr="00E4431C">
        <w:t>所以一般设置材质的</w:t>
      </w:r>
      <w:proofErr w:type="spellStart"/>
      <w:r w:rsidRPr="00E4431C">
        <w:t>renderQueue</w:t>
      </w:r>
      <w:proofErr w:type="spellEnd"/>
      <w:r w:rsidRPr="00E4431C">
        <w:t>或直接在</w:t>
      </w:r>
      <w:proofErr w:type="spellStart"/>
      <w:r w:rsidRPr="00E4431C">
        <w:t>shader</w:t>
      </w:r>
      <w:proofErr w:type="spellEnd"/>
      <w:r w:rsidRPr="00E4431C">
        <w:t>中设置。</w:t>
      </w:r>
    </w:p>
    <w:p w:rsidR="00E4431C" w:rsidRPr="00E4431C" w:rsidRDefault="00E4431C" w:rsidP="00E4431C">
      <w:r w:rsidRPr="00E4431C">
        <w:t>在</w:t>
      </w:r>
      <w:proofErr w:type="spellStart"/>
      <w:r w:rsidRPr="00E4431C">
        <w:t>ShaderLab</w:t>
      </w:r>
      <w:proofErr w:type="spellEnd"/>
      <w:r w:rsidRPr="00E4431C">
        <w:t>中，有</w:t>
      </w:r>
      <w:r w:rsidRPr="00E4431C">
        <w:t>4</w:t>
      </w:r>
      <w:r w:rsidRPr="00E4431C">
        <w:t>个提前定义好的</w:t>
      </w:r>
      <w:r w:rsidRPr="00E4431C">
        <w:t>render queue</w:t>
      </w:r>
      <w:r w:rsidRPr="00E4431C">
        <w:t>，你可以设置更多的在他们之间的值：</w:t>
      </w:r>
    </w:p>
    <w:p w:rsidR="00E4431C" w:rsidRPr="00E4431C" w:rsidRDefault="00E4431C" w:rsidP="00E4431C">
      <w:r w:rsidRPr="00E4431C">
        <w:t xml:space="preserve">Background </w:t>
      </w:r>
      <w:r w:rsidRPr="00E4431C">
        <w:t>：表示渲染在任何物体之前</w:t>
      </w:r>
      <w:r w:rsidRPr="00E4431C">
        <w:t> </w:t>
      </w:r>
      <w:r w:rsidRPr="00E4431C">
        <w:br/>
        <w:t>Geometry</w:t>
      </w:r>
      <w:r w:rsidRPr="00E4431C">
        <w:t>（</w:t>
      </w:r>
      <w:r w:rsidRPr="00E4431C">
        <w:t>default</w:t>
      </w:r>
      <w:r w:rsidRPr="00E4431C">
        <w:t>）：渲染大多数几何物体所用的</w:t>
      </w:r>
      <w:r w:rsidRPr="00E4431C">
        <w:t>render queue </w:t>
      </w:r>
      <w:r w:rsidRPr="00E4431C">
        <w:br/>
      </w:r>
      <w:proofErr w:type="spellStart"/>
      <w:r w:rsidRPr="00E4431C">
        <w:t>AlphaTest</w:t>
      </w:r>
      <w:proofErr w:type="spellEnd"/>
      <w:r w:rsidRPr="00E4431C">
        <w:t>：用于</w:t>
      </w:r>
      <w:r w:rsidRPr="00E4431C">
        <w:t>alpha</w:t>
      </w:r>
      <w:r w:rsidRPr="00E4431C">
        <w:t>测试</w:t>
      </w:r>
      <w:r w:rsidRPr="00E4431C">
        <w:t> </w:t>
      </w:r>
      <w:r w:rsidRPr="00E4431C">
        <w:br/>
        <w:t>Transparent</w:t>
      </w:r>
      <w:r w:rsidRPr="00E4431C">
        <w:t>：用于渲染半透明物体</w:t>
      </w:r>
      <w:r w:rsidRPr="00E4431C">
        <w:t> </w:t>
      </w:r>
      <w:r w:rsidRPr="00E4431C">
        <w:br/>
        <w:t>Overlay</w:t>
      </w:r>
      <w:r w:rsidRPr="00E4431C">
        <w:t>：渲染所有物体之上</w:t>
      </w:r>
    </w:p>
    <w:p w:rsidR="00E4431C" w:rsidRPr="00E4431C" w:rsidRDefault="00E4431C" w:rsidP="00E4431C">
      <w:r w:rsidRPr="00E4431C">
        <w:t>空间深度</w:t>
      </w:r>
      <w:r w:rsidRPr="00E4431C">
        <w:t> </w:t>
      </w:r>
      <w:r w:rsidRPr="00E4431C">
        <w:br/>
      </w:r>
      <w:r w:rsidRPr="00E4431C">
        <w:t>在摄像机坐标系下的</w:t>
      </w:r>
      <w:r w:rsidRPr="00E4431C">
        <w:t>Z</w:t>
      </w:r>
      <w:r w:rsidRPr="00E4431C">
        <w:t>轴，控制着该相机下的物体的深度，在</w:t>
      </w:r>
      <w:r w:rsidRPr="00E4431C">
        <w:t xml:space="preserve">fragment </w:t>
      </w:r>
      <w:proofErr w:type="spellStart"/>
      <w:r w:rsidRPr="00E4431C">
        <w:t>shader</w:t>
      </w:r>
      <w:proofErr w:type="spellEnd"/>
      <w:r w:rsidRPr="00E4431C">
        <w:t>中进行深度测试，这样就控制了渲染到屏幕的顺序。（可以看看深度测试的具体原理，就明白怎么控制显示的先后顺序了）</w:t>
      </w:r>
    </w:p>
    <w:p w:rsidR="00AE65B0" w:rsidRPr="00E4431C" w:rsidRDefault="00AE65B0" w:rsidP="00E4431C">
      <w:pPr>
        <w:rPr>
          <w:color w:val="FF0000"/>
        </w:rPr>
      </w:pPr>
    </w:p>
    <w:sectPr w:rsidR="00AE65B0" w:rsidRPr="00E44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03205"/>
    <w:multiLevelType w:val="multilevel"/>
    <w:tmpl w:val="31CC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45651"/>
    <w:multiLevelType w:val="multilevel"/>
    <w:tmpl w:val="3454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03311"/>
    <w:multiLevelType w:val="multilevel"/>
    <w:tmpl w:val="C18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A018A"/>
    <w:multiLevelType w:val="hybridMultilevel"/>
    <w:tmpl w:val="8CFC1272"/>
    <w:lvl w:ilvl="0" w:tplc="0D583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5E"/>
    <w:rsid w:val="00012731"/>
    <w:rsid w:val="00033E3B"/>
    <w:rsid w:val="0009459F"/>
    <w:rsid w:val="000A3A60"/>
    <w:rsid w:val="000C7790"/>
    <w:rsid w:val="000D2CD0"/>
    <w:rsid w:val="00161AE1"/>
    <w:rsid w:val="001E01E6"/>
    <w:rsid w:val="001F1C93"/>
    <w:rsid w:val="00225E76"/>
    <w:rsid w:val="00227FD6"/>
    <w:rsid w:val="00251D0E"/>
    <w:rsid w:val="002A15ED"/>
    <w:rsid w:val="002F41BD"/>
    <w:rsid w:val="00332B5E"/>
    <w:rsid w:val="00382873"/>
    <w:rsid w:val="003D030C"/>
    <w:rsid w:val="00423E1B"/>
    <w:rsid w:val="00433DF9"/>
    <w:rsid w:val="0044723D"/>
    <w:rsid w:val="004606CE"/>
    <w:rsid w:val="00471657"/>
    <w:rsid w:val="00500989"/>
    <w:rsid w:val="00515559"/>
    <w:rsid w:val="00550C10"/>
    <w:rsid w:val="005D4B53"/>
    <w:rsid w:val="00671394"/>
    <w:rsid w:val="006806B2"/>
    <w:rsid w:val="006828F6"/>
    <w:rsid w:val="0073439B"/>
    <w:rsid w:val="00783C70"/>
    <w:rsid w:val="007B631A"/>
    <w:rsid w:val="008267E8"/>
    <w:rsid w:val="00827AC9"/>
    <w:rsid w:val="0083198B"/>
    <w:rsid w:val="00857C51"/>
    <w:rsid w:val="0086514F"/>
    <w:rsid w:val="008733F1"/>
    <w:rsid w:val="008B27C3"/>
    <w:rsid w:val="008B5655"/>
    <w:rsid w:val="008D3EA0"/>
    <w:rsid w:val="009008DC"/>
    <w:rsid w:val="00941C48"/>
    <w:rsid w:val="009703AC"/>
    <w:rsid w:val="00A4236D"/>
    <w:rsid w:val="00A523FE"/>
    <w:rsid w:val="00AE65B0"/>
    <w:rsid w:val="00B051F3"/>
    <w:rsid w:val="00B6127A"/>
    <w:rsid w:val="00B63EFD"/>
    <w:rsid w:val="00B643A0"/>
    <w:rsid w:val="00BA0799"/>
    <w:rsid w:val="00BC0F9B"/>
    <w:rsid w:val="00BF79BB"/>
    <w:rsid w:val="00BF7CF6"/>
    <w:rsid w:val="00C12F02"/>
    <w:rsid w:val="00C362D4"/>
    <w:rsid w:val="00CC2DD9"/>
    <w:rsid w:val="00CE6CC2"/>
    <w:rsid w:val="00D27951"/>
    <w:rsid w:val="00D37E06"/>
    <w:rsid w:val="00D81ED5"/>
    <w:rsid w:val="00DD0E6C"/>
    <w:rsid w:val="00DE68E3"/>
    <w:rsid w:val="00E4431C"/>
    <w:rsid w:val="00E52F5A"/>
    <w:rsid w:val="00E74E55"/>
    <w:rsid w:val="00EC3FD2"/>
    <w:rsid w:val="00EF057A"/>
    <w:rsid w:val="00F40F24"/>
    <w:rsid w:val="00F544F3"/>
    <w:rsid w:val="00F76DEE"/>
    <w:rsid w:val="00FA1A4B"/>
    <w:rsid w:val="00FB6CFE"/>
    <w:rsid w:val="00FC1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34AF0-11EA-43CC-81A6-683DA455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1ED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12F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83C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F9B"/>
    <w:pPr>
      <w:ind w:firstLineChars="200" w:firstLine="420"/>
    </w:pPr>
  </w:style>
  <w:style w:type="character" w:customStyle="1" w:styleId="2Char">
    <w:name w:val="标题 2 Char"/>
    <w:basedOn w:val="a0"/>
    <w:link w:val="2"/>
    <w:uiPriority w:val="9"/>
    <w:rsid w:val="00C12F02"/>
    <w:rPr>
      <w:rFonts w:ascii="宋体" w:eastAsia="宋体" w:hAnsi="宋体" w:cs="宋体"/>
      <w:b/>
      <w:bCs/>
      <w:kern w:val="0"/>
      <w:sz w:val="36"/>
      <w:szCs w:val="36"/>
    </w:rPr>
  </w:style>
  <w:style w:type="paragraph" w:styleId="a4">
    <w:name w:val="Normal (Web)"/>
    <w:basedOn w:val="a"/>
    <w:uiPriority w:val="99"/>
    <w:unhideWhenUsed/>
    <w:rsid w:val="00C12F0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3198B"/>
    <w:rPr>
      <w:b/>
      <w:bCs/>
    </w:rPr>
  </w:style>
  <w:style w:type="character" w:styleId="a6">
    <w:name w:val="Hyperlink"/>
    <w:basedOn w:val="a0"/>
    <w:uiPriority w:val="99"/>
    <w:semiHidden/>
    <w:unhideWhenUsed/>
    <w:rsid w:val="00B6127A"/>
    <w:rPr>
      <w:color w:val="0000FF"/>
      <w:u w:val="single"/>
    </w:rPr>
  </w:style>
  <w:style w:type="character" w:customStyle="1" w:styleId="1Char">
    <w:name w:val="标题 1 Char"/>
    <w:basedOn w:val="a0"/>
    <w:link w:val="1"/>
    <w:uiPriority w:val="9"/>
    <w:rsid w:val="00D81ED5"/>
    <w:rPr>
      <w:b/>
      <w:bCs/>
      <w:kern w:val="44"/>
      <w:sz w:val="44"/>
      <w:szCs w:val="44"/>
    </w:rPr>
  </w:style>
  <w:style w:type="paragraph" w:styleId="a7">
    <w:name w:val="No Spacing"/>
    <w:uiPriority w:val="1"/>
    <w:qFormat/>
    <w:rsid w:val="00783C70"/>
    <w:pPr>
      <w:widowControl w:val="0"/>
      <w:jc w:val="both"/>
    </w:pPr>
  </w:style>
  <w:style w:type="character" w:customStyle="1" w:styleId="3Char">
    <w:name w:val="标题 3 Char"/>
    <w:basedOn w:val="a0"/>
    <w:link w:val="3"/>
    <w:uiPriority w:val="9"/>
    <w:rsid w:val="00783C7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2635">
      <w:bodyDiv w:val="1"/>
      <w:marLeft w:val="0"/>
      <w:marRight w:val="0"/>
      <w:marTop w:val="0"/>
      <w:marBottom w:val="0"/>
      <w:divBdr>
        <w:top w:val="none" w:sz="0" w:space="0" w:color="auto"/>
        <w:left w:val="none" w:sz="0" w:space="0" w:color="auto"/>
        <w:bottom w:val="none" w:sz="0" w:space="0" w:color="auto"/>
        <w:right w:val="none" w:sz="0" w:space="0" w:color="auto"/>
      </w:divBdr>
    </w:div>
    <w:div w:id="1176841406">
      <w:bodyDiv w:val="1"/>
      <w:marLeft w:val="0"/>
      <w:marRight w:val="0"/>
      <w:marTop w:val="0"/>
      <w:marBottom w:val="0"/>
      <w:divBdr>
        <w:top w:val="none" w:sz="0" w:space="0" w:color="auto"/>
        <w:left w:val="none" w:sz="0" w:space="0" w:color="auto"/>
        <w:bottom w:val="none" w:sz="0" w:space="0" w:color="auto"/>
        <w:right w:val="none" w:sz="0" w:space="0" w:color="auto"/>
      </w:divBdr>
      <w:divsChild>
        <w:div w:id="116922054">
          <w:marLeft w:val="0"/>
          <w:marRight w:val="0"/>
          <w:marTop w:val="0"/>
          <w:marBottom w:val="0"/>
          <w:divBdr>
            <w:top w:val="none" w:sz="0" w:space="0" w:color="auto"/>
            <w:left w:val="none" w:sz="0" w:space="0" w:color="auto"/>
            <w:bottom w:val="none" w:sz="0" w:space="0" w:color="auto"/>
            <w:right w:val="none" w:sz="0" w:space="0" w:color="auto"/>
          </w:divBdr>
          <w:divsChild>
            <w:div w:id="831605231">
              <w:marLeft w:val="0"/>
              <w:marRight w:val="0"/>
              <w:marTop w:val="100"/>
              <w:marBottom w:val="100"/>
              <w:divBdr>
                <w:top w:val="none" w:sz="0" w:space="0" w:color="auto"/>
                <w:left w:val="none" w:sz="0" w:space="0" w:color="auto"/>
                <w:bottom w:val="none" w:sz="0" w:space="0" w:color="auto"/>
                <w:right w:val="none" w:sz="0" w:space="0" w:color="auto"/>
              </w:divBdr>
              <w:divsChild>
                <w:div w:id="2077973054">
                  <w:marLeft w:val="-3750"/>
                  <w:marRight w:val="0"/>
                  <w:marTop w:val="0"/>
                  <w:marBottom w:val="0"/>
                  <w:divBdr>
                    <w:top w:val="single" w:sz="2" w:space="0" w:color="008000"/>
                    <w:left w:val="single" w:sz="2" w:space="0" w:color="008000"/>
                    <w:bottom w:val="single" w:sz="2" w:space="0" w:color="008000"/>
                    <w:right w:val="single" w:sz="2" w:space="0" w:color="008000"/>
                  </w:divBdr>
                  <w:divsChild>
                    <w:div w:id="24718012">
                      <w:marLeft w:val="3750"/>
                      <w:marRight w:val="0"/>
                      <w:marTop w:val="0"/>
                      <w:marBottom w:val="0"/>
                      <w:divBdr>
                        <w:top w:val="none" w:sz="0" w:space="0" w:color="auto"/>
                        <w:left w:val="none" w:sz="0" w:space="0" w:color="auto"/>
                        <w:bottom w:val="none" w:sz="0" w:space="0" w:color="auto"/>
                        <w:right w:val="none" w:sz="0" w:space="0" w:color="auto"/>
                      </w:divBdr>
                      <w:divsChild>
                        <w:div w:id="1915234250">
                          <w:marLeft w:val="0"/>
                          <w:marRight w:val="0"/>
                          <w:marTop w:val="0"/>
                          <w:marBottom w:val="0"/>
                          <w:divBdr>
                            <w:top w:val="none" w:sz="0" w:space="0" w:color="auto"/>
                            <w:left w:val="none" w:sz="0" w:space="0" w:color="auto"/>
                            <w:bottom w:val="none" w:sz="0" w:space="0" w:color="auto"/>
                            <w:right w:val="none" w:sz="0" w:space="0" w:color="auto"/>
                          </w:divBdr>
                          <w:divsChild>
                            <w:div w:id="677778847">
                              <w:marLeft w:val="0"/>
                              <w:marRight w:val="0"/>
                              <w:marTop w:val="100"/>
                              <w:marBottom w:val="100"/>
                              <w:divBdr>
                                <w:top w:val="none" w:sz="0" w:space="0" w:color="auto"/>
                                <w:left w:val="none" w:sz="0" w:space="0" w:color="auto"/>
                                <w:bottom w:val="none" w:sz="0" w:space="0" w:color="auto"/>
                                <w:right w:val="none" w:sz="0" w:space="0" w:color="auto"/>
                              </w:divBdr>
                              <w:divsChild>
                                <w:div w:id="1293098134">
                                  <w:marLeft w:val="0"/>
                                  <w:marRight w:val="0"/>
                                  <w:marTop w:val="0"/>
                                  <w:marBottom w:val="0"/>
                                  <w:divBdr>
                                    <w:top w:val="none" w:sz="0" w:space="0" w:color="auto"/>
                                    <w:left w:val="none" w:sz="0" w:space="0" w:color="auto"/>
                                    <w:bottom w:val="none" w:sz="0" w:space="0" w:color="auto"/>
                                    <w:right w:val="none" w:sz="0" w:space="0" w:color="auto"/>
                                  </w:divBdr>
                                  <w:divsChild>
                                    <w:div w:id="1870484561">
                                      <w:marLeft w:val="0"/>
                                      <w:marRight w:val="0"/>
                                      <w:marTop w:val="75"/>
                                      <w:marBottom w:val="0"/>
                                      <w:divBdr>
                                        <w:top w:val="none" w:sz="0" w:space="0" w:color="auto"/>
                                        <w:left w:val="none" w:sz="0" w:space="0" w:color="auto"/>
                                        <w:bottom w:val="none" w:sz="0" w:space="0" w:color="auto"/>
                                        <w:right w:val="none" w:sz="0" w:space="0" w:color="auto"/>
                                      </w:divBdr>
                                      <w:divsChild>
                                        <w:div w:id="1611156321">
                                          <w:marLeft w:val="0"/>
                                          <w:marRight w:val="0"/>
                                          <w:marTop w:val="0"/>
                                          <w:marBottom w:val="300"/>
                                          <w:divBdr>
                                            <w:top w:val="none" w:sz="0" w:space="0" w:color="auto"/>
                                            <w:left w:val="none" w:sz="0" w:space="0" w:color="auto"/>
                                            <w:bottom w:val="none" w:sz="0" w:space="0" w:color="auto"/>
                                            <w:right w:val="none" w:sz="0" w:space="0" w:color="auto"/>
                                          </w:divBdr>
                                          <w:divsChild>
                                            <w:div w:id="142653110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Child>
        </w:div>
      </w:divsChild>
    </w:div>
    <w:div w:id="1628849060">
      <w:bodyDiv w:val="1"/>
      <w:marLeft w:val="0"/>
      <w:marRight w:val="0"/>
      <w:marTop w:val="0"/>
      <w:marBottom w:val="0"/>
      <w:divBdr>
        <w:top w:val="none" w:sz="0" w:space="0" w:color="auto"/>
        <w:left w:val="none" w:sz="0" w:space="0" w:color="auto"/>
        <w:bottom w:val="none" w:sz="0" w:space="0" w:color="auto"/>
        <w:right w:val="none" w:sz="0" w:space="0" w:color="auto"/>
      </w:divBdr>
    </w:div>
    <w:div w:id="1640837533">
      <w:bodyDiv w:val="1"/>
      <w:marLeft w:val="0"/>
      <w:marRight w:val="0"/>
      <w:marTop w:val="0"/>
      <w:marBottom w:val="0"/>
      <w:divBdr>
        <w:top w:val="none" w:sz="0" w:space="0" w:color="auto"/>
        <w:left w:val="none" w:sz="0" w:space="0" w:color="auto"/>
        <w:bottom w:val="none" w:sz="0" w:space="0" w:color="auto"/>
        <w:right w:val="none" w:sz="0" w:space="0" w:color="auto"/>
      </w:divBdr>
      <w:divsChild>
        <w:div w:id="1505826743">
          <w:marLeft w:val="0"/>
          <w:marRight w:val="0"/>
          <w:marTop w:val="0"/>
          <w:marBottom w:val="0"/>
          <w:divBdr>
            <w:top w:val="none" w:sz="0" w:space="0" w:color="auto"/>
            <w:left w:val="none" w:sz="0" w:space="0" w:color="auto"/>
            <w:bottom w:val="none" w:sz="0" w:space="0" w:color="auto"/>
            <w:right w:val="none" w:sz="0" w:space="0" w:color="auto"/>
          </w:divBdr>
          <w:divsChild>
            <w:div w:id="40830628">
              <w:marLeft w:val="0"/>
              <w:marRight w:val="0"/>
              <w:marTop w:val="100"/>
              <w:marBottom w:val="100"/>
              <w:divBdr>
                <w:top w:val="none" w:sz="0" w:space="0" w:color="auto"/>
                <w:left w:val="none" w:sz="0" w:space="0" w:color="auto"/>
                <w:bottom w:val="none" w:sz="0" w:space="0" w:color="auto"/>
                <w:right w:val="none" w:sz="0" w:space="0" w:color="auto"/>
              </w:divBdr>
              <w:divsChild>
                <w:div w:id="1772891246">
                  <w:marLeft w:val="-3750"/>
                  <w:marRight w:val="0"/>
                  <w:marTop w:val="0"/>
                  <w:marBottom w:val="0"/>
                  <w:divBdr>
                    <w:top w:val="single" w:sz="2" w:space="0" w:color="008000"/>
                    <w:left w:val="single" w:sz="2" w:space="0" w:color="008000"/>
                    <w:bottom w:val="single" w:sz="2" w:space="0" w:color="008000"/>
                    <w:right w:val="single" w:sz="2" w:space="0" w:color="008000"/>
                  </w:divBdr>
                  <w:divsChild>
                    <w:div w:id="341246111">
                      <w:marLeft w:val="3750"/>
                      <w:marRight w:val="0"/>
                      <w:marTop w:val="0"/>
                      <w:marBottom w:val="0"/>
                      <w:divBdr>
                        <w:top w:val="none" w:sz="0" w:space="0" w:color="auto"/>
                        <w:left w:val="none" w:sz="0" w:space="0" w:color="auto"/>
                        <w:bottom w:val="none" w:sz="0" w:space="0" w:color="auto"/>
                        <w:right w:val="none" w:sz="0" w:space="0" w:color="auto"/>
                      </w:divBdr>
                      <w:divsChild>
                        <w:div w:id="1893998541">
                          <w:marLeft w:val="0"/>
                          <w:marRight w:val="0"/>
                          <w:marTop w:val="0"/>
                          <w:marBottom w:val="0"/>
                          <w:divBdr>
                            <w:top w:val="none" w:sz="0" w:space="0" w:color="auto"/>
                            <w:left w:val="none" w:sz="0" w:space="0" w:color="auto"/>
                            <w:bottom w:val="none" w:sz="0" w:space="0" w:color="auto"/>
                            <w:right w:val="none" w:sz="0" w:space="0" w:color="auto"/>
                          </w:divBdr>
                          <w:divsChild>
                            <w:div w:id="1785463054">
                              <w:marLeft w:val="0"/>
                              <w:marRight w:val="0"/>
                              <w:marTop w:val="100"/>
                              <w:marBottom w:val="100"/>
                              <w:divBdr>
                                <w:top w:val="none" w:sz="0" w:space="0" w:color="auto"/>
                                <w:left w:val="none" w:sz="0" w:space="0" w:color="auto"/>
                                <w:bottom w:val="none" w:sz="0" w:space="0" w:color="auto"/>
                                <w:right w:val="none" w:sz="0" w:space="0" w:color="auto"/>
                              </w:divBdr>
                              <w:divsChild>
                                <w:div w:id="1461268179">
                                  <w:marLeft w:val="0"/>
                                  <w:marRight w:val="0"/>
                                  <w:marTop w:val="0"/>
                                  <w:marBottom w:val="0"/>
                                  <w:divBdr>
                                    <w:top w:val="none" w:sz="0" w:space="0" w:color="auto"/>
                                    <w:left w:val="none" w:sz="0" w:space="0" w:color="auto"/>
                                    <w:bottom w:val="none" w:sz="0" w:space="0" w:color="auto"/>
                                    <w:right w:val="none" w:sz="0" w:space="0" w:color="auto"/>
                                  </w:divBdr>
                                  <w:divsChild>
                                    <w:div w:id="5790478">
                                      <w:marLeft w:val="0"/>
                                      <w:marRight w:val="0"/>
                                      <w:marTop w:val="75"/>
                                      <w:marBottom w:val="0"/>
                                      <w:divBdr>
                                        <w:top w:val="none" w:sz="0" w:space="0" w:color="auto"/>
                                        <w:left w:val="none" w:sz="0" w:space="0" w:color="auto"/>
                                        <w:bottom w:val="none" w:sz="0" w:space="0" w:color="auto"/>
                                        <w:right w:val="none" w:sz="0" w:space="0" w:color="auto"/>
                                      </w:divBdr>
                                      <w:divsChild>
                                        <w:div w:id="280262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424495">
      <w:bodyDiv w:val="1"/>
      <w:marLeft w:val="0"/>
      <w:marRight w:val="0"/>
      <w:marTop w:val="0"/>
      <w:marBottom w:val="0"/>
      <w:divBdr>
        <w:top w:val="none" w:sz="0" w:space="0" w:color="auto"/>
        <w:left w:val="none" w:sz="0" w:space="0" w:color="auto"/>
        <w:bottom w:val="none" w:sz="0" w:space="0" w:color="auto"/>
        <w:right w:val="none" w:sz="0" w:space="0" w:color="auto"/>
      </w:divBdr>
    </w:div>
    <w:div w:id="19156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176</cp:revision>
  <dcterms:created xsi:type="dcterms:W3CDTF">2017-08-05T09:12:00Z</dcterms:created>
  <dcterms:modified xsi:type="dcterms:W3CDTF">2017-08-14T05:34:00Z</dcterms:modified>
</cp:coreProperties>
</file>