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0" w:name="_Toc16253"/>
      <w:bookmarkStart w:id="1" w:name="_Toc26034"/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  <w:bookmarkEnd w:id="0"/>
      <w:bookmarkEnd w:id="1"/>
    </w:p>
    <w:p>
      <w:pPr>
        <w:pStyle w:val="12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2" w:name="_Toc10737"/>
      <w:bookmarkStart w:id="3" w:name="_Toc2610"/>
      <w:r>
        <w:rPr>
          <w:rFonts w:hint="eastAsia"/>
          <w:color w:val="000000"/>
          <w:sz w:val="44"/>
          <w:lang w:val="en-US" w:eastAsia="zh-CN"/>
        </w:rPr>
        <w:t>测试用例文档（WEB游客）</w:t>
      </w:r>
      <w:bookmarkEnd w:id="2"/>
      <w:bookmarkEnd w:id="3"/>
    </w:p>
    <w:tbl>
      <w:tblPr>
        <w:tblStyle w:val="7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9-01-15</w:t>
            </w:r>
          </w:p>
        </w:tc>
      </w:tr>
    </w:tbl>
    <w:p>
      <w:pPr>
        <w:pStyle w:val="5"/>
        <w:jc w:val="both"/>
        <w:outlineLvl w:val="9"/>
        <w:rPr>
          <w:color w:val="000000"/>
          <w:sz w:val="21"/>
        </w:rPr>
      </w:pPr>
      <w:bookmarkStart w:id="4" w:name="_Toc533186868"/>
      <w:bookmarkStart w:id="5" w:name="_Toc531794811"/>
      <w:bookmarkStart w:id="6" w:name="_Toc533186989"/>
      <w:bookmarkStart w:id="7" w:name="_Toc533186904"/>
      <w:bookmarkStart w:id="8" w:name="_Toc533252835"/>
      <w:bookmarkStart w:id="9" w:name="_Toc533346741"/>
      <w:bookmarkStart w:id="10" w:name="_Toc533346445"/>
      <w:bookmarkStart w:id="11" w:name="_Toc533197798"/>
      <w:bookmarkStart w:id="12" w:name="_Toc533198452"/>
      <w:bookmarkStart w:id="13" w:name="_Toc531201569"/>
      <w:bookmarkStart w:id="14" w:name="_Toc533186832"/>
      <w:bookmarkStart w:id="15" w:name="_Toc533346151"/>
      <w:bookmarkStart w:id="16" w:name="_Toc533186792"/>
      <w:bookmarkStart w:id="17" w:name="_Toc533187081"/>
      <w:bookmarkStart w:id="18" w:name="_Toc533188804"/>
      <w:bookmarkStart w:id="19" w:name="_Toc533187796"/>
      <w:bookmarkStart w:id="20" w:name="_Toc533188854"/>
      <w:bookmarkStart w:id="21" w:name="_Toc533362676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2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2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ageBreakBefore/>
        <w:ind w:firstLine="578"/>
        <w:jc w:val="center"/>
        <w:outlineLvl w:val="0"/>
        <w:rPr>
          <w:color w:val="000000"/>
          <w:sz w:val="28"/>
        </w:rPr>
      </w:pPr>
      <w:bookmarkStart w:id="22" w:name="_Toc7790"/>
      <w:bookmarkStart w:id="23" w:name="_Toc28187"/>
      <w:r>
        <w:rPr>
          <w:rFonts w:hint="eastAsia"/>
          <w:color w:val="000000"/>
          <w:sz w:val="28"/>
        </w:rPr>
        <w:t>版 本 历 史</w:t>
      </w:r>
      <w:bookmarkEnd w:id="22"/>
      <w:bookmarkEnd w:id="23"/>
    </w:p>
    <w:tbl>
      <w:tblPr>
        <w:tblStyle w:val="7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邓晰、程天珂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2019/01/10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更新WEB端测试用例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V0.1.2</w:t>
            </w:r>
          </w:p>
        </w:tc>
        <w:tc>
          <w:tcPr>
            <w:tcW w:w="1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</w:t>
            </w:r>
          </w:p>
        </w:tc>
        <w:tc>
          <w:tcPr>
            <w:tcW w:w="1300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2019/01/15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更新游客测试用例</w:t>
            </w:r>
          </w:p>
        </w:tc>
      </w:tr>
    </w:tbl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br w:type="page"/>
      </w:r>
    </w:p>
    <w:p>
      <w:pPr>
        <w:pStyle w:val="8"/>
        <w:numPr>
          <w:ilvl w:val="0"/>
          <w:numId w:val="0"/>
        </w:numPr>
        <w:ind w:leftChars="0"/>
      </w:pPr>
    </w:p>
    <w:sdt>
      <w:sdt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  <w:id w:val="14746136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kern w:val="0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_Toc16253 </w:instrText>
          </w:r>
          <w:r>
            <w:fldChar w:fldCharType="separate"/>
          </w:r>
          <w:r>
            <w:rPr>
              <w:lang w:eastAsia="zh-CN"/>
            </w:rPr>
            <w:t>{</w:t>
          </w:r>
          <w:r>
            <w:rPr>
              <w:rFonts w:hint="eastAsia"/>
              <w:lang w:eastAsia="zh-CN"/>
            </w:rPr>
            <w:t xml:space="preserve"> 软件工程系列课程教学辅助网站 </w:t>
          </w:r>
          <w:r>
            <w:rPr>
              <w:lang w:eastAsia="zh-CN"/>
            </w:rPr>
            <w:t>}</w:t>
          </w:r>
          <w:r>
            <w:tab/>
          </w:r>
          <w:r>
            <w:fldChar w:fldCharType="begin"/>
          </w:r>
          <w:r>
            <w:instrText xml:space="preserve"> PAGEREF _Toc16253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测试用例文档（WEB游客）</w:t>
          </w:r>
          <w:r>
            <w:tab/>
          </w:r>
          <w:r>
            <w:fldChar w:fldCharType="begin"/>
          </w:r>
          <w:r>
            <w:instrText xml:space="preserve"> PAGEREF _Toc2610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_Toc28187 </w:instrText>
          </w:r>
          <w:r>
            <w:fldChar w:fldCharType="separate"/>
          </w:r>
          <w:r>
            <w:rPr>
              <w:rFonts w:hint="eastAsia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_Toc28187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_Toc7106 </w:instrText>
          </w:r>
          <w:r>
            <w:fldChar w:fldCharType="separate"/>
          </w:r>
          <w:r>
            <w:rPr>
              <w:rFonts w:hint="eastAsia"/>
            </w:rPr>
            <w:t xml:space="preserve">1 </w:t>
          </w:r>
          <w:r>
            <w:rPr>
              <w:rFonts w:hint="eastAsia"/>
              <w:lang w:val="en-US" w:eastAsia="zh-CN"/>
            </w:rPr>
            <w:t>测试用例——游客</w:t>
          </w:r>
          <w:r>
            <w:tab/>
          </w:r>
          <w:r>
            <w:fldChar w:fldCharType="begin"/>
          </w:r>
          <w:r>
            <w:instrText xml:space="preserve"> PAGEREF _Toc7106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_Toc14171 </w:instrText>
          </w:r>
          <w:r>
            <w:fldChar w:fldCharType="separate"/>
          </w:r>
          <w:r>
            <w:rPr>
              <w:rFonts w:hint="eastAsia"/>
            </w:rPr>
            <w:t xml:space="preserve">1.1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_Toc14171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_Toc10703 </w:instrText>
          </w:r>
          <w:r>
            <w:fldChar w:fldCharType="separate"/>
          </w:r>
          <w:r>
            <w:rPr>
              <w:rFonts w:hint="eastAsia"/>
            </w:rPr>
            <w:t>1.2 登录/注册</w:t>
          </w:r>
          <w:r>
            <w:tab/>
          </w:r>
          <w:r>
            <w:fldChar w:fldCharType="begin"/>
          </w:r>
          <w:r>
            <w:instrText xml:space="preserve"> PAGEREF _Toc10703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_Toc10723 </w:instrText>
          </w:r>
          <w:r>
            <w:fldChar w:fldCharType="separate"/>
          </w:r>
          <w:r>
            <w:rPr>
              <w:rFonts w:hint="eastAsia"/>
            </w:rPr>
            <w:t>1.3 创建账号</w:t>
          </w:r>
          <w:r>
            <w:tab/>
          </w:r>
          <w:r>
            <w:fldChar w:fldCharType="begin"/>
          </w:r>
          <w:r>
            <w:instrText xml:space="preserve"> PAGEREF _Toc10723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8"/>
        <w:numPr>
          <w:ilvl w:val="0"/>
          <w:numId w:val="0"/>
        </w:numPr>
        <w:ind w:leftChars="0"/>
      </w:pPr>
      <w:bookmarkStart w:id="24" w:name="_Toc7106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8"/>
      </w:pPr>
      <w:r>
        <w:rPr>
          <w:rFonts w:hint="eastAsia"/>
          <w:lang w:val="en-US" w:eastAsia="zh-CN"/>
        </w:rPr>
        <w:t>测试用例——游客</w:t>
      </w:r>
      <w:bookmarkEnd w:id="24"/>
    </w:p>
    <w:p>
      <w:pPr>
        <w:pStyle w:val="9"/>
      </w:pPr>
      <w:bookmarkStart w:id="25" w:name="_Toc14171"/>
      <w:r>
        <w:rPr>
          <w:rFonts w:hint="eastAsia"/>
          <w:lang w:val="en-US" w:eastAsia="zh-CN"/>
        </w:rPr>
        <w:t>浏览LOGO</w:t>
      </w:r>
      <w:bookmarkEnd w:id="25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bookmarkStart w:id="28" w:name="_GoBack"/>
            <w:bookmarkEnd w:id="28"/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进入APP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测试游客是否能进入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，并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游客进入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可见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引导页的LOGO </w:t>
            </w:r>
          </w:p>
        </w:tc>
      </w:tr>
    </w:tbl>
    <w:p/>
    <w:p/>
    <w:p/>
    <w:p>
      <w:pPr>
        <w:pStyle w:val="9"/>
      </w:pPr>
      <w:bookmarkStart w:id="26" w:name="_Toc10703"/>
      <w:r>
        <w:rPr>
          <w:rFonts w:hint="eastAsia"/>
        </w:rPr>
        <w:t>登录/注册</w:t>
      </w:r>
      <w:bookmarkEnd w:id="26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测试游客是否能进入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，并登录/注册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游客进入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可见登录/注册按钮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点击登录/注册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可见[输入登录账号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、[输入密码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、[忘记密码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、[登录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、[创建账号</w:t>
            </w:r>
            <w:r>
              <w:rPr>
                <w:sz w:val="20"/>
                <w:szCs w:val="20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点击创建账号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见创建账号测试用例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见登录（注册用户）测试用例（此时参与者的身份因为创建了账号，由游客转变为了注册用户）</w:t>
            </w:r>
          </w:p>
        </w:tc>
      </w:tr>
    </w:tbl>
    <w:p/>
    <w:p/>
    <w:p/>
    <w:p/>
    <w:p>
      <w:pPr>
        <w:pStyle w:val="9"/>
      </w:pPr>
      <w:bookmarkStart w:id="27" w:name="_Toc10723"/>
      <w:r>
        <w:rPr>
          <w:rFonts w:hint="eastAsia"/>
        </w:rPr>
        <w:t>创建账号</w:t>
      </w:r>
      <w:bookmarkEnd w:id="27"/>
    </w:p>
    <w:tbl>
      <w:tblPr>
        <w:tblStyle w:val="1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1993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黑盒测试-等价类划分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测试游客是否能进入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APP</w:t>
            </w:r>
            <w:r>
              <w:rPr>
                <w:rFonts w:hint="eastAsia"/>
                <w:sz w:val="20"/>
                <w:szCs w:val="20"/>
              </w:rPr>
              <w:t>，创建账号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8296" w:type="dxa"/>
            <w:gridSpan w:val="3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设置登录密码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确认登录密码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能正确输入密码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选择一个问题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能在5个问题中选择一个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输入问题答案</w:t>
            </w:r>
          </w:p>
        </w:tc>
        <w:tc>
          <w:tcPr>
            <w:tcW w:w="6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能准确输入问题答案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8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9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0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6314B3"/>
    <w:rsid w:val="51AE3C1E"/>
    <w:rsid w:val="7BA9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paragraph" w:customStyle="1" w:styleId="8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9">
    <w:name w:val="二级标题"/>
    <w:basedOn w:val="8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0">
    <w:name w:val="三级标题"/>
    <w:basedOn w:val="9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table" w:customStyle="1" w:styleId="11">
    <w:name w:val="网格型1"/>
    <w:basedOn w:val="7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2019-01-14T05:21:00Z</dcterms:created>
  <dc:creator>Arturia</dc:creator>
  <cp:lastModifiedBy>SoulSkull</cp:lastModifiedBy>
  <dcterms:modified xsi:type="dcterms:W3CDTF">2019-01-16T01:28:44Z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