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118110</wp:posOffset>
                </wp:positionV>
                <wp:extent cx="1156335" cy="994410"/>
                <wp:effectExtent l="4445" t="4445" r="20320" b="1079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drawing>
                                <wp:inline distT="0" distB="0" distL="0" distR="0">
                                  <wp:extent cx="750570" cy="791845"/>
                                  <wp:effectExtent l="0" t="0" r="11430" b="8255"/>
                                  <wp:docPr id="60" name="图片 60" descr="小组图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图片 60" descr="小组图标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0570" cy="791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65pt;margin-top:9.3pt;height:78.3pt;width:91.05pt;z-index:251715584;mso-width-relative:page;mso-height-relative:page;" fillcolor="#FFFFFF" filled="t" stroked="t" coordsize="21600,21600" o:gfxdata="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c80ej2wAAAAoBAAAPAAAAAAAA&#10;AAEAIAAAACIAAABkcnMvZG93bnJldi54bWxQSwECFAAUAAAACACHTuJAksaDDEgCAAB4BAAADgAA&#10;AAAAAAABACAAAAAqAQAAZHJzL2Uyb0RvYy54bWxQSwUGAAAAAAYABgBZAQAA5AUAAAAA&#10;">
                <v:fill on="t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drawing>
                          <wp:inline distT="0" distB="0" distL="0" distR="0">
                            <wp:extent cx="750570" cy="791845"/>
                            <wp:effectExtent l="0" t="0" r="11430" b="8255"/>
                            <wp:docPr id="60" name="图片 60" descr="小组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图片 60" descr="小组图标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0570" cy="791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8"/>
        <w:spacing w:after="120"/>
        <w:rPr>
          <w:b/>
          <w:color w:val="000000"/>
          <w:sz w:val="52"/>
        </w:rPr>
      </w:pPr>
    </w:p>
    <w:p>
      <w:pPr>
        <w:pStyle w:val="8"/>
        <w:spacing w:after="120"/>
        <w:jc w:val="center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软件工程系列课程教学辅助网站 </w:t>
      </w:r>
      <w:r>
        <w:rPr>
          <w:color w:val="000000"/>
          <w:sz w:val="44"/>
          <w:lang w:eastAsia="zh-CN"/>
        </w:rPr>
        <w:t>}</w:t>
      </w:r>
    </w:p>
    <w:p>
      <w:pPr>
        <w:pStyle w:val="8"/>
        <w:spacing w:after="120"/>
        <w:jc w:val="center"/>
        <w:rPr>
          <w:color w:val="000000"/>
          <w:sz w:val="28"/>
          <w:lang w:eastAsia="zh-CN"/>
        </w:rPr>
      </w:pPr>
    </w:p>
    <w:p>
      <w:pPr>
        <w:pStyle w:val="8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val="en-US" w:eastAsia="zh-CN"/>
        </w:rPr>
        <w:t>测试用例文档（WEB）</w:t>
      </w:r>
    </w:p>
    <w:p>
      <w:pPr>
        <w:rPr>
          <w:color w:val="000000"/>
        </w:rPr>
      </w:pPr>
    </w:p>
    <w:p>
      <w:pPr>
        <w:rPr>
          <w:color w:val="000000"/>
        </w:rPr>
      </w:pPr>
    </w:p>
    <w:tbl>
      <w:tblPr>
        <w:tblStyle w:val="6"/>
        <w:tblW w:w="87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草稿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正式发布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PRD2</w:t>
            </w:r>
            <w:r>
              <w:rPr>
                <w:rFonts w:hint="eastAsia"/>
                <w:color w:val="000000"/>
                <w:lang w:val="en-US" w:eastAsia="zh-CN"/>
              </w:rPr>
              <w:t>0</w:t>
            </w:r>
            <w:r>
              <w:rPr>
                <w:rFonts w:hint="eastAsia"/>
                <w:color w:val="000000"/>
              </w:rPr>
              <w:t>18-G14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5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V0.1.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5" w:type="dxa"/>
            <w:shd w:val="clear" w:color="auto" w:fill="auto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9-01-10</w:t>
            </w:r>
          </w:p>
        </w:tc>
      </w:tr>
    </w:tbl>
    <w:p>
      <w:pPr>
        <w:pStyle w:val="4"/>
        <w:jc w:val="both"/>
        <w:rPr>
          <w:color w:val="000000"/>
          <w:sz w:val="21"/>
        </w:rPr>
      </w:pPr>
      <w:bookmarkStart w:id="0" w:name="_Toc533188854"/>
      <w:bookmarkStart w:id="1" w:name="_Toc533188804"/>
      <w:bookmarkStart w:id="2" w:name="_Toc533362676"/>
      <w:bookmarkStart w:id="3" w:name="_Toc533198452"/>
      <w:bookmarkStart w:id="4" w:name="_Toc533186904"/>
      <w:bookmarkStart w:id="5" w:name="_Toc533252835"/>
      <w:bookmarkStart w:id="6" w:name="_Toc533346151"/>
      <w:bookmarkStart w:id="7" w:name="_Toc533346445"/>
      <w:bookmarkStart w:id="8" w:name="_Toc533187081"/>
      <w:bookmarkStart w:id="9" w:name="_Toc533186792"/>
      <w:bookmarkStart w:id="10" w:name="_Toc533186832"/>
      <w:bookmarkStart w:id="11" w:name="_Toc533186989"/>
      <w:bookmarkStart w:id="12" w:name="_Toc531201569"/>
      <w:bookmarkStart w:id="13" w:name="_Toc533187796"/>
      <w:bookmarkStart w:id="14" w:name="_Toc533197798"/>
      <w:bookmarkStart w:id="15" w:name="_Toc533346741"/>
      <w:bookmarkStart w:id="16" w:name="_Toc533186868"/>
      <w:bookmarkStart w:id="17" w:name="_Toc531794811"/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8890" b="508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pStyle w:val="3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648.4pt;height:78.75pt;width:414.4pt;mso-position-vertical-relative:page;z-index:251716608;mso-width-relative:page;mso-height-relative:page;" filled="f" stroked="t" coordsize="21600,21600" o:gfxdata="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FdU6T2AAAAAwBAAAPAAAAAAAAAAEAIAAAACIAAABkcnMv&#10;ZG93bnJldi54bWxQSwECFAAUAAAACACHTuJAIowaozwCAABCBAAADgAAAAAAAAABACAAAAAnAQAA&#10;ZHJzL2Uyb0RvYy54bWxQSwUGAAAAAAYABgBZAQAA1QUAAAAA&#10;">
                <v:fill on="f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pStyle w:val="3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>
      <w:pPr>
        <w:rPr>
          <w:color w:val="000000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pageBreakBefore/>
        <w:ind w:firstLine="578"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6"/>
        <w:tblW w:w="9088" w:type="dxa"/>
        <w:tblInd w:w="-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338"/>
        <w:gridCol w:w="1300"/>
        <w:gridCol w:w="2725"/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审阅人</w:t>
            </w:r>
          </w:p>
        </w:tc>
        <w:tc>
          <w:tcPr>
            <w:tcW w:w="2725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500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V0.1.0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G14全组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2018/12/23</w:t>
            </w:r>
          </w:p>
        </w:tc>
        <w:tc>
          <w:tcPr>
            <w:tcW w:w="25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V0.1.1</w:t>
            </w:r>
          </w:p>
        </w:tc>
        <w:tc>
          <w:tcPr>
            <w:tcW w:w="133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邓晰、程天珂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2018/01/10</w:t>
            </w:r>
          </w:p>
        </w:tc>
        <w:tc>
          <w:tcPr>
            <w:tcW w:w="2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更新WEB端测试用例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浏览首页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已登录状态（以教师身份）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用户打开网站直接进入首页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首页，并且浏览首页信息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首页内各个模块都能正常显示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点击任意按钮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弹出登录弹窗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未登录用户打开网站直接进入首页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首页，并且登录网站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右上方有登录按钮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弹出登录弹窗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输入账号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在输入账号密码正确情况下点击登录按钮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跳转主页，身份变为教师用户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在输入账号密码错误情况下点击登录按钮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出现提示：用户名或密码错误，请重新输入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在未输入账号密码情况下点击登录按钮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出现提示：请输入用户名与密码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1.1、找回密码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未登录用户打开网站直接进入首页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右上方有登录按钮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弹出登录弹窗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点击忘记密码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弹出找回密码窗口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输入邮箱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正常输入邮箱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若邮箱格式不正确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弹出请输入正确邮箱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若邮箱格式正确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提示输入正确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弹出获取验证码窗口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邮箱会受到验证码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正确输入验证码并点击确定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密码重置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访问论坛主页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页面，内有</w:t>
            </w:r>
            <w:r>
              <w:rPr>
                <w:rFonts w:hint="eastAsia"/>
                <w:lang w:val="en-US" w:eastAsia="zh-CN"/>
              </w:rPr>
              <w:t>推荐论坛列表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访问教师主页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全部教师列表与人气教师列表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访问课程主页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页面，内有</w:t>
            </w:r>
            <w:r>
              <w:rPr>
                <w:rFonts w:hint="eastAsia"/>
                <w:lang w:val="en-US" w:eastAsia="zh-CN"/>
              </w:rPr>
              <w:t>所有课程的显示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访问个人中心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可见网页导航浏览上的头像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鼠标悬停至头像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访问我的主页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可见网页导航浏览上的头像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鼠标悬停至头像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访问全局搜索页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可见网页顶部有搜索框，搜索框内有全站搜索字样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且有搜索按钮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在搜索框内输入信息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点击搜索按钮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转跳至全站搜索结果页面，下方为搜索结果列表，匹配的关键字用红色标出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不输入搜索框，点击搜索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提示请输入关键字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访问我的消息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可见网页导航浏览上的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访问我的动态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可见网页导航浏览上的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访问我的收藏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可见网页导航浏览上的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访问下载app二维码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可见网页导航浏览上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载app按钮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在下载app按钮下方弹出二维码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浏览LOGO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左侧的LOGO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浏览轮播图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栏下方的轮播图，并且轮播图4张图片正常显示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浏览系统公告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轮播图右侧的系统通知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可以看见系统通知的标题以及系统通知发布的时间，在最下方有查看更多按钮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访问具体公告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轮播图右侧的系统通知，并可见系统通知下各通知的标题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点击通知的标题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跳转具体公告界面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浏览论坛精华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轮播图下方的论坛精华模块，并可见下方的一块轮播图区域以及6块用于显示帖子简要信息的模块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浏览教师风采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论坛精华下方的教师风采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浏览教师风采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可以看到5张教师图片，轮播图控制按钮，查看更多按钮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控制轮播图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点击右箭头，左键头，轮播图控制按钮都可以控制轮播图播放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查看更多按钮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跳转教师风采页面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浏览推荐课程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教师风采下方的推荐课程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可以看到课程信息，以及查看更多按钮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可以跳转对应课程界面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点击查看更多按钮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可以跳转课程界面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浏览版权信息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最下方的版权信息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访问友情链接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最下方的友情链接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点击友情链接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可以跳转友情链接对应的网页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退出登录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鼠标悬停至头像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主页-未登录状态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浏览个人中心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可见网页导航浏览上的头像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鼠标悬停至头像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浏览我的信息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我的信息，我的头像，账号安全，实名认证，我的主页，我的开课，我的论坛，我的消息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1.1、更换邮箱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我的信息，我的头像，账号安全，实名认证，我的主页，我的开课，我的论坛，我的消息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点击更换邮箱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进入更换邮箱界面，可见有三个步骤：验证身份，绑定邮箱，绑定成功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跳转绑定邮箱步骤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输入邮箱地址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可以正确输入邮箱地址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跳转绑定成功步骤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1.2、编辑个性签名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个性签名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个性签名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个性签名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个性签名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我的信息，我的头像，账号安全，实名认证，我的主页，我的开课，我的论坛，我的消息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点击个性签名框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出现输入的光标，可以输入文字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出现红字：保存成功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1.3、编辑个人介绍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我的信息，我的头像，账号安全，实名认证，我的主页，我的开课，我的论坛，我的消息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出现输入的光标，可以输入文字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出现红字：保存成功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浏览我的头像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当前头像，浏览按钮，上传按钮，保存按钮，以及说明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2.1、上传头像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当前头像，浏览按钮，上传按钮，保存按钮，以及说明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可以从本地选择图片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可以上传上一步骤选择的头像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2.2、更换头像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当前头像，浏览按钮，上传按钮，保存按钮，以及说明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可以从本地选择图片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可以上传上一步骤选择的头像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保存更改，可以发现头像已经被更换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浏览账号安全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跳转账号安全界面，可见密保问题，实名认证，绑定邮箱，设置密码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3.1、设置密保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跳转账号安全界面，可见密保问题，实名认证，绑定邮箱，设置密码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跳转设置密保界面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界面，可见有三个步骤：验证身份，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，设置成功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选择密保问题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点击下拉框按钮弹出6个问题可以选择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设置成功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3.2、更换密保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跳转账号安全界面，可见密保问题，实名认证，绑定邮箱，设置密码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跳转设置密保界面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界面，可见有三个步骤：验证身份，设置密保，设置成功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跳转设置密保步骤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选择密保问题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点击下拉框按钮弹出6个问题可以选择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设置成功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3.3、更换邮箱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跳转账号安全界面，可见密保问题，实名认证，绑定邮箱，设置密码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点击更换邮箱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进入更换邮箱界面，可见有三个步骤：验证身份，绑定邮箱，绑定成功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跳转绑定邮箱步骤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输入邮箱地址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可以正确输入邮箱地址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跳转绑定成功步骤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3.4、修改密码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跳转账号安全界面，可见密保问题，实名认证，绑定邮箱，设置密码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进入更换邮箱界面，可见有三个步骤：验证身份，设置密码，改密，成功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跳转修改密码步骤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输入当前密码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可以输入当前密码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输入新的密码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可以输入新的密码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确认密码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可以输入确认密码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旧密码错误情况下点击下一步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出现红字，密码错误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新的密码与错的密码不一致情况下点击下一步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出现红字，请确认密码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正确情况下点击下一步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跳转步骤3，显示密码修改成功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4、实名认证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实名认证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实名认证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用户登录后进入个人中心界面，并实名认证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测试用户是否能正常进入个人中心界面，并实名认证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可见左侧有我的账号安全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跳转账号安全界面，可见真实姓名，证件号码，电子邮箱，点击获取，提交认证，邮箱验证码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输入真实姓名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可以输入真实姓名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输入证件号码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可以输入证件号码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输入邮箱验证码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可以输入邮箱验证码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出现红字：验证码已发送，60s内有效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以错误的真实姓名提交认证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出现红字：信息错误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以错误的验证码提交认证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出现红字：信息错误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在错误的验证码情况下提交认证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出现红字：请重新输入验证码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全部正确情况下提交认证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跳转下一步骤，显示认证信息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  <w:sz w:val="20"/>
          <w:szCs w:val="20"/>
          <w:lang w:val="en-US" w:eastAsia="zh-CN"/>
        </w:rPr>
        <w:t>访问我的主页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跳转我的主页界面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6、访问我的开课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跳转我的开课界面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7、访问我的论坛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8、访问我的消息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浏览我的主页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可见网页导航浏览上的头像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鼠标悬停至头像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浏览最近动态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点击动态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跳转动态界面，可以看到我的动态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浏览收到的回复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点击动态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跳转动态界面，可以看到我的动态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浏览发的帖子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跳转帖子界面，可以看到发的帖子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浏览已开的课程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跳转课程界面，可以看到我的课程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创建新课程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跳转课程界面，可以看到我的课程，内有创建新课程按钮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点击创建新课程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跳转页面创建新课程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输入课程名称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可以输入课程名称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输入课程介绍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点击提交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出现弹窗，显示提交成功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浏览已开的论坛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跳转课程界面，可以看到已开的论坛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创建新论坛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创建新论坛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创建新论坛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创建新论坛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浏览已开的课程，创建新论坛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我的主页，可见有动态，回复，帖子，论坛，论坛，关注，收藏按钮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跳转论坛界面，可以看到我的论坛，内有创建新论坛按钮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点击创建新论坛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跳转页面创建新论坛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输入论坛名称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可以输入论坛名称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输入论坛介绍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可以输入论坛介绍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点击提交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出现弹窗，显示提交成功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浏览关注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6.1、浏览关注的人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6.2、浏览粉丝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点击关注我的人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6.3、浏览关注的课程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6.4、浏览关注的论坛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6.5、浏览关注的帖子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7、浏览我的收藏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点击我的收藏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跳转我的收藏界面，可以看到我的收藏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浏览消息中心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我的主页，可见有动态，回复，帖子，课程，论坛，关注，消息中心按钮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点击我的消息中心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跳转我的消息中心界面，可以看到系统通知与我的私信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浏览系统通知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消息中心，可见左侧有消息中心，我的私信按钮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点击浏览系统通知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跳转系统通知界面，可以看到系统通知列表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浏览我的私信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消息中心，可见左侧有消息中心，我的私信按钮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点击浏览我的私信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跳转我的私信界面，可以看到我的私信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2.1、发送私信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消息中心，可见左侧有消息中心，我的私信按钮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点击浏览我的私信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跳转我的私信界面，可以看到我的私信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聊天框出先刚发送的消息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2.2、发送表情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消息中心，可见左侧有消息中心，我的私信按钮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点击浏览我的私信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跳转我的私信界面，可以看到我的私信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打开聊天框，可以看到历史聊天以及下方的发送框，发送框上有表情按钮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点击消息框上方表情按钮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出现表情框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点击某个表情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消息框中出先对应表情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聊天框出先刚发送的消息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2.3、发送图片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消息中心，可见左侧有消息中心，我的私信按钮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点击浏览我的私信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跳转我的私信界面，可以看到我的私信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打开聊天框，可以看到历史聊天以及下方的发送框，发送框上有图片按钮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点击消息框上方图片按钮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出现图片框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点击某个图片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消息框中出先对应图片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聊天框出现刚发送的消息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浏览论坛页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论坛精华模块右上方的查看更多按钮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点击查看更多按钮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跳转论坛页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浏览推荐帖子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点击推荐按钮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跳转推荐帖子页面，可见页面内帖子列表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浏览关注内容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跳转关注内容页面，可见页面内帖子列表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浏览热榜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点击热榜按钮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跳转热榜页面，可见页面内有排名显示的帖子列表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浏览收到的回复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跳转回复页面，可见页面内回复列表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浏览子论坛列表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点击子论坛按钮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跳转回复页面，可见页面内子论坛列表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5.1、访问我的论坛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进入我的主页，打开我的论坛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5.1.1、发帖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进入我的论坛，发布帖子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进入对应论坛页面，可见论坛名下方的发帖按钮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点击发帖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跳转编辑帖子页面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输入帖子标题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可以输入帖子标题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输入正文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可以输入正文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跳转我的论坛主页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5.1.2、浏览全部帖子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点击全部帖子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跳转全部帖子页面，内有帖子列表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5.1.3、浏览精华帖子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点击精华帖子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跳转精华帖子页面，内有帖子列表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5.1.4、浏览热门帖子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点击热门帖子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跳转热门帖子页面，内有帖子列表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5.1.5、置顶帖子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置顶帖子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置顶帖子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进入我的论坛，看到置顶帖子并且操作帖子状态为是否置顶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进入对应论坛页面，可见论坛名下方的全部帖子，精华帖子，热门帖子按钮，帖子内容右侧有置顶/取消置顶按钮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点击全部帖子按钮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跳转全部帖子页面，内有帖子列表，可见置顶帖子位于最上方，且帖子名左侧有【置顶】标记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点击精华帖子按钮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跳转精华帖子页面，内有帖子列表，可见置顶帖子位于最上方，且帖子名左侧有【置顶】标记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点击热门帖子按钮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跳转热门帖子页面，内有帖子列表，可见置顶帖子位于最上方，且帖子名左侧有【置顶】标记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点击置顶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刷新界面后对应帖子成为置顶帖子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点击取消置顶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刷新界面后对应帖子不再是置顶帖子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5.1.6、加精帖子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加精帖子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加精帖子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进入我的论坛，看到精华帖子并且操作帖子状态为是否精华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进入对应论坛页面，可见论坛名下方的全部帖子，精华帖子，热门帖子按钮，帖子内容右侧有加精/取消加精按钮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点击全部帖子按钮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跳转全部帖子页面，内有帖子列表，可见置顶帖子位于最上方，且帖子名右侧有【精华】标记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点击精华帖子按钮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跳转精华帖子页面，内有帖子列表，可见所有帖子都是精华帖子，且帖子名右侧有【精华】标记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点击热门帖子按钮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跳转热门帖子页面，内有帖子列表，可见置顶帖子位于最上方，且帖子名左侧有【精华】标记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点击加精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刷新界面后对应帖子成为精华帖子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点击取消加精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刷新界面后对应帖子不再是精华帖子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5.2、访问TA的论坛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点击他人头像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进入TA的主页，可以看到上方有论坛按钮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进入论坛页面，可以看到下方论坛列表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5.2.1、关注论坛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进入TA的论坛并且关注论坛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点击他人头像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进入TA的主页，可以看到上方有论坛按钮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进入论坛页面，可以看到下方论坛列表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进入对应论坛，可以看到论坛名下方有关注按钮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蓝色关注按钮变为灰色的取消关注按钮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进入我关注的论坛列表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可以看到关注的论坛出现刚才关注的论坛名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点击取消关注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灰色取消关注按钮变为蓝色的关注按钮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进入我关注的论坛列表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可以看到关注的论坛列表中刚才操作的论坛名消失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访问具体帖子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用户在论坛界面，点击某个帖子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跳转帖子详情页面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点击阅读全文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跳转帖子详情页面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6.1、点赞帖子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可以看到下方帖子列表，帖子内有赞同按钮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点击赞同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赞同按钮变为已赞同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6.2评论帖子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进入帖子详情页面，可看到标题下方有发表评论按钮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点击发表评论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在帖子标题下方出现评论编辑框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发表成功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6.2.1、浏览帖子评论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6.2.2、点赞评论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进入帖子详情页面，可看到页面下方显示有评论列表，评论内有赞同按钮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点击赞同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赞同按钮变为已赞同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6.2.3、回复评论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进入帖子详情页面，可看到页面下方显示有评论列表，评论内有评论按钮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在这条评论下方出现回复列表，回复内有回复按钮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出现回复框，右侧有发送按钮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输入回复内容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回复发送成功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6.2.4、收藏评论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6.2.5、举报评论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进入帖子详情页面，可看到页面下方显示有评论列表，评论内有举报按钮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点击举报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6.3、收藏帖子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6.4、举报帖子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可以看到下方帖子列表，帖子内容中有举报按钮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点击举报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6.5、关注帖子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7、访问TA的主页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用户在任意界面点击他人头像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点击他人头像后进入他人主页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点击TA的头像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7.1、关注TA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用户在TA的主页点击关注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能在TA的主页关注TA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点击TA的头像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进入TA的主页，可以看到右上方有关注按钮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关注按钮变为已关注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7.2、发私信</w:t>
      </w:r>
      <w:r>
        <w:rPr>
          <w:rFonts w:hint="eastAsia"/>
          <w:sz w:val="20"/>
          <w:szCs w:val="20"/>
          <w:lang w:val="en-US" w:eastAsia="zh-CN"/>
        </w:rPr>
        <w:tab/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用户在TA的主页点击发私信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能在TA的主页发私信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点击TA的头像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进入TA的主页，可以看到右上方有关注按钮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进入消息中心界面，弹出以TA作为联系人的聊天窗口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六、浏览教师页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全部教师列表与人气教师列表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1、浏览全部教师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在进入教师页后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在进入教师页后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可见有全部教师按钮与人气教师按钮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点击全部教师按钮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进入全部教师页，可以看到全部教师信息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2、浏览人气教师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在进入教师页后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在进入教师页后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可见有人气教师按钮与人气教师按钮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点击人气教师按钮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进入人气教师页，可以看到人气教师信息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七、浏览课程页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浏览课程页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去浏览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去浏览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访问我的课程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  <w:r>
              <w:rPr>
                <w:rFonts w:hint="eastAsia"/>
                <w:sz w:val="20"/>
                <w:szCs w:val="20"/>
              </w:rPr>
              <w:t>去访问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测试用户是否能从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  <w:r>
              <w:rPr>
                <w:rFonts w:hint="eastAsia"/>
                <w:sz w:val="20"/>
                <w:szCs w:val="20"/>
              </w:rPr>
              <w:t>去访问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跳转到具体课程的主页，包括课程公告、课程介绍、课程资料、课程答疑、课程链接、教师介绍。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1"/>
          <w:numId w:val="5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浏览课程介绍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跳转到具体课程的主页，包括课程公告、课程简介、课程资料、课程答疑、课程链接、教师介绍。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出现课程简介以及课程概述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ind w:leftChars="0"/>
        <w:rPr>
          <w:rFonts w:hint="eastAsia"/>
          <w:lang w:val="en-US" w:eastAsia="zh-CN"/>
        </w:rPr>
      </w:pPr>
    </w:p>
    <w:p>
      <w:pPr>
        <w:numPr>
          <w:ilvl w:val="2"/>
          <w:numId w:val="5"/>
        </w:numPr>
        <w:tabs>
          <w:tab w:val="left" w:pos="2097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编辑课程简介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编辑课程简介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编辑课程简介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介绍中编辑课程简介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在具体课程页中的课程介绍中编辑课程简介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跳转到具体课程的主页，包括课程公告、课程简介、课程资料、课程答疑、课程链接、教师介绍。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出现课程简介以及课程概述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点击课程简介旁的编辑按钮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课程简介变成可编辑区域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修改的内容成功保存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ind w:leftChars="0"/>
        <w:rPr>
          <w:rFonts w:hint="eastAsia"/>
          <w:lang w:val="en-US" w:eastAsia="zh-CN"/>
        </w:rPr>
      </w:pPr>
    </w:p>
    <w:p>
      <w:pPr>
        <w:numPr>
          <w:ilvl w:val="2"/>
          <w:numId w:val="5"/>
        </w:numPr>
        <w:tabs>
          <w:tab w:val="left" w:pos="2097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编辑课程概述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介绍中编辑课程概述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在具体课程页中的课程介绍中编辑课程概述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跳转到具体课程的主页，包括课程公告、课程介绍、课程资料、课程答疑、课程链接、教师介绍。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出现课程概述以及课程概述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点击课程概述旁的编辑按钮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课程概述变成可编辑区域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修改的内容成功保存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ind w:leftChars="0"/>
        <w:rPr>
          <w:rFonts w:hint="eastAsia"/>
          <w:lang w:val="en-US" w:eastAsia="zh-CN"/>
        </w:rPr>
      </w:pPr>
    </w:p>
    <w:p>
      <w:pPr>
        <w:numPr>
          <w:ilvl w:val="1"/>
          <w:numId w:val="5"/>
        </w:numPr>
        <w:tabs>
          <w:tab w:val="left" w:pos="2097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浏览课程资料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跳转到具体课程的主页，包括课程公告、课程简介、课程资料、课程答疑、课程链接、教师介绍。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出现课程资料列表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ind w:leftChars="0"/>
        <w:rPr>
          <w:rFonts w:hint="eastAsia"/>
          <w:lang w:val="en-US" w:eastAsia="zh-CN"/>
        </w:rPr>
      </w:pPr>
    </w:p>
    <w:p>
      <w:pPr>
        <w:numPr>
          <w:ilvl w:val="2"/>
          <w:numId w:val="5"/>
        </w:numPr>
        <w:tabs>
          <w:tab w:val="left" w:pos="2097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浏览课程资料类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跳转到具体课程的主页，包括课程公告、课程简介、课程资料、课程答疑、课程链接、教师介绍。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1.2.1.1、添加资料类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添加资料类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添加资料类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详情中浏览课程资料类并且</w:t>
            </w:r>
            <w:r>
              <w:rPr>
                <w:rFonts w:hint="eastAsia"/>
                <w:lang w:val="en-US" w:eastAsia="zh-CN"/>
              </w:rPr>
              <w:t>添加资料类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</w:t>
            </w:r>
            <w:r>
              <w:rPr>
                <w:rFonts w:hint="eastAsia"/>
                <w:lang w:val="en-US" w:eastAsia="zh-CN"/>
              </w:rPr>
              <w:t>添加资料类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出现课程资料类列表，右侧有</w:t>
            </w:r>
            <w:r>
              <w:rPr>
                <w:rFonts w:hint="eastAsia"/>
                <w:lang w:val="en-US" w:eastAsia="zh-CN"/>
              </w:rPr>
              <w:t>添加资料类按钮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点击添加资料类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添加资料类按钮变为取消添加，下侧出现添加资料框，输入框内有提示“请输入名称”，名称下有“×”和“√”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输入资料名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点击“√”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编辑成功，弹出框消失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点击“×”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弹出框消失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1.2.1.2、编辑资料类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详情中浏览课程资料类并且</w:t>
            </w:r>
            <w:r>
              <w:rPr>
                <w:rFonts w:hint="eastAsia"/>
                <w:lang w:val="en-US" w:eastAsia="zh-CN"/>
              </w:rPr>
              <w:t>编辑资料类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</w:t>
            </w:r>
            <w:r>
              <w:rPr>
                <w:rFonts w:hint="eastAsia"/>
                <w:lang w:val="en-US" w:eastAsia="zh-CN"/>
              </w:rPr>
              <w:t>编辑资料类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出现课程资料类列表，右侧有</w:t>
            </w:r>
            <w:r>
              <w:rPr>
                <w:rFonts w:hint="eastAsia"/>
                <w:lang w:val="en-US" w:eastAsia="zh-CN"/>
              </w:rPr>
              <w:t>编辑资料类按钮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点击编辑资料类按钮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资料名处出现编辑框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输入资料名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可以成功输入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点击编辑完成按钮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完成编辑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1.2.1.3、删除资料类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删除资料类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删除资料类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详情中浏览课程资料类并且</w:t>
            </w:r>
            <w:r>
              <w:rPr>
                <w:rFonts w:hint="eastAsia"/>
                <w:lang w:val="en-US" w:eastAsia="zh-CN"/>
              </w:rPr>
              <w:t>删除资料类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</w:t>
            </w:r>
            <w:r>
              <w:rPr>
                <w:rFonts w:hint="eastAsia"/>
                <w:lang w:val="en-US" w:eastAsia="zh-CN"/>
              </w:rPr>
              <w:t>删除资料类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出现课程资料类列表，右侧有</w:t>
            </w:r>
            <w:r>
              <w:rPr>
                <w:rFonts w:hint="eastAsia"/>
                <w:lang w:val="en-US" w:eastAsia="zh-CN"/>
              </w:rPr>
              <w:t>删除资料类按钮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删除资料类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出现删除资料弹框，内容为确定是否删除，有确定和不确定按钮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资料删除成功，弹窗关闭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点击不确定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资料未删除，弹窗关闭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1.2.2、浏览具体课程资料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详情中浏览课程资料类并且</w:t>
            </w: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</w:t>
            </w: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点击某一课程资料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进入具体课程资料页面，下有具体课程资料列表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1.2.2.1、上传课程资料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在课程详情中浏览课程资料类并且上传课程资料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点击某一课程资料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进入具体课程资料页面，可见右侧有上传课程资料按钮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点击上传资源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出现资源编辑弹窗，内有输入名称区域，附件按钮，确认上传按钮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点击附件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能正常添加附件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点击确认上传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上传成功，弹窗关闭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1.2.2.2、预览课程资料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用户在具体课程资料页面预览课程资料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测试用户是否能在具体课程资料页面预览课程资料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进入课程资料内容界面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1.2.2.3、下载课程资料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用户在具体课程资料页面下载课程资料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测试用户是否能在具体课程资料页面下载课程资料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进入课程资料内容界面，内有打开，保存，取消按钮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开始下载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1.2.2.4、编辑课程资料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用户在具体课程资料页面编辑课程资料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测试用户是否能在具体课程资料页面编辑课程资料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进入课程资料内容界面，内有打开，保存，取消按钮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点击打开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进入内容页，可进行编辑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能成功进行编辑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1.2.2.5、删除课程资料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用户在具体课程资料页面删除课程资料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测试用户是否能在具体课程资料页面删除课程资料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进入课程资料内容界面，内有打开，保存，取消按钮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点击打开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进入内容页，可进行删除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能成功进行删除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1.3、浏览课程答疑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1.3.1、新增答疑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用户在浏览课程答疑时新增答疑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测试用户是否能在浏览课程答疑时新增答疑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进入课程答疑页面，内有答疑列表，右侧有新增答疑按钮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点击新增答疑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进入新增答疑编辑页，内有输入主题，选择开始时间，选择结束时间，确定按钮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输入主题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成功输入主题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选择开始时间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可以正确选择开始时间（年/月/日格式的日期+时间+分钟）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选择结束时间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可以正确选择结束时间（年/月/日格式的日期+时间+分钟）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确定成功，返回课程答疑页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1.3.2、访问正在答疑的答疑室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1.3.2.1、上传附件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点击上传文件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可成功上传文件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1.3.2.2、下载附件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进入正在答疑的答疑室，内有发送消息框，聊天框，关闭按钮，下载文件按钮，同时显示在线人数，剩余时间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点击聊天框内某一文件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可成功下载文件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1.3.2.3、发送消息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在输入区域输入信息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发送成功，在聊天框内可以看到刚编辑的信息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1.3.2.4、浏览消息气泡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测试用户是否能在访问正在答疑的答疑室浏览聊天气泡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进入正在答疑的答疑室，内有浏览聊天气泡框，聊天框，关闭按钮，上传文件按钮，同时显示在线人数，剩余时间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可以看到消息框内的聊天气泡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1.3.2.5、浏览剩余时间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进入正在答疑的答疑室，内有浏览剩余时间框，聊天框，关闭按钮，上传文件按钮，同时显示在线人数，剩余时间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可以看到位于页面右方的剩余时间显示，格式为时：分：秒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1.3.2.6、浏览在线人数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进入正在答疑的答疑室，内有浏览在线人数框，聊天框，关闭按钮，上传文件按钮，同时显示在线人数，剩余时间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可以看到剩余时间下方的在线人数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1.3.2.7、延长答疑时间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延迟答疑时间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延迟答疑时间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用户在访问正在答疑的答疑室延迟答疑时间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测试用户是否能在访问正在答疑的答疑室延迟答疑时间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进入正在答疑的答疑室，内有延迟答疑时间框，聊天框，关闭按钮，上传文件按钮，同时显示在线人数，剩余时间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可以看到位于页面右方的剩余时间显示，右侧有齿轮按钮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点击齿轮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弹出答疑室设置，内有延时和终止按钮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点击延时按钮按钮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答疑室延时，可以看到剩余时间增加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1.3.2.8、终止答疑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终止答疑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终止答疑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用户在访问正在答疑的答疑室终止答疑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测试用户是否能在访问正在答疑的答疑室终止答疑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进入正在答疑的答疑室，内有终止答疑框，聊天框，关闭按钮，上传文件按钮，同时显示在线人数，剩余时间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可以看到位于页面右方的剩余时间显示，右侧有齿轮按钮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点击齿轮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弹出答疑室设置，内有延时和终止按钮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点击终止按钮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答疑室终止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1.3.2.8、退出答疑室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进入正在答疑的答疑室，内有退出答疑室框，聊天框，关闭按钮，上传文件按钮，同时显示在线人数，剩余时间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点击关闭按钮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退出答疑室，返回课程页面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1.3.3、访问即将开始的答疑室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1.3.4、访问答疑结束的答疑室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1.4、浏览课程链接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1.4.1、新增课程链接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用户在浏览课程链接时新增课程链接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测试用户是否能在浏览课程链接时新增课程链接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进入课程链接页面，内有课程链接列表，右侧有新增课程链接按钮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点击新增课程链接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出现新增课程链接编辑框，内有输入名称，输入链接，取消按钮，确定按钮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点击输入名称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可以成功输入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点击输入链接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可以成功输入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点击取消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弹窗关闭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新增成功，弹窗关闭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1.4.2、编辑课程链接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用户在浏览课程链接时编辑课程链接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测试用户是否能在浏览课程链接时编辑课程链接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进入课程链接页面，内有课程链接列表，右侧有编辑课程链接按钮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点击编辑课程链接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编辑成功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1.4.3、删除课程链接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用户在浏览课程链接时删除课程链接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测试用户是否能在浏览课程链接时删除课程链接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进入课程链接页面，内有课程链接列表，右侧有删除课程链接按钮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点击删除课程链接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删除成功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1.4.4、访问课程链接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用户在浏览课程链接时访问课程链接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测试用户是否能在浏览课程链接时访问课程链接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进入课程链接页面，内有课程链接列表，右侧有访问课程链接按钮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进入具体课程链接页面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1.5、浏览课程公告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可以看到课程公告内容，发布时间，页码，发布课程公告按钮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1.5.1、发布课程公告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发布课程公告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发布课程公告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用户在浏览课程公告中发布课程公告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测试用户是否能在浏览课程公告中发布课程公告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可以看到课程公告内容，发布时间，页码，发布课程公告按钮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点击发布课程公告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原课程公告区域变为课程公告编辑区域，按钮变为确认发布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编辑课程公告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可以成功进行编辑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点击确认发布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发布成功，弹窗关闭，公告第一条变为刚才所编辑的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1.6、浏览教师介绍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进入课程页面，可见课程列表，包括每个课程的预览图、名称、开课老师、开课时间，右侧有课程公告区域，教师介绍区域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可以看到教师头像，教师名，教师简介，以及编辑教师介绍按钮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1.6.1、编辑教师介绍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用户在浏览教师介绍中编辑教师介绍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测试用户是否能在浏览教师介绍中编辑教师介绍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进入课程页面，可见课程列表，包括每个课程的预览图、名称、开课老师、开课时间，右侧有课程公告区域，教师介绍区域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可以看到教师头像，教师名，教师简介，以及编辑教师介绍按钮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点击编辑教师介绍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原教师头像区域变为更换头像，教师简介变为可编辑状态，编辑按钮变为确定按钮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点击更换头像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能成功进行更换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编辑教师简介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可成功进行编辑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编辑成功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85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2、访问TA的课程</w:t>
      </w:r>
      <w:r>
        <w:rPr>
          <w:rFonts w:hint="eastAsia"/>
          <w:lang w:val="en-US" w:eastAsia="zh-CN"/>
        </w:rPr>
        <w:tab/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用户从课程主页去访问TA的课程详情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测试用户是否能从课程主页去访问TA的课程详情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跳转到具体课程的主页，包括课程公告、课程介绍、课程资料、课程答疑、课程链接、教师介绍。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  <w:bookmarkStart w:id="18" w:name="_GoBack"/>
      <w:bookmarkEnd w:id="1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2CBD60"/>
    <w:multiLevelType w:val="singleLevel"/>
    <w:tmpl w:val="C72CBD6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C6B7CB3"/>
    <w:multiLevelType w:val="singleLevel"/>
    <w:tmpl w:val="DC6B7CB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8249605"/>
    <w:multiLevelType w:val="multilevel"/>
    <w:tmpl w:val="28249605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3E71CC59"/>
    <w:multiLevelType w:val="singleLevel"/>
    <w:tmpl w:val="3E71CC5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5B10AD0"/>
    <w:multiLevelType w:val="singleLevel"/>
    <w:tmpl w:val="65B10AD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0C74F5"/>
    <w:rsid w:val="02A96C3A"/>
    <w:rsid w:val="02B64BB5"/>
    <w:rsid w:val="03775D73"/>
    <w:rsid w:val="12D341CB"/>
    <w:rsid w:val="1EA56ED4"/>
    <w:rsid w:val="29BA5C38"/>
    <w:rsid w:val="2C260620"/>
    <w:rsid w:val="31171AA5"/>
    <w:rsid w:val="32F82458"/>
    <w:rsid w:val="360C74F5"/>
    <w:rsid w:val="37E64DDC"/>
    <w:rsid w:val="39D162FB"/>
    <w:rsid w:val="49F75E01"/>
    <w:rsid w:val="52FA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 w:eastAsiaTheme="minorEastAsia"/>
      <w:b/>
      <w:bCs/>
      <w:sz w:val="32"/>
      <w:szCs w:val="32"/>
    </w:rPr>
  </w:style>
  <w:style w:type="table" w:customStyle="1" w:styleId="7">
    <w:name w:val="网格型1"/>
    <w:basedOn w:val="6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8">
    <w:name w:val="Normal0"/>
    <w:qFormat/>
    <w:uiPriority w:val="7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2019-01-04T08:29:00Z</dcterms:created>
  <dc:creator>Foyer</dc:creator>
  <cp:lastModifiedBy>Foyer</cp:lastModifiedBy>
  <dcterms:modified xsi:type="dcterms:W3CDTF">2019-01-12T04:27:43Z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