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732" w:rsidRPr="00A719C5" w:rsidRDefault="00B56732" w:rsidP="00B56732">
      <w:pPr>
        <w:spacing w:line="440" w:lineRule="exact"/>
        <w:ind w:firstLineChars="600" w:firstLine="264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J A D</w:t>
      </w:r>
      <w:r w:rsidRPr="00A719C5">
        <w:rPr>
          <w:rFonts w:ascii="黑体" w:eastAsia="黑体" w:hint="eastAsia"/>
          <w:sz w:val="44"/>
          <w:szCs w:val="44"/>
        </w:rPr>
        <w:t>会 议 记 录</w:t>
      </w:r>
    </w:p>
    <w:p w:rsidR="00B56732" w:rsidRDefault="00B56732" w:rsidP="00B56732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100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01"/>
        <w:gridCol w:w="4057"/>
        <w:gridCol w:w="1291"/>
        <w:gridCol w:w="3320"/>
      </w:tblGrid>
      <w:tr w:rsidR="00B56732" w:rsidTr="00B37364">
        <w:trPr>
          <w:trHeight w:val="523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732" w:rsidRPr="00A719C5" w:rsidRDefault="00B56732" w:rsidP="00B37364">
            <w:pPr>
              <w:spacing w:line="480" w:lineRule="auto"/>
              <w:jc w:val="center"/>
              <w:rPr>
                <w:rFonts w:ascii="黑体" w:eastAsia="黑体"/>
                <w:sz w:val="28"/>
                <w:szCs w:val="28"/>
              </w:rPr>
            </w:pPr>
            <w:r w:rsidRPr="00A719C5">
              <w:rPr>
                <w:rFonts w:ascii="黑体" w:eastAsia="黑体" w:hint="eastAsia"/>
                <w:sz w:val="28"/>
                <w:szCs w:val="28"/>
              </w:rPr>
              <w:t>会议地点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732" w:rsidRPr="00D570B5" w:rsidRDefault="00B56732" w:rsidP="00B37364"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理4-508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732" w:rsidRPr="00A719C5" w:rsidRDefault="00B56732" w:rsidP="00B37364">
            <w:pPr>
              <w:spacing w:line="480" w:lineRule="auto"/>
              <w:jc w:val="center"/>
              <w:rPr>
                <w:rFonts w:ascii="黑体" w:eastAsia="黑体"/>
                <w:sz w:val="28"/>
                <w:szCs w:val="28"/>
              </w:rPr>
            </w:pPr>
            <w:r w:rsidRPr="00A719C5">
              <w:rPr>
                <w:rFonts w:ascii="黑体" w:eastAsia="黑体" w:hint="eastAsia"/>
                <w:sz w:val="28"/>
                <w:szCs w:val="28"/>
              </w:rPr>
              <w:t>会议时间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732" w:rsidRDefault="00B56732" w:rsidP="00B56732"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201</w:t>
            </w:r>
            <w:r>
              <w:rPr>
                <w:rFonts w:ascii="黑体" w:eastAsia="黑体"/>
                <w:sz w:val="24"/>
              </w:rPr>
              <w:t>9</w:t>
            </w:r>
            <w:r>
              <w:rPr>
                <w:rFonts w:ascii="黑体" w:eastAsia="黑体" w:hint="eastAsia"/>
                <w:sz w:val="24"/>
              </w:rPr>
              <w:t>/1/</w:t>
            </w:r>
            <w:r>
              <w:rPr>
                <w:rFonts w:ascii="黑体" w:eastAsia="黑体"/>
                <w:sz w:val="24"/>
              </w:rPr>
              <w:t>7</w:t>
            </w:r>
          </w:p>
          <w:p w:rsidR="00B56732" w:rsidRPr="00D570B5" w:rsidRDefault="00B56732" w:rsidP="00B56732"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1</w:t>
            </w:r>
            <w:r>
              <w:rPr>
                <w:rFonts w:ascii="黑体" w:eastAsia="黑体"/>
                <w:sz w:val="24"/>
              </w:rPr>
              <w:t>7</w:t>
            </w:r>
            <w:r>
              <w:rPr>
                <w:rFonts w:ascii="黑体" w:eastAsia="黑体" w:hint="eastAsia"/>
                <w:sz w:val="24"/>
              </w:rPr>
              <w:t>.</w:t>
            </w:r>
            <w:r>
              <w:rPr>
                <w:rFonts w:ascii="黑体" w:eastAsia="黑体"/>
                <w:sz w:val="24"/>
              </w:rPr>
              <w:t>00</w:t>
            </w:r>
            <w:r>
              <w:rPr>
                <w:rFonts w:ascii="黑体" w:eastAsia="黑体" w:hint="eastAsia"/>
                <w:sz w:val="24"/>
              </w:rPr>
              <w:t>-1</w:t>
            </w:r>
            <w:r>
              <w:rPr>
                <w:rFonts w:ascii="黑体" w:eastAsia="黑体"/>
                <w:sz w:val="24"/>
              </w:rPr>
              <w:t>8</w:t>
            </w:r>
            <w:r>
              <w:rPr>
                <w:rFonts w:ascii="黑体" w:eastAsia="黑体" w:hint="eastAsia"/>
                <w:sz w:val="24"/>
              </w:rPr>
              <w:t>.</w:t>
            </w:r>
            <w:r>
              <w:rPr>
                <w:rFonts w:ascii="黑体" w:eastAsia="黑体"/>
                <w:sz w:val="24"/>
              </w:rPr>
              <w:t>5</w:t>
            </w:r>
            <w:r>
              <w:rPr>
                <w:rFonts w:ascii="黑体" w:eastAsia="黑体"/>
                <w:sz w:val="24"/>
              </w:rPr>
              <w:t>0</w:t>
            </w:r>
          </w:p>
        </w:tc>
      </w:tr>
      <w:tr w:rsidR="00B56732" w:rsidTr="00B37364">
        <w:trPr>
          <w:trHeight w:val="55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732" w:rsidRPr="00A719C5" w:rsidRDefault="00B56732" w:rsidP="00B37364">
            <w:pPr>
              <w:spacing w:line="480" w:lineRule="auto"/>
              <w:jc w:val="center"/>
              <w:rPr>
                <w:rFonts w:ascii="黑体" w:eastAsia="黑体"/>
                <w:sz w:val="28"/>
                <w:szCs w:val="28"/>
              </w:rPr>
            </w:pPr>
            <w:r w:rsidRPr="00A719C5">
              <w:rPr>
                <w:rFonts w:ascii="黑体" w:eastAsia="黑体" w:hint="eastAsia"/>
                <w:sz w:val="28"/>
                <w:szCs w:val="28"/>
              </w:rPr>
              <w:t>主 持 人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732" w:rsidRDefault="00B56732" w:rsidP="00B37364">
            <w:pPr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彭慧铭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732" w:rsidRPr="00A719C5" w:rsidRDefault="00B56732" w:rsidP="00B37364">
            <w:pPr>
              <w:spacing w:line="480" w:lineRule="auto"/>
              <w:jc w:val="center"/>
              <w:rPr>
                <w:rFonts w:ascii="黑体" w:eastAsia="黑体"/>
                <w:sz w:val="28"/>
                <w:szCs w:val="28"/>
              </w:rPr>
            </w:pPr>
            <w:r w:rsidRPr="00A719C5">
              <w:rPr>
                <w:rFonts w:ascii="黑体" w:eastAsia="黑体" w:hint="eastAsia"/>
                <w:sz w:val="28"/>
                <w:szCs w:val="28"/>
              </w:rPr>
              <w:t>记录人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732" w:rsidRDefault="00B56732" w:rsidP="00B37364">
            <w:pPr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彭慧铭</w:t>
            </w:r>
          </w:p>
        </w:tc>
      </w:tr>
      <w:tr w:rsidR="00B56732" w:rsidTr="00B37364">
        <w:trPr>
          <w:trHeight w:val="782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732" w:rsidRPr="00A719C5" w:rsidRDefault="00B56732" w:rsidP="00B37364">
            <w:pPr>
              <w:spacing w:line="480" w:lineRule="auto"/>
              <w:jc w:val="center"/>
              <w:rPr>
                <w:rFonts w:ascii="黑体" w:eastAsia="黑体"/>
                <w:sz w:val="28"/>
                <w:szCs w:val="28"/>
              </w:rPr>
            </w:pPr>
            <w:r w:rsidRPr="00A719C5">
              <w:rPr>
                <w:rFonts w:ascii="黑体" w:eastAsia="黑体" w:hint="eastAsia"/>
                <w:sz w:val="28"/>
                <w:szCs w:val="28"/>
              </w:rPr>
              <w:t>参会人员</w:t>
            </w:r>
          </w:p>
        </w:tc>
        <w:tc>
          <w:tcPr>
            <w:tcW w:w="8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732" w:rsidRDefault="00B56732" w:rsidP="00B37364"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杨</w:t>
            </w:r>
            <w:proofErr w:type="gramStart"/>
            <w:r>
              <w:rPr>
                <w:rFonts w:ascii="黑体" w:eastAsia="黑体" w:hint="eastAsia"/>
                <w:sz w:val="24"/>
              </w:rPr>
              <w:t>枨</w:t>
            </w:r>
            <w:proofErr w:type="gramEnd"/>
            <w:r>
              <w:rPr>
                <w:rFonts w:ascii="黑体" w:eastAsia="黑体" w:hint="eastAsia"/>
                <w:sz w:val="24"/>
              </w:rPr>
              <w:t>（教师代表）、</w:t>
            </w:r>
            <w:r>
              <w:rPr>
                <w:rFonts w:ascii="黑体" w:eastAsia="黑体" w:hint="eastAsia"/>
                <w:sz w:val="24"/>
              </w:rPr>
              <w:t>潘琳</w:t>
            </w:r>
            <w:r>
              <w:rPr>
                <w:rFonts w:ascii="黑体" w:eastAsia="黑体" w:hint="eastAsia"/>
                <w:sz w:val="24"/>
              </w:rPr>
              <w:t>（管理员代表）、</w:t>
            </w:r>
            <w:r>
              <w:rPr>
                <w:rFonts w:ascii="黑体" w:eastAsia="黑体" w:hint="eastAsia"/>
                <w:sz w:val="24"/>
              </w:rPr>
              <w:t>刘向辉</w:t>
            </w:r>
            <w:r>
              <w:rPr>
                <w:rFonts w:ascii="黑体" w:eastAsia="黑体" w:hint="eastAsia"/>
                <w:sz w:val="24"/>
              </w:rPr>
              <w:t>（开发者代表）、</w:t>
            </w:r>
            <w:r>
              <w:rPr>
                <w:rFonts w:ascii="黑体" w:eastAsia="黑体" w:hint="eastAsia"/>
                <w:sz w:val="24"/>
              </w:rPr>
              <w:t>李俊</w:t>
            </w:r>
            <w:r>
              <w:rPr>
                <w:rFonts w:ascii="黑体" w:eastAsia="黑体" w:hint="eastAsia"/>
                <w:sz w:val="24"/>
              </w:rPr>
              <w:t>(学生代表)、</w:t>
            </w:r>
            <w:r>
              <w:rPr>
                <w:rFonts w:ascii="黑体" w:eastAsia="黑体" w:hint="eastAsia"/>
                <w:sz w:val="24"/>
              </w:rPr>
              <w:t>陈祥斌</w:t>
            </w:r>
            <w:r>
              <w:rPr>
                <w:rFonts w:ascii="黑体" w:eastAsia="黑体" w:hint="eastAsia"/>
                <w:sz w:val="24"/>
              </w:rPr>
              <w:t>（游客代表）、</w:t>
            </w:r>
            <w:r>
              <w:rPr>
                <w:rFonts w:ascii="黑体" w:eastAsia="黑体" w:hint="eastAsia"/>
                <w:sz w:val="24"/>
              </w:rPr>
              <w:t>胡锦波</w:t>
            </w:r>
            <w:r>
              <w:rPr>
                <w:rFonts w:ascii="黑体" w:eastAsia="黑体" w:hint="eastAsia"/>
                <w:sz w:val="24"/>
              </w:rPr>
              <w:t>、</w:t>
            </w:r>
            <w:r>
              <w:rPr>
                <w:rFonts w:ascii="黑体" w:eastAsia="黑体" w:hint="eastAsia"/>
                <w:sz w:val="24"/>
              </w:rPr>
              <w:t>林鑫</w:t>
            </w:r>
            <w:r>
              <w:rPr>
                <w:rFonts w:ascii="黑体" w:eastAsia="黑体" w:hint="eastAsia"/>
                <w:sz w:val="24"/>
              </w:rPr>
              <w:t>、</w:t>
            </w:r>
            <w:r>
              <w:rPr>
                <w:rFonts w:ascii="黑体" w:eastAsia="黑体" w:hint="eastAsia"/>
                <w:sz w:val="24"/>
              </w:rPr>
              <w:t>李梦雷</w:t>
            </w:r>
            <w:r>
              <w:rPr>
                <w:rFonts w:ascii="黑体" w:eastAsia="黑体" w:hint="eastAsia"/>
                <w:sz w:val="24"/>
              </w:rPr>
              <w:t>、</w:t>
            </w:r>
            <w:r>
              <w:rPr>
                <w:rFonts w:ascii="黑体" w:eastAsia="黑体" w:hint="eastAsia"/>
                <w:sz w:val="24"/>
              </w:rPr>
              <w:t>李逸欢、彭慧铭</w:t>
            </w:r>
          </w:p>
        </w:tc>
      </w:tr>
      <w:tr w:rsidR="00B56732" w:rsidTr="00B37364">
        <w:trPr>
          <w:trHeight w:val="620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732" w:rsidRPr="00A719C5" w:rsidRDefault="00B56732" w:rsidP="00B37364">
            <w:pPr>
              <w:spacing w:line="480" w:lineRule="auto"/>
              <w:jc w:val="center"/>
              <w:rPr>
                <w:rFonts w:ascii="黑体" w:eastAsia="黑体"/>
                <w:sz w:val="28"/>
                <w:szCs w:val="28"/>
              </w:rPr>
            </w:pPr>
            <w:r w:rsidRPr="00A719C5">
              <w:rPr>
                <w:rFonts w:ascii="黑体" w:eastAsia="黑体" w:hint="eastAsia"/>
                <w:sz w:val="28"/>
                <w:szCs w:val="28"/>
              </w:rPr>
              <w:t>修改</w:t>
            </w:r>
          </w:p>
        </w:tc>
        <w:tc>
          <w:tcPr>
            <w:tcW w:w="8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732" w:rsidRPr="00350AA3" w:rsidRDefault="00B56732" w:rsidP="00B37364">
            <w:pPr>
              <w:spacing w:line="480" w:lineRule="auto"/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B56732" w:rsidTr="00B37364">
        <w:trPr>
          <w:trHeight w:val="8919"/>
        </w:trPr>
        <w:tc>
          <w:tcPr>
            <w:tcW w:w="100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732" w:rsidRPr="00A719C5" w:rsidRDefault="00B56732" w:rsidP="00B37364">
            <w:pPr>
              <w:spacing w:line="480" w:lineRule="auto"/>
              <w:rPr>
                <w:rFonts w:ascii="黑体" w:eastAsia="黑体" w:hint="eastAsia"/>
                <w:sz w:val="28"/>
                <w:szCs w:val="28"/>
              </w:rPr>
            </w:pPr>
            <w:r w:rsidRPr="00A719C5">
              <w:rPr>
                <w:rFonts w:ascii="黑体" w:eastAsia="黑体" w:hint="eastAsia"/>
                <w:sz w:val="28"/>
                <w:szCs w:val="28"/>
              </w:rPr>
              <w:t>会议内容：</w:t>
            </w:r>
            <w:r w:rsidRPr="00A719C5">
              <w:rPr>
                <w:rFonts w:ascii="黑体" w:eastAsia="黑体"/>
                <w:sz w:val="28"/>
                <w:szCs w:val="28"/>
              </w:rPr>
              <w:t xml:space="preserve"> </w:t>
            </w:r>
          </w:p>
          <w:p w:rsidR="00B56732" w:rsidRDefault="00B56732" w:rsidP="00B56732">
            <w:pPr>
              <w:numPr>
                <w:ilvl w:val="0"/>
                <w:numId w:val="1"/>
              </w:numPr>
              <w:spacing w:line="48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对</w:t>
            </w:r>
            <w:r>
              <w:rPr>
                <w:rFonts w:ascii="宋体" w:hAnsi="宋体" w:hint="eastAsia"/>
                <w:sz w:val="28"/>
                <w:szCs w:val="28"/>
              </w:rPr>
              <w:t>管理员</w:t>
            </w:r>
            <w:r>
              <w:rPr>
                <w:rFonts w:ascii="宋体" w:hAnsi="宋体" w:hint="eastAsia"/>
                <w:sz w:val="28"/>
                <w:szCs w:val="28"/>
              </w:rPr>
              <w:t>和教师代表对于</w:t>
            </w:r>
            <w:r>
              <w:rPr>
                <w:rFonts w:ascii="宋体" w:hAnsi="宋体" w:hint="eastAsia"/>
                <w:sz w:val="28"/>
                <w:szCs w:val="28"/>
              </w:rPr>
              <w:t>毕业学生来开设论坛子</w:t>
            </w: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版块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问题冲突进行了协商，采取的措施：</w:t>
            </w:r>
            <w:r>
              <w:rPr>
                <w:rFonts w:ascii="宋体" w:hAnsi="宋体" w:hint="eastAsia"/>
                <w:sz w:val="28"/>
                <w:szCs w:val="28"/>
              </w:rPr>
              <w:t>由G</w:t>
            </w:r>
            <w:r>
              <w:rPr>
                <w:rFonts w:ascii="宋体" w:hAnsi="宋体"/>
                <w:sz w:val="28"/>
                <w:szCs w:val="28"/>
              </w:rPr>
              <w:t>19</w:t>
            </w:r>
            <w:r>
              <w:rPr>
                <w:rFonts w:ascii="宋体" w:hAnsi="宋体" w:hint="eastAsia"/>
                <w:sz w:val="28"/>
                <w:szCs w:val="28"/>
              </w:rPr>
              <w:t>小组组长彭慧铭提议毕业学生需要进行管理员审核才能开设论坛子</w:t>
            </w: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版块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去，如果申请了教师资格，开课附带的子</w:t>
            </w: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版块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则不需要管理员审核</w:t>
            </w:r>
            <w:r>
              <w:rPr>
                <w:rFonts w:ascii="宋体" w:hAnsi="宋体" w:hint="eastAsia"/>
                <w:sz w:val="28"/>
                <w:szCs w:val="28"/>
              </w:rPr>
              <w:t>并且教师用户代表与</w:t>
            </w:r>
            <w:r>
              <w:rPr>
                <w:rFonts w:ascii="宋体" w:hAnsi="宋体" w:hint="eastAsia"/>
                <w:sz w:val="28"/>
                <w:szCs w:val="28"/>
              </w:rPr>
              <w:t>管理员</w:t>
            </w:r>
            <w:r>
              <w:rPr>
                <w:rFonts w:ascii="宋体" w:hAnsi="宋体" w:hint="eastAsia"/>
                <w:sz w:val="28"/>
                <w:szCs w:val="28"/>
              </w:rPr>
              <w:t>用户代表达成了</w:t>
            </w:r>
            <w:r>
              <w:rPr>
                <w:rFonts w:ascii="宋体" w:hAnsi="宋体" w:hint="eastAsia"/>
                <w:sz w:val="28"/>
                <w:szCs w:val="28"/>
              </w:rPr>
              <w:t>一致。</w:t>
            </w:r>
          </w:p>
          <w:p w:rsidR="00B56732" w:rsidRDefault="00B56732" w:rsidP="00B37364">
            <w:pPr>
              <w:spacing w:line="480" w:lineRule="auto"/>
              <w:ind w:left="360"/>
              <w:rPr>
                <w:rFonts w:ascii="宋体" w:hAnsi="宋体" w:hint="eastAsia"/>
                <w:sz w:val="28"/>
                <w:szCs w:val="28"/>
              </w:rPr>
            </w:pPr>
          </w:p>
          <w:p w:rsidR="00B56732" w:rsidRDefault="00B56732" w:rsidP="00B56732">
            <w:pPr>
              <w:numPr>
                <w:ilvl w:val="0"/>
                <w:numId w:val="1"/>
              </w:numPr>
              <w:spacing w:line="48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开发者代表表示对于移动端的网站在IOS平台上上传附件无法实现，应该在移动端删除上传附件功能</w:t>
            </w:r>
          </w:p>
          <w:p w:rsidR="00B56732" w:rsidRDefault="00B56732" w:rsidP="00B56732">
            <w:pPr>
              <w:pStyle w:val="a3"/>
              <w:ind w:firstLine="560"/>
              <w:rPr>
                <w:rFonts w:ascii="宋体" w:hAnsi="宋体" w:hint="eastAsia"/>
                <w:sz w:val="28"/>
                <w:szCs w:val="28"/>
              </w:rPr>
            </w:pPr>
          </w:p>
          <w:p w:rsidR="00B56732" w:rsidRPr="00B251EB" w:rsidRDefault="009963F7" w:rsidP="00B56732">
            <w:pPr>
              <w:numPr>
                <w:ilvl w:val="0"/>
                <w:numId w:val="1"/>
              </w:numPr>
              <w:spacing w:line="480" w:lineRule="auto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教师代表对界面提出了整改建议，如课程资料的上传文件，课程论坛只对应</w:t>
            </w: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一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个子</w:t>
            </w: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版块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等。</w:t>
            </w:r>
            <w:bookmarkStart w:id="0" w:name="_GoBack"/>
            <w:bookmarkEnd w:id="0"/>
          </w:p>
        </w:tc>
      </w:tr>
    </w:tbl>
    <w:p w:rsidR="00862B8A" w:rsidRPr="00B56732" w:rsidRDefault="00862B8A"/>
    <w:sectPr w:rsidR="00862B8A" w:rsidRPr="00B56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51960"/>
    <w:multiLevelType w:val="hybridMultilevel"/>
    <w:tmpl w:val="A1362E7C"/>
    <w:lvl w:ilvl="0" w:tplc="9C503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32"/>
    <w:rsid w:val="00246DDE"/>
    <w:rsid w:val="002C336F"/>
    <w:rsid w:val="002D39FE"/>
    <w:rsid w:val="00584374"/>
    <w:rsid w:val="005B5932"/>
    <w:rsid w:val="0069385E"/>
    <w:rsid w:val="006A30D5"/>
    <w:rsid w:val="008148E2"/>
    <w:rsid w:val="00862B8A"/>
    <w:rsid w:val="00965284"/>
    <w:rsid w:val="009963F7"/>
    <w:rsid w:val="00A728D9"/>
    <w:rsid w:val="00B56732"/>
    <w:rsid w:val="00CF2197"/>
    <w:rsid w:val="00E17008"/>
    <w:rsid w:val="00E3068B"/>
    <w:rsid w:val="00E4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A35A8"/>
  <w15:chartTrackingRefBased/>
  <w15:docId w15:val="{8513DE01-3238-4D85-876A-F100362B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67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7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2019-01-11T04:32:00Z</dcterms:created>
  <dcterms:modified xsi:type="dcterms:W3CDTF">2019-01-11T04:45:00Z</dcterms:modified>
</cp:coreProperties>
</file>