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9BD" w:rsidRDefault="003A19BD" w:rsidP="003A19BD">
      <w:pPr>
        <w:jc w:val="center"/>
        <w:rPr>
          <w:rFonts w:ascii="宋体" w:hAnsi="宋体"/>
          <w:b/>
          <w:bCs/>
          <w:sz w:val="44"/>
          <w:szCs w:val="44"/>
        </w:rPr>
      </w:pPr>
      <w:bookmarkStart w:id="0" w:name="_Hlk503718526"/>
      <w:r>
        <w:rPr>
          <w:noProof/>
          <w:sz w:val="32"/>
          <w:szCs w:val="32"/>
        </w:rPr>
        <w:drawing>
          <wp:inline distT="0" distB="0" distL="0" distR="0" wp14:anchorId="627349B2" wp14:editId="7BDF1970">
            <wp:extent cx="2019300" cy="2019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BD" w:rsidRDefault="00536805" w:rsidP="003A19BD">
      <w:pPr>
        <w:jc w:val="center"/>
        <w:rPr>
          <w:rFonts w:ascii="宋体" w:hAnsi="宋体"/>
          <w:b/>
          <w:bCs/>
          <w:sz w:val="44"/>
          <w:szCs w:val="44"/>
        </w:rPr>
      </w:pPr>
      <w:bookmarkStart w:id="1" w:name="_Toc531725950"/>
      <w:bookmarkStart w:id="2" w:name="_Toc531861255"/>
      <w:bookmarkStart w:id="3" w:name="_Toc531885082"/>
      <w:r w:rsidRPr="00F70051">
        <w:rPr>
          <w:rFonts w:ascii="宋体" w:hAnsi="宋体"/>
          <w:noProof/>
        </w:rPr>
        <w:drawing>
          <wp:inline distT="0" distB="0" distL="0" distR="0" wp14:anchorId="589C4676" wp14:editId="7E480098">
            <wp:extent cx="2901950" cy="2901950"/>
            <wp:effectExtent l="0" t="0" r="0" b="0"/>
            <wp:docPr id="6" name="图片 6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:rsidR="003A19BD" w:rsidRDefault="003A19BD" w:rsidP="003A19BD">
      <w:pPr>
        <w:jc w:val="center"/>
        <w:rPr>
          <w:b/>
          <w:sz w:val="44"/>
          <w:szCs w:val="44"/>
        </w:rPr>
      </w:pPr>
    </w:p>
    <w:p w:rsidR="003A19BD" w:rsidRDefault="003A19BD" w:rsidP="003A19B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软件工程系列课程教学辅助网站</w:t>
      </w:r>
    </w:p>
    <w:p w:rsidR="003A19BD" w:rsidRDefault="003A19BD" w:rsidP="003A19B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Software engineering courses teaching assist</w:t>
      </w:r>
      <w:r>
        <w:rPr>
          <w:rFonts w:hint="eastAsia"/>
          <w:b/>
          <w:sz w:val="44"/>
          <w:szCs w:val="44"/>
        </w:rPr>
        <w:t>ance</w:t>
      </w:r>
      <w:r>
        <w:rPr>
          <w:b/>
          <w:sz w:val="44"/>
          <w:szCs w:val="44"/>
        </w:rPr>
        <w:t xml:space="preserve"> website</w:t>
      </w:r>
    </w:p>
    <w:p w:rsidR="003A19BD" w:rsidRDefault="003A19BD" w:rsidP="003A19B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w:t>个人总结</w:t>
      </w:r>
    </w:p>
    <w:p w:rsidR="003A19BD" w:rsidRDefault="003A19BD" w:rsidP="003A19BD">
      <w:pPr>
        <w:jc w:val="center"/>
        <w:rPr>
          <w:b/>
          <w:sz w:val="32"/>
          <w:szCs w:val="32"/>
        </w:rPr>
      </w:pPr>
    </w:p>
    <w:p w:rsidR="003A19BD" w:rsidRDefault="003A19BD" w:rsidP="003A19BD">
      <w:pPr>
        <w:jc w:val="center"/>
        <w:rPr>
          <w:b/>
          <w:sz w:val="32"/>
          <w:szCs w:val="32"/>
        </w:rPr>
      </w:pPr>
    </w:p>
    <w:p w:rsidR="003A19BD" w:rsidRDefault="003A19BD" w:rsidP="003A19BD">
      <w:pPr>
        <w:rPr>
          <w:b/>
          <w:sz w:val="32"/>
          <w:szCs w:val="32"/>
        </w:rPr>
      </w:pPr>
    </w:p>
    <w:tbl>
      <w:tblPr>
        <w:tblW w:w="83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3A19BD" w:rsidTr="002A3A32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A19BD" w:rsidRDefault="003A19BD" w:rsidP="002A3A32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A19BD" w:rsidRDefault="003A19BD" w:rsidP="002A3A32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A19BD" w:rsidRDefault="003A19BD" w:rsidP="002A3A32">
            <w:pPr>
              <w:spacing w:line="0" w:lineRule="atLeast"/>
              <w:ind w:left="80"/>
            </w:pPr>
            <w:r>
              <w:rPr>
                <w:rFonts w:hint="eastAsia"/>
              </w:rPr>
              <w:t>PRD</w:t>
            </w:r>
            <w:r>
              <w:t>2018-</w:t>
            </w:r>
            <w:r>
              <w:rPr>
                <w:rFonts w:hint="eastAsia"/>
              </w:rPr>
              <w:t>G10-</w:t>
            </w:r>
            <w:r>
              <w:rPr>
                <w:rFonts w:hint="eastAsia"/>
              </w:rPr>
              <w:t>个人总结</w:t>
            </w:r>
          </w:p>
        </w:tc>
      </w:tr>
      <w:tr w:rsidR="003A19BD" w:rsidTr="002A3A32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A19BD" w:rsidRDefault="003A19BD" w:rsidP="002A3A32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A19BD" w:rsidRDefault="003A19BD" w:rsidP="002A3A32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A19BD" w:rsidRDefault="003A19BD" w:rsidP="002A3A32">
            <w:pPr>
              <w:spacing w:line="0" w:lineRule="atLeast"/>
              <w:ind w:left="80"/>
            </w:pPr>
            <w:r>
              <w:rPr>
                <w:rFonts w:hint="eastAsia"/>
              </w:rPr>
              <w:t>1.0</w:t>
            </w:r>
          </w:p>
        </w:tc>
      </w:tr>
      <w:tr w:rsidR="003A19BD" w:rsidTr="002A3A32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A19BD" w:rsidRDefault="003A19BD" w:rsidP="002A3A32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 xml:space="preserve">   [ √ 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3A19BD" w:rsidRDefault="003A19BD" w:rsidP="002A3A32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3A19BD" w:rsidRDefault="003A19BD" w:rsidP="002A3A32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A19BD" w:rsidRDefault="003A19BD" w:rsidP="002A3A32">
            <w:pPr>
              <w:spacing w:line="0" w:lineRule="atLeast"/>
              <w:ind w:left="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</w:tr>
      <w:tr w:rsidR="003A19BD" w:rsidTr="002A3A32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A19BD" w:rsidRDefault="003A19BD" w:rsidP="002A3A32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A19BD" w:rsidRDefault="003A19BD" w:rsidP="002A3A32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19BD" w:rsidRDefault="003A19BD" w:rsidP="002A3A32">
            <w:pPr>
              <w:spacing w:line="0" w:lineRule="atLeast"/>
              <w:ind w:left="80"/>
            </w:pPr>
            <w:r>
              <w:rPr>
                <w:rFonts w:hint="eastAsia"/>
              </w:rPr>
              <w:t>201</w:t>
            </w:r>
            <w:r>
              <w:rPr>
                <w:rFonts w:eastAsia="Times New Roman"/>
              </w:rPr>
              <w:t>9</w:t>
            </w:r>
            <w:r>
              <w:rPr>
                <w:rFonts w:hint="eastAsia"/>
              </w:rPr>
              <w:t>-1-13</w:t>
            </w:r>
          </w:p>
        </w:tc>
      </w:tr>
    </w:tbl>
    <w:p w:rsidR="003A19BD" w:rsidRDefault="003A19BD" w:rsidP="003A19BD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3A19BD" w:rsidRDefault="003A19BD" w:rsidP="003A19BD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979"/>
        <w:gridCol w:w="850"/>
        <w:gridCol w:w="2126"/>
        <w:gridCol w:w="1276"/>
        <w:gridCol w:w="3035"/>
      </w:tblGrid>
      <w:tr w:rsidR="003A19BD" w:rsidTr="002A3A32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3A19BD" w:rsidTr="002A3A32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rFonts w:ascii="宋体_x0003_.吊" w:eastAsia="宋体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rFonts w:ascii="宋体_x0003_.吊" w:eastAsia="宋体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201</w:t>
            </w:r>
            <w:r>
              <w:rPr>
                <w:rFonts w:eastAsia="Times New Roman"/>
              </w:rPr>
              <w:t>9</w:t>
            </w:r>
            <w:r>
              <w:rPr>
                <w:rFonts w:eastAsia="宋体" w:hint="eastAsia"/>
              </w:rPr>
              <w:t>-01-13</w:t>
            </w:r>
          </w:p>
          <w:p w:rsidR="003A19BD" w:rsidRDefault="003A19BD" w:rsidP="002A3A32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19BD" w:rsidRDefault="003A19BD" w:rsidP="002A3A32">
            <w:pPr>
              <w:pStyle w:val="Default"/>
              <w:rPr>
                <w:sz w:val="21"/>
                <w:szCs w:val="21"/>
              </w:rPr>
            </w:pPr>
          </w:p>
        </w:tc>
      </w:tr>
    </w:tbl>
    <w:p w:rsidR="003A19BD" w:rsidRDefault="003A19BD" w:rsidP="003A19BD">
      <w:pPr>
        <w:ind w:firstLine="420"/>
      </w:pPr>
    </w:p>
    <w:p w:rsidR="003A19BD" w:rsidRDefault="003A19BD" w:rsidP="003A19BD">
      <w:pPr>
        <w:ind w:firstLine="420"/>
      </w:pPr>
    </w:p>
    <w:p w:rsidR="003A19BD" w:rsidRDefault="003A19BD" w:rsidP="003A19BD">
      <w:pPr>
        <w:ind w:firstLine="420"/>
      </w:pPr>
    </w:p>
    <w:p w:rsidR="003A19BD" w:rsidRDefault="003A19BD" w:rsidP="003A19BD">
      <w:pPr>
        <w:ind w:firstLine="420"/>
      </w:pPr>
    </w:p>
    <w:p w:rsidR="003A19BD" w:rsidRDefault="003A19BD" w:rsidP="003A19BD">
      <w:pPr>
        <w:ind w:firstLine="420"/>
        <w:rPr>
          <w:sz w:val="18"/>
          <w:szCs w:val="18"/>
        </w:rPr>
      </w:pPr>
    </w:p>
    <w:p w:rsidR="003A19BD" w:rsidRDefault="003A19BD" w:rsidP="003A19BD">
      <w:pPr>
        <w:pStyle w:val="2"/>
      </w:pPr>
      <w:r>
        <w:rPr>
          <w:rFonts w:hint="eastAsia"/>
        </w:rPr>
        <w:t>项目总结报告</w:t>
      </w:r>
    </w:p>
    <w:p w:rsidR="003A19BD" w:rsidRPr="003A19BD" w:rsidRDefault="003A19BD" w:rsidP="003A19BD">
      <w:r>
        <w:rPr>
          <w:rFonts w:hint="eastAsia"/>
        </w:rPr>
        <w:tab/>
      </w:r>
      <w:r>
        <w:rPr>
          <w:rFonts w:hint="eastAsia"/>
        </w:rPr>
        <w:t>这学期的项目，一开始作为组长没有做好自己的本职工作，没有充分调动组员的工作热情和安排好任务的有序进行，导致需求工程项目计划出现了很大的纰漏。在后半学期的工作中，反省自己，尽量做好自己的任务，学习到了作为项目的重要部分</w:t>
      </w:r>
      <w:r>
        <w:rPr>
          <w:rFonts w:hint="eastAsia"/>
        </w:rPr>
        <w:t>-</w:t>
      </w:r>
      <w:r>
        <w:rPr>
          <w:rFonts w:hint="eastAsia"/>
        </w:rPr>
        <w:t>需求的重要性。也深刻体会了杨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老师在课上说的“我要吃这种鱼，你却给我上了那种鱼”</w:t>
      </w:r>
      <w:r w:rsidR="00AB4BD4">
        <w:rPr>
          <w:rFonts w:hint="eastAsia"/>
        </w:rPr>
        <w:t>的例子。其间，在获取需求与确认需求的过程中意识到了，在项目的前期阶段，客户不是想象中与项目成员时刻同舟共济，所以我们要在每一次访谈之前做好准备工作，尽量让访谈变得高效。在</w:t>
      </w:r>
      <w:r w:rsidR="00AB4BD4">
        <w:rPr>
          <w:rFonts w:hint="eastAsia"/>
        </w:rPr>
        <w:t>JAD</w:t>
      </w:r>
      <w:r w:rsidR="00AB4BD4">
        <w:rPr>
          <w:rFonts w:hint="eastAsia"/>
        </w:rPr>
        <w:t>会议上，因为我们的准备不充分，没有处理好各个代表的冲突问题，导致第一次开了个无效的会议，、第二次会议才勉勉强强通过。通过这次失败经历，我们知道在各方冲突时，</w:t>
      </w:r>
      <w:r w:rsidR="00BE16F5">
        <w:rPr>
          <w:rFonts w:hint="eastAsia"/>
        </w:rPr>
        <w:t>提出多个备选方案往往是最妥当的安排。</w:t>
      </w:r>
    </w:p>
    <w:p w:rsidR="003A19BD" w:rsidRDefault="003A19BD" w:rsidP="003A19BD">
      <w:pPr>
        <w:pStyle w:val="2"/>
      </w:pPr>
      <w:r>
        <w:rPr>
          <w:rFonts w:hint="eastAsia"/>
        </w:rPr>
        <w:t>项目中涉及到的问题</w:t>
      </w:r>
      <w:r>
        <w:rPr>
          <w:rFonts w:hint="eastAsia"/>
        </w:rPr>
        <w:t>:</w:t>
      </w:r>
    </w:p>
    <w:p w:rsidR="003A19BD" w:rsidRDefault="003A19BD" w:rsidP="003A19BD">
      <w:pPr>
        <w:ind w:firstLine="420"/>
      </w:pPr>
      <w:r>
        <w:rPr>
          <w:rFonts w:hint="eastAsia"/>
        </w:rPr>
        <w:t>在项目进行时，</w:t>
      </w:r>
      <w:r w:rsidR="00BE16F5">
        <w:rPr>
          <w:rFonts w:hint="eastAsia"/>
        </w:rPr>
        <w:t>在做一些很重要里程碑的时候，组内没有沟通充分，导致一些很低级的错误产生。</w:t>
      </w:r>
    </w:p>
    <w:p w:rsidR="00BE16F5" w:rsidRDefault="00BE16F5" w:rsidP="003A19BD">
      <w:pPr>
        <w:ind w:firstLine="420"/>
      </w:pPr>
      <w:r>
        <w:rPr>
          <w:rFonts w:hint="eastAsia"/>
        </w:rPr>
        <w:t>小组工作，口头上的承诺往往就意味着不了了之，没有让组员充分代入角色，项目工作进展大部分情况下都差强人意。</w:t>
      </w:r>
    </w:p>
    <w:p w:rsidR="00BE16F5" w:rsidRDefault="00BE16F5" w:rsidP="003A19BD">
      <w:pPr>
        <w:ind w:firstLine="420"/>
      </w:pPr>
      <w:r>
        <w:rPr>
          <w:rFonts w:hint="eastAsia"/>
        </w:rPr>
        <w:t>对于一些自己不了解的东西，过于依赖于外部援助，没有通过自己来找寻解决方法，给了小组工作的进展一些阻力。</w:t>
      </w:r>
    </w:p>
    <w:p w:rsidR="003A19BD" w:rsidRDefault="003A19BD" w:rsidP="003A19BD">
      <w:pPr>
        <w:pStyle w:val="2"/>
      </w:pPr>
      <w:r>
        <w:rPr>
          <w:rFonts w:hint="eastAsia"/>
        </w:rPr>
        <w:t>总结到的经验和教训</w:t>
      </w:r>
      <w:r>
        <w:rPr>
          <w:rFonts w:hint="eastAsia"/>
        </w:rPr>
        <w:t>:</w:t>
      </w:r>
    </w:p>
    <w:p w:rsidR="003A19BD" w:rsidRDefault="00BE16F5" w:rsidP="003A19BD">
      <w:pPr>
        <w:ind w:firstLine="420"/>
      </w:pPr>
      <w:r>
        <w:rPr>
          <w:rFonts w:hint="eastAsia"/>
        </w:rPr>
        <w:t>好的沟通</w:t>
      </w:r>
      <w:proofErr w:type="gramStart"/>
      <w:r>
        <w:rPr>
          <w:rFonts w:hint="eastAsia"/>
        </w:rPr>
        <w:t>赛过</w:t>
      </w:r>
      <w:r w:rsidR="00536805">
        <w:rPr>
          <w:rFonts w:hint="eastAsia"/>
        </w:rPr>
        <w:t>五</w:t>
      </w:r>
      <w:proofErr w:type="gramEnd"/>
      <w:r w:rsidR="00536805">
        <w:rPr>
          <w:rFonts w:hint="eastAsia"/>
        </w:rPr>
        <w:t>个人加班加点的干活，在前期工作做的越仔细越完善，项目进展的会越顺畅越轻松。</w:t>
      </w:r>
    </w:p>
    <w:p w:rsidR="00536805" w:rsidRDefault="00536805" w:rsidP="003A19BD">
      <w:pPr>
        <w:ind w:firstLine="420"/>
      </w:pPr>
      <w:r>
        <w:rPr>
          <w:rFonts w:hint="eastAsia"/>
        </w:rPr>
        <w:t>DDL</w:t>
      </w:r>
      <w:r>
        <w:rPr>
          <w:rFonts w:hint="eastAsia"/>
        </w:rPr>
        <w:t>真的是个好东西，催他千百遍，不如说一次</w:t>
      </w:r>
      <w:r>
        <w:rPr>
          <w:rFonts w:hint="eastAsia"/>
        </w:rPr>
        <w:t>DDL</w:t>
      </w:r>
      <w:r>
        <w:rPr>
          <w:rFonts w:hint="eastAsia"/>
        </w:rPr>
        <w:t>。</w:t>
      </w:r>
    </w:p>
    <w:p w:rsidR="00536805" w:rsidRDefault="00536805" w:rsidP="003A19BD">
      <w:pPr>
        <w:ind w:firstLine="420"/>
      </w:pPr>
    </w:p>
    <w:bookmarkEnd w:id="0"/>
    <w:p w:rsidR="003A19BD" w:rsidRDefault="00536805" w:rsidP="00774B2B">
      <w:pPr>
        <w:ind w:firstLine="420"/>
        <w:rPr>
          <w:rFonts w:hint="eastAsia"/>
        </w:rPr>
      </w:pPr>
      <w:r>
        <w:t>在进行项目工作的时候，要学会自己找寻解决办法，不要给别人添麻烦。</w:t>
      </w:r>
    </w:p>
    <w:p w:rsidR="00774B2B" w:rsidRDefault="00774B2B" w:rsidP="00774B2B">
      <w:pPr>
        <w:ind w:firstLine="420"/>
      </w:pPr>
      <w:bookmarkStart w:id="4" w:name="_GoBack"/>
      <w:bookmarkEnd w:id="4"/>
    </w:p>
    <w:p w:rsidR="00CC0F20" w:rsidRPr="003A19BD" w:rsidRDefault="00307CC9"/>
    <w:sectPr w:rsidR="00CC0F20" w:rsidRPr="003A19BD">
      <w:headerReference w:type="even" r:id="rId9"/>
      <w:headerReference w:type="first" r:id="rId10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CC9" w:rsidRDefault="00307CC9" w:rsidP="003A19BD">
      <w:r>
        <w:separator/>
      </w:r>
    </w:p>
  </w:endnote>
  <w:endnote w:type="continuationSeparator" w:id="0">
    <w:p w:rsidR="00307CC9" w:rsidRDefault="00307CC9" w:rsidP="003A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_x0003_.吊">
    <w:altName w:val="宋体"/>
    <w:charset w:val="86"/>
    <w:family w:val="roman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CC9" w:rsidRDefault="00307CC9" w:rsidP="003A19BD">
      <w:r>
        <w:separator/>
      </w:r>
    </w:p>
  </w:footnote>
  <w:footnote w:type="continuationSeparator" w:id="0">
    <w:p w:rsidR="00307CC9" w:rsidRDefault="00307CC9" w:rsidP="003A1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239" w:rsidRDefault="00536861">
    <w:pPr>
      <w:pStyle w:val="a3"/>
    </w:pPr>
    <w:r>
      <w:rPr>
        <w:noProof/>
      </w:rPr>
      <w:drawing>
        <wp:anchor distT="0" distB="0" distL="114300" distR="114300" simplePos="0" relativeHeight="251660288" behindDoc="1" locked="0" layoutInCell="0" allowOverlap="1" wp14:anchorId="30C2F81B" wp14:editId="42B4EB3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8595" cy="5268595"/>
          <wp:effectExtent l="0" t="0" r="8255" b="8255"/>
          <wp:wrapNone/>
          <wp:docPr id="3" name="WordPictureWatermark94835204" descr="组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4835204" descr="组标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239" w:rsidRDefault="00536861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0" allowOverlap="1" wp14:anchorId="5F084401" wp14:editId="5B25C9D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8595" cy="5268595"/>
          <wp:effectExtent l="0" t="0" r="8255" b="8255"/>
          <wp:wrapNone/>
          <wp:docPr id="2" name="WordPictureWatermark94835203" descr="组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4835203" descr="组标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6E"/>
    <w:rsid w:val="00307CC9"/>
    <w:rsid w:val="003A19BD"/>
    <w:rsid w:val="00536805"/>
    <w:rsid w:val="00536861"/>
    <w:rsid w:val="006057F6"/>
    <w:rsid w:val="0070396E"/>
    <w:rsid w:val="00774B2B"/>
    <w:rsid w:val="00842F24"/>
    <w:rsid w:val="00A00502"/>
    <w:rsid w:val="00AB4BD4"/>
    <w:rsid w:val="00BE16F5"/>
    <w:rsid w:val="00CC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9BD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3A19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3A1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9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9BD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3A19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3A19BD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A19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19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9BD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3A19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3A1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9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9BD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3A19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3A19BD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A19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1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130</Words>
  <Characters>743</Characters>
  <Application>Microsoft Office Word</Application>
  <DocSecurity>0</DocSecurity>
  <Lines>6</Lines>
  <Paragraphs>1</Paragraphs>
  <ScaleCrop>false</ScaleCrop>
  <Company>HP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2019-01-13T09:01:00Z</dcterms:created>
  <dcterms:modified xsi:type="dcterms:W3CDTF">2019-01-13T12:03:00Z</dcterms:modified>
</cp:coreProperties>
</file>