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2018/1/4/17：00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项目任务分配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学习统御；修改界面原型（网站）；修改用例图；修改界面原型（APP）；修改类图；做SRS的PPT；完善SRS；做优先级打分表；先找出关于项目变更的部分文档，分下去做；修改用户手册；修改数据字典。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vertAlign w:val="baseline"/>
                <w:lang w:val="en-US" w:eastAsia="zh-CN"/>
              </w:rPr>
              <w:t>评价：基本上完成的都可以，唯一不足的是APP的界面还没改好。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本周任务：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204"/>
              <w:gridCol w:w="3204"/>
              <w:gridCol w:w="32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lang w:val="en-US" w:eastAsia="zh-CN"/>
                    </w:rPr>
                    <w:t>姓名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输出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Deadline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陈妍蓝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使用统御；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陈遵义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修改界面原型（APP）；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宋翼虎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概要设计的编写；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郑巧雁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编写CCB章程；修改SRS；编写培训计划、安装部署计划、系统维护计划</w:t>
                  </w:r>
                  <w:bookmarkStart w:id="0" w:name="_GoBack"/>
                  <w:bookmarkEnd w:id="0"/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；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1月5日24：00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张琪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编写用户手册（APP）；编写测试计划。</w:t>
                  </w:r>
                </w:p>
              </w:tc>
              <w:tc>
                <w:tcPr>
                  <w:tcW w:w="3204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1月5日24：00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下周安排：暂无。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1F9CA"/>
    <w:multiLevelType w:val="singleLevel"/>
    <w:tmpl w:val="82E1F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3C"/>
    <w:rsid w:val="0092183C"/>
    <w:rsid w:val="08E342C7"/>
    <w:rsid w:val="413D3F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2019-01-04T10:17:00Z</dcterms:created>
  <dc:creator>一笑浮生暖</dc:creator>
  <cp:lastModifiedBy>一笑浮生暖</cp:lastModifiedBy>
  <dcterms:modified xsi:type="dcterms:W3CDTF">2019-01-05T04:43:31Z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