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</w:rPr>
        <w:t>需求变更</w:t>
      </w:r>
      <w:r>
        <w:rPr>
          <w:rFonts w:hint="eastAsia"/>
          <w:sz w:val="48"/>
          <w:szCs w:val="48"/>
          <w:lang w:val="en-US" w:eastAsia="zh-CN"/>
        </w:rPr>
        <w:t>申请报告</w:t>
      </w:r>
    </w:p>
    <w:p>
      <w:pPr>
        <w:pStyle w:val="8"/>
        <w:jc w:val="right"/>
        <w:rPr>
          <w:rStyle w:val="5"/>
          <w:i w:val="0"/>
          <w:iCs w:val="0"/>
        </w:rPr>
      </w:pPr>
      <w:bookmarkStart w:id="0" w:name="_Hlk495756207"/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6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G18-</w:t>
            </w:r>
            <w:r>
              <w:rPr>
                <w:rFonts w:hint="eastAsia"/>
                <w:sz w:val="24"/>
                <w:lang w:val="en-US" w:eastAsia="zh-CN"/>
              </w:rPr>
              <w:t>需求变更申请报告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V1.0.0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2019年1月8日</w:t>
            </w:r>
          </w:p>
        </w:tc>
      </w:tr>
    </w:tbl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6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1.0.0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张琪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2019年1月6日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需求变更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申请报告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</w:tbl>
    <w:p>
      <w:pPr>
        <w:jc w:val="both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357"/>
        <w:gridCol w:w="1911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  <w:tc>
          <w:tcPr>
            <w:tcW w:w="12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34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陈妍蓝</w:t>
            </w:r>
          </w:p>
        </w:tc>
        <w:tc>
          <w:tcPr>
            <w:tcW w:w="1911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89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2019年1月6日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G18-SRS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变更描述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变更前的描述（若为新需求可不填此栏）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此需求为新需求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>
            <w:r>
              <w:rPr>
                <w:rFonts w:hint="eastAsia" w:asciiTheme="minorEastAsia" w:hAnsiTheme="minorEastAsia" w:cstheme="minorEastAsia"/>
                <w:szCs w:val="21"/>
              </w:rPr>
              <w:t>后台添加管理编辑网站首页动图的功能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 xml:space="preserve">项目组裁决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召开评审会议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5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cs="Calibri"/>
                <w:sz w:val="24"/>
              </w:rPr>
              <w:t>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155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可行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>不可行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</w:p>
          <w:p>
            <w:pPr>
              <w:rPr>
                <w:rFonts w:eastAsia="宋体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在后台添加管理编辑网站首页动图的功能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6741" w:type="dxa"/>
            <w:gridSpan w:val="5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变更导致项目额外工期的总工时</w:t>
            </w:r>
            <w:r>
              <w:rPr>
                <w:szCs w:val="21"/>
              </w:rPr>
              <w:t>5.5</w:t>
            </w:r>
            <w:r>
              <w:rPr>
                <w:rFonts w:hint="eastAsia"/>
                <w:szCs w:val="21"/>
              </w:rPr>
              <w:t>工时，相应的概要设计延后2天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2.5人时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eastAsia="宋体"/>
                <w:szCs w:val="21"/>
              </w:rPr>
            </w:pPr>
            <w:r>
              <w:rPr>
                <w:szCs w:val="21"/>
              </w:rPr>
              <w:t>59.12</w:t>
            </w:r>
            <w:r>
              <w:rPr>
                <w:rFonts w:hint="eastAsia"/>
                <w:szCs w:val="21"/>
              </w:rPr>
              <w:t>元/时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添加管理编辑网站首页动图的功能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在测试用例中添加管理编辑网站首页动图的功能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CCB</w:t>
            </w: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同意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 xml:space="preserve">不同意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>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CCB主席</w:t>
            </w:r>
            <w:bookmarkStart w:id="1" w:name="_GoBack"/>
            <w:bookmarkEnd w:id="1"/>
            <w:r>
              <w:rPr>
                <w:rFonts w:hint="eastAsia"/>
                <w:szCs w:val="21"/>
              </w:rPr>
              <w:t>签字</w:t>
            </w:r>
          </w:p>
        </w:tc>
        <w:tc>
          <w:tcPr>
            <w:tcW w:w="1984" w:type="dxa"/>
          </w:tcPr>
          <w:p>
            <w:pPr>
              <w:ind w:firstLine="42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沈启航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日期：2019/01/06</w:t>
            </w:r>
          </w:p>
        </w:tc>
      </w:tr>
    </w:tbl>
    <w:p>
      <w:pPr>
        <w:jc w:val="both"/>
        <w:rPr>
          <w:b/>
          <w:bCs/>
          <w:sz w:val="28"/>
          <w:szCs w:val="28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PRD2018-G18-需求变更申请报告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001CF"/>
    <w:rsid w:val="2A493B13"/>
    <w:rsid w:val="36C76880"/>
    <w:rsid w:val="386E2A8F"/>
    <w:rsid w:val="4D433777"/>
    <w:rsid w:val="641001CF"/>
    <w:rsid w:val="76E364C6"/>
    <w:rsid w:val="76FF2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Emphasis"/>
    <w:qFormat/>
    <w:uiPriority w:val="20"/>
    <w:rPr>
      <w:i/>
      <w:iCs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2019-01-15T08:04:00Z</dcterms:created>
  <dc:creator>一笑浮生暖</dc:creator>
  <cp:lastModifiedBy>一笑浮生暖</cp:lastModifiedBy>
  <dcterms:modified xsi:type="dcterms:W3CDTF">2019-01-15T09:55:06Z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