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黑体" w:eastAsia="黑体"/>
          <w:sz w:val="44"/>
          <w:szCs w:val="44"/>
          <w:lang w:val="en-US" w:eastAsia="zh-CN"/>
        </w:rPr>
        <w:t>访谈记录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2018/12/25/17：00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访谈对象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教师用户代表杨枨</w:t>
            </w: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管理员用户代表潘琳</w:t>
            </w: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开发人员代表刘向辉</w:t>
            </w: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学生代表王安栋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访谈者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陈妍蓝、郑巧雁、陈遵义、宋翼虎、张琪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确定需求，解决用户需求间的冲突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课程论坛列出来，不用列课程论坛里的东西，在课程论坛里放各个课程的子链接，点击即可跳转到相关课程的论坛；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置顶和精华都要有单独的区域去存放，类似BBS；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置顶不需要子论坛；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帖子里可以尝试做成折叠式的；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在置顶、精华里删除帖子不影响原帖；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下载和预览要区分开；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预览：点进去跟答疑窗一样，只是不能发东西；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管理员验证：需要用户发身份证照片（正反面）；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帮助中心去掉下载链接，把下载链接放到另一个地方。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有大变化的地方应该先给用户看；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E97DB"/>
    <w:multiLevelType w:val="singleLevel"/>
    <w:tmpl w:val="4B5E9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84C4E"/>
    <w:rsid w:val="260F6E6B"/>
    <w:rsid w:val="441216BC"/>
    <w:rsid w:val="52A84C4E"/>
    <w:rsid w:val="7B0D1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2018-12-25T12:12:00Z</dcterms:created>
  <dc:creator>一笑浮生暖</dc:creator>
  <cp:lastModifiedBy>一笑浮生暖</cp:lastModifiedBy>
  <dcterms:modified xsi:type="dcterms:W3CDTF">2019-01-13T14:52:56Z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