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D96D42">
        <w:rPr>
          <w:rFonts w:hint="eastAsia"/>
          <w:b/>
          <w:sz w:val="32"/>
          <w:szCs w:val="32"/>
          <w:lang w:eastAsia="zh-CN"/>
        </w:rPr>
        <w:t>六</w:t>
      </w:r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</w:t>
      </w:r>
      <w:r w:rsidR="0001689A">
        <w:rPr>
          <w:rFonts w:hint="eastAsia"/>
          <w:b/>
          <w:bCs w:val="0"/>
          <w:lang w:eastAsia="zh-CN"/>
        </w:rPr>
        <w:t>9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 w:rsidR="00D96D42">
        <w:rPr>
          <w:rFonts w:hint="eastAsia"/>
          <w:b/>
          <w:bCs w:val="0"/>
          <w:lang w:eastAsia="zh-CN"/>
        </w:rPr>
        <w:t>11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D96D42">
        <w:rPr>
          <w:rFonts w:hint="eastAsia"/>
          <w:b/>
          <w:bCs w:val="0"/>
          <w:lang w:eastAsia="zh-CN"/>
        </w:rPr>
        <w:t>6</w:t>
      </w:r>
      <w:r>
        <w:rPr>
          <w:rFonts w:hint="eastAsia"/>
          <w:b/>
          <w:bCs w:val="0"/>
          <w:lang w:eastAsia="zh-CN"/>
        </w:rPr>
        <w:t>：</w:t>
      </w:r>
      <w:r w:rsidR="00262560">
        <w:rPr>
          <w:rFonts w:hint="eastAsia"/>
          <w:b/>
          <w:bCs w:val="0"/>
          <w:lang w:eastAsia="zh-CN"/>
        </w:rPr>
        <w:t>30</w:t>
      </w:r>
      <w:r>
        <w:rPr>
          <w:b/>
          <w:bCs w:val="0"/>
          <w:lang w:eastAsia="zh-CN"/>
        </w:rPr>
        <w:t>-</w:t>
      </w:r>
      <w:r w:rsidR="004A169F">
        <w:rPr>
          <w:rFonts w:hint="eastAsia"/>
          <w:b/>
          <w:bCs w:val="0"/>
          <w:lang w:eastAsia="zh-CN"/>
        </w:rPr>
        <w:t>1</w:t>
      </w:r>
      <w:r w:rsidR="00D96D42">
        <w:rPr>
          <w:rFonts w:hint="eastAsia"/>
          <w:b/>
          <w:bCs w:val="0"/>
          <w:lang w:eastAsia="zh-CN"/>
        </w:rPr>
        <w:t>7</w:t>
      </w:r>
      <w:r>
        <w:rPr>
          <w:rFonts w:hint="eastAsia"/>
          <w:b/>
          <w:bCs w:val="0"/>
          <w:lang w:eastAsia="zh-CN"/>
        </w:rPr>
        <w:t>：</w:t>
      </w:r>
      <w:r w:rsidR="004C2FE7">
        <w:rPr>
          <w:rFonts w:hint="eastAsia"/>
          <w:b/>
          <w:bCs w:val="0"/>
          <w:lang w:eastAsia="zh-CN"/>
        </w:rPr>
        <w:t>0</w:t>
      </w:r>
      <w:r w:rsidR="004A169F">
        <w:rPr>
          <w:rFonts w:hint="eastAsia"/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  <w:lang w:eastAsia="zh-CN"/>
        </w:rPr>
      </w:pPr>
      <w:r>
        <w:rPr>
          <w:rFonts w:hint="eastAsia"/>
          <w:lang w:eastAsia="zh-CN"/>
        </w:rPr>
        <w:t>访谈地点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 w:rsidR="00D96D42">
            <w:rPr>
              <w:rFonts w:hint="eastAsia"/>
              <w:lang w:eastAsia="zh-CN" w:bidi="zh-CN"/>
            </w:rPr>
            <w:t>-218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D96D42">
                  <w:pPr>
                    <w:spacing w:after="0"/>
                  </w:pPr>
                  <w:r>
                    <w:rPr>
                      <w:rFonts w:hint="eastAsia"/>
                    </w:rPr>
                    <w:t>杨枨老师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4B673A" w:rsidRDefault="001832F5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 w:rsidR="00D96D42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）之前成果确认</w:t>
      </w:r>
    </w:p>
    <w:p w:rsidR="004B673A" w:rsidRDefault="00D96D42">
      <w:pPr>
        <w:ind w:firstLineChars="200" w:firstLine="448"/>
      </w:pPr>
      <w:r>
        <w:rPr>
          <w:rFonts w:hint="eastAsia"/>
        </w:rPr>
        <w:t>这次的访谈对之前的成果</w:t>
      </w:r>
      <w:r w:rsidR="00262560">
        <w:rPr>
          <w:rFonts w:hint="eastAsia"/>
        </w:rPr>
        <w:t>进行了确认，当然也有改进之处</w:t>
      </w:r>
      <w:r w:rsidR="00FC4B90">
        <w:rPr>
          <w:rFonts w:hint="eastAsia"/>
        </w:rPr>
        <w:t>，具体表现在</w:t>
      </w:r>
      <w:r w:rsidR="00040934">
        <w:rPr>
          <w:rFonts w:hint="eastAsia"/>
        </w:rPr>
        <w:t>：</w:t>
      </w:r>
    </w:p>
    <w:p w:rsidR="00437D71" w:rsidRDefault="00D96D42" w:rsidP="00437D71">
      <w:pPr>
        <w:ind w:firstLineChars="200" w:firstLine="450"/>
      </w:pPr>
      <w:r>
        <w:rPr>
          <w:rFonts w:hint="eastAsia"/>
          <w:b/>
        </w:rPr>
        <w:t>非功能性需求确定</w:t>
      </w:r>
      <w:r w:rsidR="00FC4B90" w:rsidRPr="00CA3E46">
        <w:rPr>
          <w:rFonts w:hint="eastAsia"/>
          <w:b/>
        </w:rPr>
        <w:t>：</w:t>
      </w:r>
      <w:r w:rsidR="00D97867" w:rsidRPr="00D97867">
        <w:rPr>
          <w:rFonts w:hint="eastAsia"/>
        </w:rPr>
        <w:t>①</w:t>
      </w:r>
      <w:r>
        <w:rPr>
          <w:rFonts w:hint="eastAsia"/>
        </w:rPr>
        <w:t>响应时间确定</w:t>
      </w:r>
      <w:r w:rsidR="004C2FE7">
        <w:rPr>
          <w:rFonts w:hint="eastAsia"/>
        </w:rPr>
        <w:t>；②</w:t>
      </w:r>
      <w:r>
        <w:rPr>
          <w:rFonts w:hint="eastAsia"/>
        </w:rPr>
        <w:t>配置后台的服务在外网上，一般来说找云服务，容量需要足够大，对容量进行预估</w:t>
      </w:r>
      <w:r w:rsidR="00CE4961">
        <w:rPr>
          <w:rFonts w:hint="eastAsia"/>
        </w:rPr>
        <w:t>，</w:t>
      </w:r>
      <w:r w:rsidR="000A056E">
        <w:rPr>
          <w:rFonts w:hint="eastAsia"/>
        </w:rPr>
        <w:t>比如</w:t>
      </w:r>
      <w:r w:rsidR="000A056E">
        <w:rPr>
          <w:rFonts w:hint="eastAsia"/>
        </w:rPr>
        <w:t>1</w:t>
      </w:r>
      <w:r w:rsidR="000A056E">
        <w:rPr>
          <w:rFonts w:hint="eastAsia"/>
        </w:rPr>
        <w:t>张图片</w:t>
      </w:r>
      <w:r w:rsidR="000A056E">
        <w:rPr>
          <w:rFonts w:hint="eastAsia"/>
        </w:rPr>
        <w:t>1</w:t>
      </w:r>
      <w:r w:rsidR="000A056E">
        <w:t>M</w:t>
      </w:r>
      <w:r w:rsidR="000A056E">
        <w:rPr>
          <w:rFonts w:hint="eastAsia"/>
        </w:rPr>
        <w:t>，</w:t>
      </w:r>
      <w:r w:rsidR="00CE4961">
        <w:rPr>
          <w:rFonts w:hint="eastAsia"/>
        </w:rPr>
        <w:t>平均每天</w:t>
      </w:r>
      <w:r w:rsidR="00CE4961">
        <w:rPr>
          <w:rFonts w:hint="eastAsia"/>
        </w:rPr>
        <w:t>500</w:t>
      </w:r>
      <w:r w:rsidR="00CE4961">
        <w:rPr>
          <w:rFonts w:hint="eastAsia"/>
        </w:rPr>
        <w:t>个并发用户，有效登录</w:t>
      </w:r>
      <w:r w:rsidR="00CE4961">
        <w:rPr>
          <w:rFonts w:hint="eastAsia"/>
        </w:rPr>
        <w:t>1</w:t>
      </w:r>
      <w:r w:rsidR="00CE4961">
        <w:rPr>
          <w:rFonts w:hint="eastAsia"/>
        </w:rPr>
        <w:t>万次，平均每个人每天发一张图，</w:t>
      </w:r>
      <w:r w:rsidR="00CE4961">
        <w:rPr>
          <w:rFonts w:hint="eastAsia"/>
        </w:rPr>
        <w:t>1</w:t>
      </w:r>
      <w:r w:rsidR="00CE4961">
        <w:rPr>
          <w:rFonts w:hint="eastAsia"/>
        </w:rPr>
        <w:t>天就是</w:t>
      </w:r>
      <w:r w:rsidR="00CE4961">
        <w:rPr>
          <w:rFonts w:hint="eastAsia"/>
        </w:rPr>
        <w:t>10</w:t>
      </w:r>
      <w:r w:rsidR="00CE4961">
        <w:t>G</w:t>
      </w:r>
      <w:r w:rsidR="00CE4961">
        <w:rPr>
          <w:rFonts w:hint="eastAsia"/>
        </w:rPr>
        <w:t>，</w:t>
      </w:r>
      <w:r w:rsidR="00CE4961">
        <w:rPr>
          <w:rFonts w:hint="eastAsia"/>
        </w:rPr>
        <w:t>1</w:t>
      </w:r>
      <w:r w:rsidR="00CE4961">
        <w:rPr>
          <w:rFonts w:hint="eastAsia"/>
        </w:rPr>
        <w:t>年就是</w:t>
      </w:r>
      <w:r w:rsidR="00CE4961">
        <w:rPr>
          <w:rFonts w:hint="eastAsia"/>
        </w:rPr>
        <w:t>3.6</w:t>
      </w:r>
      <w:r w:rsidR="00CE4961">
        <w:t>T</w:t>
      </w:r>
      <w:r w:rsidR="00CE4961">
        <w:rPr>
          <w:rFonts w:hint="eastAsia"/>
        </w:rPr>
        <w:t>，保证两年运行，</w:t>
      </w:r>
      <w:r w:rsidR="00CE4961">
        <w:rPr>
          <w:rFonts w:hint="eastAsia"/>
        </w:rPr>
        <w:t>8</w:t>
      </w:r>
      <w:r w:rsidR="00CE4961">
        <w:t>T</w:t>
      </w:r>
      <w:r w:rsidR="00CE4961">
        <w:rPr>
          <w:rFonts w:hint="eastAsia"/>
        </w:rPr>
        <w:t>左右的硬盘可以支持</w:t>
      </w:r>
      <w:r w:rsidR="004C2FE7">
        <w:rPr>
          <w:rFonts w:hint="eastAsia"/>
        </w:rPr>
        <w:t>；</w:t>
      </w:r>
      <w:r w:rsidR="004C2FE7" w:rsidRPr="004C2FE7">
        <w:rPr>
          <w:rFonts w:hint="eastAsia"/>
        </w:rPr>
        <w:t>③</w:t>
      </w:r>
      <w:r w:rsidR="00CE4961">
        <w:rPr>
          <w:rFonts w:hint="eastAsia"/>
        </w:rPr>
        <w:t>后台系统部署在云环境下，需要限定内存（</w:t>
      </w:r>
      <w:r w:rsidR="00CE4961">
        <w:rPr>
          <w:rFonts w:hint="eastAsia"/>
        </w:rPr>
        <w:t>64</w:t>
      </w:r>
      <w:r w:rsidR="00CE4961">
        <w:t>G</w:t>
      </w:r>
      <w:r w:rsidR="00CE4961">
        <w:rPr>
          <w:rFonts w:hint="eastAsia"/>
        </w:rPr>
        <w:t>或</w:t>
      </w:r>
      <w:r w:rsidR="00CE4961">
        <w:rPr>
          <w:rFonts w:hint="eastAsia"/>
        </w:rPr>
        <w:t>128</w:t>
      </w:r>
      <w:r w:rsidR="00CE4961">
        <w:t>G</w:t>
      </w:r>
      <w:r w:rsidR="00CE4961">
        <w:rPr>
          <w:rFonts w:hint="eastAsia"/>
        </w:rPr>
        <w:t>）、容量、运算效率，有些需要单独配置运算速度和计算速度，可以有多个服务器，主服务器要动态配置，考虑处理需求，可以根据阿里云或百度云查找到与这些性能有关的参数</w:t>
      </w:r>
      <w:r w:rsidR="00B34AE7">
        <w:rPr>
          <w:rFonts w:hint="eastAsia"/>
        </w:rPr>
        <w:t>；④</w:t>
      </w:r>
      <w:r w:rsidR="00CE4961">
        <w:rPr>
          <w:rFonts w:hint="eastAsia"/>
        </w:rPr>
        <w:t>运行时间段除凌晨</w:t>
      </w:r>
      <w:r w:rsidR="00CE4961">
        <w:rPr>
          <w:rFonts w:hint="eastAsia"/>
        </w:rPr>
        <w:t>3</w:t>
      </w:r>
      <w:r w:rsidR="00CE4961">
        <w:rPr>
          <w:rFonts w:hint="eastAsia"/>
        </w:rPr>
        <w:t>：</w:t>
      </w:r>
      <w:r w:rsidR="00CE4961">
        <w:rPr>
          <w:rFonts w:hint="eastAsia"/>
        </w:rPr>
        <w:t>00-5</w:t>
      </w:r>
      <w:r w:rsidR="00CE4961">
        <w:rPr>
          <w:rFonts w:hint="eastAsia"/>
        </w:rPr>
        <w:t>：</w:t>
      </w:r>
      <w:r w:rsidR="00CE4961">
        <w:rPr>
          <w:rFonts w:hint="eastAsia"/>
        </w:rPr>
        <w:t>00</w:t>
      </w:r>
      <w:r w:rsidR="00CE4961">
        <w:rPr>
          <w:rFonts w:hint="eastAsia"/>
        </w:rPr>
        <w:t>维护其余时间都在运行</w:t>
      </w:r>
      <w:r w:rsidR="00820356">
        <w:rPr>
          <w:rFonts w:hint="eastAsia"/>
        </w:rPr>
        <w:t>；</w:t>
      </w:r>
      <w:r w:rsidR="00820356" w:rsidRPr="00820356">
        <w:rPr>
          <w:rFonts w:hint="eastAsia"/>
        </w:rPr>
        <w:t>⑤</w:t>
      </w:r>
      <w:r w:rsidR="00CE4961">
        <w:rPr>
          <w:rFonts w:hint="eastAsia"/>
        </w:rPr>
        <w:t>对于</w:t>
      </w:r>
      <w:r w:rsidR="00CE4961">
        <w:rPr>
          <w:rFonts w:hint="eastAsia"/>
        </w:rPr>
        <w:t>A</w:t>
      </w:r>
      <w:r w:rsidR="00CE4961">
        <w:t>PP</w:t>
      </w:r>
      <w:r w:rsidR="00CE4961">
        <w:rPr>
          <w:rFonts w:hint="eastAsia"/>
        </w:rPr>
        <w:t>兼容性，应该是全平台向下兼容，但是目前用户使用的是新款的操作系统，需要兼容较高的安卓系统（</w:t>
      </w:r>
      <w:r w:rsidR="00CE4961">
        <w:rPr>
          <w:rFonts w:hint="eastAsia"/>
        </w:rPr>
        <w:t>4</w:t>
      </w:r>
      <w:r w:rsidR="00CE4961">
        <w:t>.x</w:t>
      </w:r>
      <w:r w:rsidR="00CE4961">
        <w:rPr>
          <w:rFonts w:hint="eastAsia"/>
        </w:rPr>
        <w:t>以上）以及苹果系统（目前许多人不会用</w:t>
      </w:r>
      <w:r w:rsidR="00CE4961">
        <w:rPr>
          <w:rFonts w:hint="eastAsia"/>
        </w:rPr>
        <w:t>4</w:t>
      </w:r>
      <w:r w:rsidR="00CE4961">
        <w:t>.x</w:t>
      </w:r>
      <w:r w:rsidR="00CE4961">
        <w:rPr>
          <w:rFonts w:hint="eastAsia"/>
        </w:rPr>
        <w:t>的苹果系统）</w:t>
      </w:r>
      <w:r w:rsidR="00820356">
        <w:rPr>
          <w:rFonts w:hint="eastAsia"/>
        </w:rPr>
        <w:t>。</w:t>
      </w:r>
      <w:r w:rsidR="00CE4961">
        <w:rPr>
          <w:rFonts w:hint="eastAsia"/>
        </w:rPr>
        <w:t>⑥对于安全性，常规用户能猜得到的都需要写上去。</w:t>
      </w:r>
    </w:p>
    <w:p w:rsidR="00D96D42" w:rsidRDefault="00CE4961" w:rsidP="00437D71">
      <w:pPr>
        <w:ind w:firstLineChars="200" w:firstLine="450"/>
        <w:rPr>
          <w:rFonts w:hint="eastAsia"/>
        </w:rPr>
      </w:pPr>
      <w:r w:rsidRPr="00DB4C33">
        <w:rPr>
          <w:rFonts w:hint="eastAsia"/>
          <w:b/>
        </w:rPr>
        <w:t>需求变更说明（拒绝）：</w:t>
      </w:r>
      <w:r w:rsidR="00DB4C33" w:rsidRPr="00D97867">
        <w:rPr>
          <w:rFonts w:hint="eastAsia"/>
        </w:rPr>
        <w:t>①</w:t>
      </w:r>
      <w:r>
        <w:rPr>
          <w:rFonts w:hint="eastAsia"/>
        </w:rPr>
        <w:t>拒绝</w:t>
      </w:r>
      <w:r w:rsidR="006E576F">
        <w:rPr>
          <w:rFonts w:hint="eastAsia"/>
        </w:rPr>
        <w:t>操作优先级表可以不要，但是要发邮件确认，需要有</w:t>
      </w:r>
      <w:r w:rsidR="006E576F">
        <w:t>CCB</w:t>
      </w:r>
      <w:r w:rsidR="006E576F">
        <w:rPr>
          <w:rFonts w:hint="eastAsia"/>
        </w:rPr>
        <w:t>委员会当时通过现在却不通过的合理解释</w:t>
      </w:r>
      <w:r w:rsidR="00DB4C33">
        <w:rPr>
          <w:rFonts w:hint="eastAsia"/>
        </w:rPr>
        <w:t>。</w:t>
      </w:r>
      <w:r w:rsidR="00DB4C33">
        <w:rPr>
          <w:rFonts w:hint="eastAsia"/>
        </w:rPr>
        <w:t>②</w:t>
      </w:r>
      <w:r w:rsidR="00DB4C33">
        <w:rPr>
          <w:rFonts w:hint="eastAsia"/>
        </w:rPr>
        <w:t>对于正规的公司而言，</w:t>
      </w:r>
      <w:r w:rsidR="00DB4C33">
        <w:rPr>
          <w:rFonts w:hint="eastAsia"/>
        </w:rPr>
        <w:t>C</w:t>
      </w:r>
      <w:r w:rsidR="00DB4C33">
        <w:t>CB</w:t>
      </w:r>
      <w:r w:rsidR="00DB4C33">
        <w:rPr>
          <w:rFonts w:hint="eastAsia"/>
        </w:rPr>
        <w:t>委员会早就有负责，一般是公司统摄的。</w:t>
      </w:r>
      <w:r w:rsidR="00DB4C33" w:rsidRPr="004C2FE7">
        <w:rPr>
          <w:rFonts w:hint="eastAsia"/>
        </w:rPr>
        <w:t>③</w:t>
      </w:r>
      <w:r w:rsidR="00DB4C33">
        <w:rPr>
          <w:rFonts w:hint="eastAsia"/>
        </w:rPr>
        <w:t>“通过于不通过”决议与“可行不可行”是两个概念，对于可行不可行需要做影响分析。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下次访谈的时间安排</w:t>
      </w:r>
    </w:p>
    <w:p w:rsidR="00E80283" w:rsidRPr="0077755E" w:rsidRDefault="00D96D42" w:rsidP="00E80283">
      <w:pPr>
        <w:ind w:firstLineChars="200" w:firstLine="448"/>
      </w:pPr>
      <w:r>
        <w:rPr>
          <w:rFonts w:hint="eastAsia"/>
        </w:rPr>
        <w:t>下次访谈时间待定，如果在总评审前有需要再举行一次访</w:t>
      </w:r>
      <w:bookmarkStart w:id="0" w:name="_GoBack"/>
      <w:bookmarkEnd w:id="0"/>
      <w:r>
        <w:rPr>
          <w:rFonts w:hint="eastAsia"/>
        </w:rPr>
        <w:t>谈的话到时候临时确定时间与地点。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E80283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</w:t>
      </w:r>
      <w:r w:rsidR="004A169F">
        <w:rPr>
          <w:rFonts w:hint="eastAsia"/>
        </w:rPr>
        <w:t>暂时没有出现比较明显的变更。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2F5" w:rsidRDefault="001832F5">
      <w:pPr>
        <w:spacing w:before="0" w:after="0"/>
      </w:pPr>
      <w:r>
        <w:separator/>
      </w:r>
    </w:p>
  </w:endnote>
  <w:endnote w:type="continuationSeparator" w:id="0">
    <w:p w:rsidR="001832F5" w:rsidRDefault="001832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2F5" w:rsidRDefault="001832F5">
      <w:pPr>
        <w:spacing w:before="0" w:after="0"/>
      </w:pPr>
      <w:r>
        <w:separator/>
      </w:r>
    </w:p>
  </w:footnote>
  <w:footnote w:type="continuationSeparator" w:id="0">
    <w:p w:rsidR="001832F5" w:rsidRDefault="001832F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1689A"/>
    <w:rsid w:val="00040934"/>
    <w:rsid w:val="00064C56"/>
    <w:rsid w:val="00070820"/>
    <w:rsid w:val="00096652"/>
    <w:rsid w:val="000A056E"/>
    <w:rsid w:val="000E015E"/>
    <w:rsid w:val="001005E5"/>
    <w:rsid w:val="00107A25"/>
    <w:rsid w:val="001118FD"/>
    <w:rsid w:val="00151058"/>
    <w:rsid w:val="00152CC8"/>
    <w:rsid w:val="0017681F"/>
    <w:rsid w:val="001832F5"/>
    <w:rsid w:val="001C4546"/>
    <w:rsid w:val="00262560"/>
    <w:rsid w:val="002A2F56"/>
    <w:rsid w:val="002B6C94"/>
    <w:rsid w:val="002E7469"/>
    <w:rsid w:val="002F4ABE"/>
    <w:rsid w:val="00361831"/>
    <w:rsid w:val="003B1BCE"/>
    <w:rsid w:val="003C1B81"/>
    <w:rsid w:val="003C6B6C"/>
    <w:rsid w:val="003D5E7B"/>
    <w:rsid w:val="00406E70"/>
    <w:rsid w:val="0041439B"/>
    <w:rsid w:val="00424C13"/>
    <w:rsid w:val="0042685C"/>
    <w:rsid w:val="00437D71"/>
    <w:rsid w:val="00444D8F"/>
    <w:rsid w:val="00485D6D"/>
    <w:rsid w:val="004A169F"/>
    <w:rsid w:val="004B673A"/>
    <w:rsid w:val="004C2FE7"/>
    <w:rsid w:val="00507552"/>
    <w:rsid w:val="0052417A"/>
    <w:rsid w:val="0052642B"/>
    <w:rsid w:val="00557792"/>
    <w:rsid w:val="005E25F0"/>
    <w:rsid w:val="005E7D19"/>
    <w:rsid w:val="00607E51"/>
    <w:rsid w:val="0066086F"/>
    <w:rsid w:val="00663C9C"/>
    <w:rsid w:val="00672A6F"/>
    <w:rsid w:val="006758B6"/>
    <w:rsid w:val="0068350B"/>
    <w:rsid w:val="006928B4"/>
    <w:rsid w:val="006D571F"/>
    <w:rsid w:val="006E576F"/>
    <w:rsid w:val="006F5A3F"/>
    <w:rsid w:val="00714174"/>
    <w:rsid w:val="007253CC"/>
    <w:rsid w:val="0077755E"/>
    <w:rsid w:val="00804382"/>
    <w:rsid w:val="00820356"/>
    <w:rsid w:val="008431CB"/>
    <w:rsid w:val="0085001A"/>
    <w:rsid w:val="00885BE3"/>
    <w:rsid w:val="00886058"/>
    <w:rsid w:val="008E2FAF"/>
    <w:rsid w:val="0093449B"/>
    <w:rsid w:val="009563C8"/>
    <w:rsid w:val="00965518"/>
    <w:rsid w:val="009916AE"/>
    <w:rsid w:val="00A979E1"/>
    <w:rsid w:val="00AD2CFD"/>
    <w:rsid w:val="00B02945"/>
    <w:rsid w:val="00B07080"/>
    <w:rsid w:val="00B14B1E"/>
    <w:rsid w:val="00B23545"/>
    <w:rsid w:val="00B310F8"/>
    <w:rsid w:val="00B34AE7"/>
    <w:rsid w:val="00B45E12"/>
    <w:rsid w:val="00B76AEA"/>
    <w:rsid w:val="00C9013A"/>
    <w:rsid w:val="00CA3AEB"/>
    <w:rsid w:val="00CA3E46"/>
    <w:rsid w:val="00CB50F2"/>
    <w:rsid w:val="00CD0559"/>
    <w:rsid w:val="00CE4119"/>
    <w:rsid w:val="00CE4961"/>
    <w:rsid w:val="00CF5C61"/>
    <w:rsid w:val="00D07709"/>
    <w:rsid w:val="00D6466C"/>
    <w:rsid w:val="00D70751"/>
    <w:rsid w:val="00D72FC4"/>
    <w:rsid w:val="00D83214"/>
    <w:rsid w:val="00D90A37"/>
    <w:rsid w:val="00D96D42"/>
    <w:rsid w:val="00D97867"/>
    <w:rsid w:val="00DB4C33"/>
    <w:rsid w:val="00DC2307"/>
    <w:rsid w:val="00E438EE"/>
    <w:rsid w:val="00E52810"/>
    <w:rsid w:val="00E70F21"/>
    <w:rsid w:val="00E80283"/>
    <w:rsid w:val="00E91705"/>
    <w:rsid w:val="00EB43FE"/>
    <w:rsid w:val="00F45ED3"/>
    <w:rsid w:val="00F5204A"/>
    <w:rsid w:val="00F560A1"/>
    <w:rsid w:val="00FC130B"/>
    <w:rsid w:val="00FC4B90"/>
    <w:rsid w:val="00FD123A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D491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2378B0"/>
    <w:rsid w:val="00335426"/>
    <w:rsid w:val="003C5D7C"/>
    <w:rsid w:val="004A5739"/>
    <w:rsid w:val="004F151C"/>
    <w:rsid w:val="005208B4"/>
    <w:rsid w:val="00671AA0"/>
    <w:rsid w:val="006C4E13"/>
    <w:rsid w:val="006F2818"/>
    <w:rsid w:val="007E2E79"/>
    <w:rsid w:val="00830243"/>
    <w:rsid w:val="00A3643E"/>
    <w:rsid w:val="00AE07D3"/>
    <w:rsid w:val="00CD2613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29</cp:revision>
  <cp:lastPrinted>2017-07-31T08:20:00Z</cp:lastPrinted>
  <dcterms:created xsi:type="dcterms:W3CDTF">2018-09-19T13:04:00Z</dcterms:created>
  <dcterms:modified xsi:type="dcterms:W3CDTF">2019-01-11T10:20:00Z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