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5E892" w14:textId="66359041" w:rsidR="001303D4" w:rsidRDefault="007E0617" w:rsidP="007E0617">
      <w:pPr>
        <w:jc w:val="center"/>
        <w:rPr>
          <w:rFonts w:ascii="微软雅黑" w:eastAsia="微软雅黑" w:hAnsi="微软雅黑"/>
          <w:b/>
          <w:sz w:val="36"/>
        </w:rPr>
      </w:pPr>
      <w:r w:rsidRPr="007E0617">
        <w:rPr>
          <w:rFonts w:ascii="微软雅黑" w:eastAsia="微软雅黑" w:hAnsi="微软雅黑" w:hint="eastAsia"/>
          <w:b/>
          <w:sz w:val="36"/>
        </w:rPr>
        <w:t>访谈记录表</w:t>
      </w:r>
    </w:p>
    <w:p w14:paraId="2FEBF9A9" w14:textId="007F1BF4" w:rsidR="007E0617" w:rsidRPr="007E0617" w:rsidRDefault="007E0617" w:rsidP="007E0617">
      <w:pPr>
        <w:rPr>
          <w:rFonts w:ascii="微软雅黑" w:eastAsia="微软雅黑" w:hAnsi="微软雅黑"/>
          <w:b/>
        </w:rPr>
      </w:pPr>
      <w:r>
        <w:rPr>
          <w:rFonts w:ascii="微软雅黑" w:eastAsia="微软雅黑" w:hAnsi="微软雅黑" w:hint="eastAsia"/>
          <w:b/>
        </w:rPr>
        <w:t>一、访谈准备</w:t>
      </w:r>
    </w:p>
    <w:tbl>
      <w:tblPr>
        <w:tblStyle w:val="a3"/>
        <w:tblW w:w="0" w:type="auto"/>
        <w:tblLook w:val="04A0" w:firstRow="1" w:lastRow="0" w:firstColumn="1" w:lastColumn="0" w:noHBand="0" w:noVBand="1"/>
      </w:tblPr>
      <w:tblGrid>
        <w:gridCol w:w="1413"/>
        <w:gridCol w:w="2735"/>
        <w:gridCol w:w="1517"/>
        <w:gridCol w:w="2631"/>
      </w:tblGrid>
      <w:tr w:rsidR="007E0617" w14:paraId="723A1613" w14:textId="77777777" w:rsidTr="0046729A">
        <w:tc>
          <w:tcPr>
            <w:tcW w:w="1413" w:type="dxa"/>
          </w:tcPr>
          <w:p w14:paraId="2ACAA534" w14:textId="343EF10D"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 xml:space="preserve">受访 </w:t>
            </w:r>
            <w:r w:rsidRPr="009C62E7">
              <w:rPr>
                <w:rFonts w:ascii="微软雅黑" w:eastAsia="微软雅黑" w:hAnsi="微软雅黑"/>
                <w:b/>
                <w:sz w:val="18"/>
                <w:szCs w:val="21"/>
              </w:rPr>
              <w:t xml:space="preserve"> </w:t>
            </w:r>
            <w:r w:rsidRPr="009C62E7">
              <w:rPr>
                <w:rFonts w:ascii="微软雅黑" w:eastAsia="微软雅黑" w:hAnsi="微软雅黑" w:hint="eastAsia"/>
                <w:b/>
                <w:sz w:val="18"/>
                <w:szCs w:val="21"/>
              </w:rPr>
              <w:t>人</w:t>
            </w:r>
          </w:p>
        </w:tc>
        <w:tc>
          <w:tcPr>
            <w:tcW w:w="2735" w:type="dxa"/>
          </w:tcPr>
          <w:p w14:paraId="3B308625" w14:textId="543A79E6" w:rsidR="007E0617" w:rsidRPr="009C62E7" w:rsidRDefault="003C2797" w:rsidP="007E0617">
            <w:pPr>
              <w:jc w:val="center"/>
              <w:rPr>
                <w:rFonts w:ascii="微软雅黑" w:eastAsia="微软雅黑" w:hAnsi="微软雅黑"/>
                <w:sz w:val="18"/>
                <w:szCs w:val="21"/>
              </w:rPr>
            </w:pPr>
            <w:r>
              <w:rPr>
                <w:rFonts w:ascii="微软雅黑" w:eastAsia="微软雅黑" w:hAnsi="微软雅黑" w:hint="eastAsia"/>
                <w:sz w:val="18"/>
                <w:szCs w:val="21"/>
              </w:rPr>
              <w:t>杨枨</w:t>
            </w:r>
          </w:p>
        </w:tc>
        <w:tc>
          <w:tcPr>
            <w:tcW w:w="1517" w:type="dxa"/>
          </w:tcPr>
          <w:p w14:paraId="4F971381" w14:textId="036DDD43"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 xml:space="preserve">职 </w:t>
            </w:r>
            <w:r w:rsidRPr="009C62E7">
              <w:rPr>
                <w:rFonts w:ascii="微软雅黑" w:eastAsia="微软雅黑" w:hAnsi="微软雅黑"/>
                <w:b/>
                <w:sz w:val="18"/>
                <w:szCs w:val="21"/>
              </w:rPr>
              <w:t xml:space="preserve">   </w:t>
            </w:r>
            <w:r w:rsidRPr="009C62E7">
              <w:rPr>
                <w:rFonts w:ascii="微软雅黑" w:eastAsia="微软雅黑" w:hAnsi="微软雅黑" w:hint="eastAsia"/>
                <w:b/>
                <w:sz w:val="18"/>
                <w:szCs w:val="21"/>
              </w:rPr>
              <w:t>业</w:t>
            </w:r>
          </w:p>
        </w:tc>
        <w:tc>
          <w:tcPr>
            <w:tcW w:w="2631" w:type="dxa"/>
          </w:tcPr>
          <w:p w14:paraId="71D42270" w14:textId="18424354" w:rsidR="007E0617" w:rsidRPr="009C62E7" w:rsidRDefault="003C2797" w:rsidP="007E0617">
            <w:pPr>
              <w:jc w:val="center"/>
              <w:rPr>
                <w:rFonts w:ascii="微软雅黑" w:eastAsia="微软雅黑" w:hAnsi="微软雅黑"/>
                <w:sz w:val="18"/>
                <w:szCs w:val="21"/>
              </w:rPr>
            </w:pPr>
            <w:r>
              <w:rPr>
                <w:rFonts w:ascii="微软雅黑" w:eastAsia="微软雅黑" w:hAnsi="微软雅黑" w:hint="eastAsia"/>
                <w:sz w:val="18"/>
                <w:szCs w:val="21"/>
              </w:rPr>
              <w:t>教师</w:t>
            </w:r>
          </w:p>
        </w:tc>
      </w:tr>
      <w:tr w:rsidR="007E0617" w14:paraId="10C3514A" w14:textId="77777777" w:rsidTr="0046729A">
        <w:tc>
          <w:tcPr>
            <w:tcW w:w="1413" w:type="dxa"/>
          </w:tcPr>
          <w:p w14:paraId="396DCC9E" w14:textId="4EAFF61F"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隶属单位</w:t>
            </w:r>
          </w:p>
        </w:tc>
        <w:tc>
          <w:tcPr>
            <w:tcW w:w="2735" w:type="dxa"/>
          </w:tcPr>
          <w:p w14:paraId="444F8AA9" w14:textId="308931E4" w:rsidR="007E0617" w:rsidRPr="009C62E7" w:rsidRDefault="003719ED" w:rsidP="007E0617">
            <w:pPr>
              <w:jc w:val="center"/>
              <w:rPr>
                <w:rFonts w:ascii="微软雅黑" w:eastAsia="微软雅黑" w:hAnsi="微软雅黑"/>
                <w:sz w:val="18"/>
                <w:szCs w:val="21"/>
              </w:rPr>
            </w:pPr>
            <w:r>
              <w:rPr>
                <w:rFonts w:ascii="微软雅黑" w:eastAsia="微软雅黑" w:hAnsi="微软雅黑" w:hint="eastAsia"/>
                <w:sz w:val="18"/>
                <w:szCs w:val="21"/>
              </w:rPr>
              <w:t>浙江大学</w:t>
            </w:r>
            <w:r w:rsidR="003C2797">
              <w:rPr>
                <w:rFonts w:ascii="微软雅黑" w:eastAsia="微软雅黑" w:hAnsi="微软雅黑" w:hint="eastAsia"/>
                <w:sz w:val="18"/>
                <w:szCs w:val="21"/>
              </w:rPr>
              <w:t>城市学院</w:t>
            </w:r>
            <w:r>
              <w:rPr>
                <w:rFonts w:ascii="微软雅黑" w:eastAsia="微软雅黑" w:hAnsi="微软雅黑" w:hint="eastAsia"/>
                <w:sz w:val="18"/>
                <w:szCs w:val="21"/>
              </w:rPr>
              <w:t>计算机</w:t>
            </w:r>
            <w:r w:rsidR="003C2797">
              <w:rPr>
                <w:rFonts w:ascii="微软雅黑" w:eastAsia="微软雅黑" w:hAnsi="微软雅黑" w:hint="eastAsia"/>
                <w:sz w:val="18"/>
                <w:szCs w:val="21"/>
              </w:rPr>
              <w:t>与计算科学</w:t>
            </w:r>
            <w:r w:rsidR="00A03697">
              <w:rPr>
                <w:rFonts w:ascii="微软雅黑" w:eastAsia="微软雅黑" w:hAnsi="微软雅黑" w:hint="eastAsia"/>
                <w:sz w:val="18"/>
                <w:szCs w:val="21"/>
              </w:rPr>
              <w:t>学院</w:t>
            </w:r>
          </w:p>
        </w:tc>
        <w:tc>
          <w:tcPr>
            <w:tcW w:w="1517" w:type="dxa"/>
          </w:tcPr>
          <w:p w14:paraId="3A875740" w14:textId="15EEC0F9"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 xml:space="preserve">备 </w:t>
            </w:r>
            <w:r w:rsidRPr="009C62E7">
              <w:rPr>
                <w:rFonts w:ascii="微软雅黑" w:eastAsia="微软雅黑" w:hAnsi="微软雅黑"/>
                <w:b/>
                <w:sz w:val="18"/>
                <w:szCs w:val="21"/>
              </w:rPr>
              <w:t xml:space="preserve">  </w:t>
            </w:r>
            <w:r w:rsidRPr="009C62E7">
              <w:rPr>
                <w:rFonts w:ascii="微软雅黑" w:eastAsia="微软雅黑" w:hAnsi="微软雅黑" w:hint="eastAsia"/>
                <w:b/>
                <w:sz w:val="18"/>
                <w:szCs w:val="21"/>
              </w:rPr>
              <w:t xml:space="preserve"> 注</w:t>
            </w:r>
          </w:p>
        </w:tc>
        <w:tc>
          <w:tcPr>
            <w:tcW w:w="2631" w:type="dxa"/>
          </w:tcPr>
          <w:p w14:paraId="752B14A1" w14:textId="5D19FABD" w:rsidR="007E0617" w:rsidRPr="009C62E7" w:rsidRDefault="003C2797" w:rsidP="00A03697">
            <w:pPr>
              <w:jc w:val="center"/>
              <w:rPr>
                <w:rFonts w:ascii="微软雅黑" w:eastAsia="微软雅黑" w:hAnsi="微软雅黑"/>
                <w:sz w:val="18"/>
                <w:szCs w:val="21"/>
              </w:rPr>
            </w:pPr>
            <w:r>
              <w:rPr>
                <w:rFonts w:ascii="微软雅黑" w:eastAsia="微软雅黑" w:hAnsi="微软雅黑" w:hint="eastAsia"/>
                <w:sz w:val="18"/>
                <w:szCs w:val="21"/>
              </w:rPr>
              <w:t>城市学院</w:t>
            </w:r>
            <w:r w:rsidR="00771AAC">
              <w:rPr>
                <w:rFonts w:ascii="微软雅黑" w:eastAsia="微软雅黑" w:hAnsi="微软雅黑" w:hint="eastAsia"/>
                <w:sz w:val="18"/>
                <w:szCs w:val="21"/>
              </w:rPr>
              <w:t>-</w:t>
            </w:r>
            <w:r w:rsidR="00A03697">
              <w:rPr>
                <w:rFonts w:ascii="微软雅黑" w:eastAsia="微软雅黑" w:hAnsi="微软雅黑" w:hint="eastAsia"/>
                <w:sz w:val="18"/>
                <w:szCs w:val="21"/>
              </w:rPr>
              <w:t>计算</w:t>
            </w:r>
            <w:r w:rsidR="00771AAC">
              <w:rPr>
                <w:rFonts w:ascii="微软雅黑" w:eastAsia="微软雅黑" w:hAnsi="微软雅黑" w:hint="eastAsia"/>
                <w:sz w:val="18"/>
                <w:szCs w:val="21"/>
              </w:rPr>
              <w:t>分院-</w:t>
            </w:r>
            <w:r>
              <w:rPr>
                <w:rFonts w:ascii="微软雅黑" w:eastAsia="微软雅黑" w:hAnsi="微软雅黑" w:hint="eastAsia"/>
                <w:sz w:val="18"/>
                <w:szCs w:val="21"/>
              </w:rPr>
              <w:t>教师</w:t>
            </w:r>
          </w:p>
        </w:tc>
      </w:tr>
      <w:tr w:rsidR="007E0617" w14:paraId="020A781B" w14:textId="77777777" w:rsidTr="0046729A">
        <w:tc>
          <w:tcPr>
            <w:tcW w:w="1413" w:type="dxa"/>
          </w:tcPr>
          <w:p w14:paraId="30122D78" w14:textId="7E9B5BD1"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访谈地点</w:t>
            </w:r>
          </w:p>
        </w:tc>
        <w:tc>
          <w:tcPr>
            <w:tcW w:w="2735" w:type="dxa"/>
          </w:tcPr>
          <w:p w14:paraId="4467272A" w14:textId="5D04417F" w:rsidR="007E0617" w:rsidRPr="009C62E7" w:rsidRDefault="00A1211C" w:rsidP="007E0617">
            <w:pPr>
              <w:jc w:val="center"/>
              <w:rPr>
                <w:rFonts w:ascii="微软雅黑" w:eastAsia="微软雅黑" w:hAnsi="微软雅黑"/>
                <w:sz w:val="18"/>
                <w:szCs w:val="21"/>
              </w:rPr>
            </w:pPr>
            <w:r>
              <w:rPr>
                <w:rFonts w:ascii="微软雅黑" w:eastAsia="微软雅黑" w:hAnsi="微软雅黑" w:hint="eastAsia"/>
                <w:sz w:val="18"/>
                <w:szCs w:val="21"/>
              </w:rPr>
              <w:t>理四</w:t>
            </w:r>
            <w:r w:rsidR="003C2797">
              <w:rPr>
                <w:rFonts w:ascii="微软雅黑" w:eastAsia="微软雅黑" w:hAnsi="微软雅黑"/>
                <w:sz w:val="18"/>
                <w:szCs w:val="21"/>
              </w:rPr>
              <w:t xml:space="preserve"> 221</w:t>
            </w:r>
          </w:p>
        </w:tc>
        <w:tc>
          <w:tcPr>
            <w:tcW w:w="1517" w:type="dxa"/>
          </w:tcPr>
          <w:p w14:paraId="4456568A" w14:textId="0F5CEADB"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访谈方式</w:t>
            </w:r>
          </w:p>
        </w:tc>
        <w:tc>
          <w:tcPr>
            <w:tcW w:w="2631" w:type="dxa"/>
          </w:tcPr>
          <w:p w14:paraId="3F42D5A2" w14:textId="46DFE32A" w:rsidR="007E0617" w:rsidRPr="009C62E7" w:rsidRDefault="00771AAC" w:rsidP="007E0617">
            <w:pPr>
              <w:jc w:val="center"/>
              <w:rPr>
                <w:rFonts w:ascii="微软雅黑" w:eastAsia="微软雅黑" w:hAnsi="微软雅黑"/>
                <w:sz w:val="18"/>
                <w:szCs w:val="21"/>
              </w:rPr>
            </w:pPr>
            <w:r>
              <w:rPr>
                <w:rFonts w:ascii="微软雅黑" w:eastAsia="微软雅黑" w:hAnsi="微软雅黑" w:hint="eastAsia"/>
                <w:sz w:val="18"/>
                <w:szCs w:val="21"/>
              </w:rPr>
              <w:t>面对面访谈</w:t>
            </w:r>
          </w:p>
        </w:tc>
      </w:tr>
      <w:tr w:rsidR="007E0617" w14:paraId="1AF18A48" w14:textId="77777777" w:rsidTr="0046729A">
        <w:tc>
          <w:tcPr>
            <w:tcW w:w="1413" w:type="dxa"/>
          </w:tcPr>
          <w:p w14:paraId="66AE4586" w14:textId="6DB24807"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 xml:space="preserve">访谈 </w:t>
            </w:r>
            <w:r w:rsidRPr="009C62E7">
              <w:rPr>
                <w:rFonts w:ascii="微软雅黑" w:eastAsia="微软雅黑" w:hAnsi="微软雅黑"/>
                <w:b/>
                <w:sz w:val="18"/>
                <w:szCs w:val="21"/>
              </w:rPr>
              <w:t xml:space="preserve"> </w:t>
            </w:r>
            <w:r w:rsidRPr="009C62E7">
              <w:rPr>
                <w:rFonts w:ascii="微软雅黑" w:eastAsia="微软雅黑" w:hAnsi="微软雅黑" w:hint="eastAsia"/>
                <w:b/>
                <w:sz w:val="18"/>
                <w:szCs w:val="21"/>
              </w:rPr>
              <w:t>人</w:t>
            </w:r>
          </w:p>
        </w:tc>
        <w:tc>
          <w:tcPr>
            <w:tcW w:w="2735" w:type="dxa"/>
          </w:tcPr>
          <w:p w14:paraId="46AE1BD8" w14:textId="3CDBD617" w:rsidR="007E0617" w:rsidRPr="009C62E7" w:rsidRDefault="00A1211C" w:rsidP="007E0617">
            <w:pPr>
              <w:jc w:val="center"/>
              <w:rPr>
                <w:rFonts w:ascii="微软雅黑" w:eastAsia="微软雅黑" w:hAnsi="微软雅黑"/>
                <w:sz w:val="18"/>
                <w:szCs w:val="21"/>
              </w:rPr>
            </w:pPr>
            <w:bookmarkStart w:id="0" w:name="OLE_LINK1"/>
            <w:r>
              <w:rPr>
                <w:rFonts w:ascii="微软雅黑" w:eastAsia="微软雅黑" w:hAnsi="微软雅黑" w:hint="eastAsia"/>
                <w:sz w:val="18"/>
                <w:szCs w:val="21"/>
              </w:rPr>
              <w:t>刘祺、陈铭阳、</w:t>
            </w:r>
            <w:r w:rsidR="00D97C0B">
              <w:rPr>
                <w:rFonts w:ascii="微软雅黑" w:eastAsia="微软雅黑" w:hAnsi="微软雅黑" w:hint="eastAsia"/>
                <w:sz w:val="18"/>
                <w:szCs w:val="21"/>
              </w:rPr>
              <w:t>蓝舒雯、</w:t>
            </w:r>
            <w:r>
              <w:rPr>
                <w:rFonts w:ascii="微软雅黑" w:eastAsia="微软雅黑" w:hAnsi="微软雅黑" w:hint="eastAsia"/>
                <w:sz w:val="18"/>
                <w:szCs w:val="21"/>
              </w:rPr>
              <w:t>赵唯皓、赵佳锋</w:t>
            </w:r>
            <w:bookmarkEnd w:id="0"/>
          </w:p>
        </w:tc>
        <w:tc>
          <w:tcPr>
            <w:tcW w:w="1517" w:type="dxa"/>
          </w:tcPr>
          <w:p w14:paraId="206F091C" w14:textId="6EF4442A"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访谈日期</w:t>
            </w:r>
          </w:p>
        </w:tc>
        <w:tc>
          <w:tcPr>
            <w:tcW w:w="2631" w:type="dxa"/>
          </w:tcPr>
          <w:p w14:paraId="5EBD3044" w14:textId="16D505DD" w:rsidR="007E0617" w:rsidRPr="009C62E7" w:rsidRDefault="00576CBA" w:rsidP="00771AAC">
            <w:pPr>
              <w:jc w:val="center"/>
              <w:rPr>
                <w:rFonts w:ascii="微软雅黑" w:eastAsia="微软雅黑" w:hAnsi="微软雅黑"/>
                <w:sz w:val="18"/>
                <w:szCs w:val="21"/>
              </w:rPr>
            </w:pPr>
            <w:r>
              <w:rPr>
                <w:rFonts w:ascii="微软雅黑" w:eastAsia="微软雅黑" w:hAnsi="微软雅黑" w:hint="eastAsia"/>
                <w:sz w:val="18"/>
                <w:szCs w:val="21"/>
              </w:rPr>
              <w:t>20181</w:t>
            </w:r>
            <w:r w:rsidR="003C2797">
              <w:rPr>
                <w:rFonts w:ascii="微软雅黑" w:eastAsia="微软雅黑" w:hAnsi="微软雅黑"/>
                <w:sz w:val="18"/>
                <w:szCs w:val="21"/>
              </w:rPr>
              <w:t>226</w:t>
            </w:r>
            <w:r>
              <w:rPr>
                <w:rFonts w:ascii="微软雅黑" w:eastAsia="微软雅黑" w:hAnsi="微软雅黑" w:hint="eastAsia"/>
                <w:sz w:val="18"/>
                <w:szCs w:val="21"/>
              </w:rPr>
              <w:t xml:space="preserve"> 1</w:t>
            </w:r>
            <w:r w:rsidR="003C2797">
              <w:rPr>
                <w:rFonts w:ascii="微软雅黑" w:eastAsia="微软雅黑" w:hAnsi="微软雅黑"/>
                <w:sz w:val="18"/>
                <w:szCs w:val="21"/>
              </w:rPr>
              <w:t>1</w:t>
            </w:r>
            <w:r>
              <w:rPr>
                <w:rFonts w:ascii="微软雅黑" w:eastAsia="微软雅黑" w:hAnsi="微软雅黑" w:hint="eastAsia"/>
                <w:sz w:val="18"/>
                <w:szCs w:val="21"/>
              </w:rPr>
              <w:t>:</w:t>
            </w:r>
            <w:r w:rsidR="003C2797">
              <w:rPr>
                <w:rFonts w:ascii="微软雅黑" w:eastAsia="微软雅黑" w:hAnsi="微软雅黑"/>
                <w:sz w:val="18"/>
                <w:szCs w:val="21"/>
              </w:rPr>
              <w:t>30</w:t>
            </w:r>
          </w:p>
        </w:tc>
      </w:tr>
      <w:tr w:rsidR="0046729A" w14:paraId="1E455E0B" w14:textId="77777777" w:rsidTr="00AF42A3">
        <w:tc>
          <w:tcPr>
            <w:tcW w:w="1413" w:type="dxa"/>
          </w:tcPr>
          <w:p w14:paraId="3F529D03" w14:textId="4F2E25C1" w:rsidR="0046729A"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访谈因由</w:t>
            </w:r>
          </w:p>
        </w:tc>
        <w:tc>
          <w:tcPr>
            <w:tcW w:w="6883" w:type="dxa"/>
            <w:gridSpan w:val="3"/>
          </w:tcPr>
          <w:p w14:paraId="5697F2AB" w14:textId="5C48FE58" w:rsidR="0046729A" w:rsidRPr="009C62E7" w:rsidRDefault="00B0125F" w:rsidP="007E0617">
            <w:pPr>
              <w:jc w:val="center"/>
              <w:rPr>
                <w:rFonts w:ascii="微软雅黑" w:eastAsia="微软雅黑" w:hAnsi="微软雅黑"/>
                <w:sz w:val="18"/>
                <w:szCs w:val="21"/>
              </w:rPr>
            </w:pPr>
            <w:r>
              <w:rPr>
                <w:rFonts w:ascii="微软雅黑" w:eastAsia="微软雅黑" w:hAnsi="微软雅黑" w:hint="eastAsia"/>
                <w:sz w:val="18"/>
                <w:szCs w:val="21"/>
              </w:rPr>
              <w:t>管理员界面的确认</w:t>
            </w:r>
          </w:p>
        </w:tc>
      </w:tr>
    </w:tbl>
    <w:p w14:paraId="1008CFCA" w14:textId="3F289351" w:rsidR="007E0617" w:rsidRPr="007E0617" w:rsidRDefault="007E0617" w:rsidP="007E0617">
      <w:pPr>
        <w:rPr>
          <w:rFonts w:ascii="微软雅黑" w:eastAsia="微软雅黑" w:hAnsi="微软雅黑"/>
          <w:b/>
        </w:rPr>
      </w:pPr>
      <w:r>
        <w:rPr>
          <w:rFonts w:ascii="微软雅黑" w:eastAsia="微软雅黑" w:hAnsi="微软雅黑" w:hint="eastAsia"/>
          <w:b/>
        </w:rPr>
        <w:t>二、访谈过程</w:t>
      </w:r>
    </w:p>
    <w:tbl>
      <w:tblPr>
        <w:tblStyle w:val="a3"/>
        <w:tblW w:w="0" w:type="auto"/>
        <w:tblLook w:val="04A0" w:firstRow="1" w:lastRow="0" w:firstColumn="1" w:lastColumn="0" w:noHBand="0" w:noVBand="1"/>
      </w:tblPr>
      <w:tblGrid>
        <w:gridCol w:w="1413"/>
        <w:gridCol w:w="6883"/>
      </w:tblGrid>
      <w:tr w:rsidR="007E0617" w14:paraId="36964B6B" w14:textId="77777777" w:rsidTr="006B5D3A">
        <w:trPr>
          <w:trHeight w:val="323"/>
        </w:trPr>
        <w:tc>
          <w:tcPr>
            <w:tcW w:w="1413" w:type="dxa"/>
          </w:tcPr>
          <w:p w14:paraId="760390CE" w14:textId="30A25BF2" w:rsidR="007E0617" w:rsidRPr="009C62E7" w:rsidRDefault="0046729A" w:rsidP="007E0617">
            <w:pPr>
              <w:rPr>
                <w:rFonts w:ascii="微软雅黑" w:eastAsia="微软雅黑" w:hAnsi="微软雅黑"/>
                <w:b/>
                <w:sz w:val="18"/>
                <w:szCs w:val="21"/>
              </w:rPr>
            </w:pPr>
            <w:r w:rsidRPr="009C62E7">
              <w:rPr>
                <w:rFonts w:ascii="微软雅黑" w:eastAsia="微软雅黑" w:hAnsi="微软雅黑" w:hint="eastAsia"/>
                <w:b/>
                <w:sz w:val="18"/>
                <w:szCs w:val="21"/>
              </w:rPr>
              <w:t>访谈主题</w:t>
            </w:r>
          </w:p>
        </w:tc>
        <w:tc>
          <w:tcPr>
            <w:tcW w:w="6883" w:type="dxa"/>
          </w:tcPr>
          <w:p w14:paraId="01D72AEC" w14:textId="3A1EDA45" w:rsidR="007E0617" w:rsidRPr="009C62E7" w:rsidRDefault="00771AAC" w:rsidP="00C837A5">
            <w:pPr>
              <w:rPr>
                <w:rFonts w:ascii="微软雅黑" w:eastAsia="微软雅黑" w:hAnsi="微软雅黑"/>
                <w:b/>
                <w:sz w:val="18"/>
                <w:szCs w:val="21"/>
              </w:rPr>
            </w:pPr>
            <w:r>
              <w:rPr>
                <w:rFonts w:ascii="微软雅黑" w:eastAsia="微软雅黑" w:hAnsi="微软雅黑" w:hint="eastAsia"/>
                <w:b/>
                <w:sz w:val="18"/>
                <w:szCs w:val="21"/>
              </w:rPr>
              <w:t>关于</w:t>
            </w:r>
            <w:r w:rsidR="00C837A5" w:rsidRPr="00C837A5">
              <w:rPr>
                <w:rFonts w:ascii="微软雅黑" w:eastAsia="微软雅黑" w:hAnsi="微软雅黑" w:hint="eastAsia"/>
                <w:b/>
                <w:sz w:val="18"/>
                <w:szCs w:val="21"/>
              </w:rPr>
              <w:t>软件工程系列课程教学辅助网站</w:t>
            </w:r>
            <w:r w:rsidR="00254468">
              <w:rPr>
                <w:rFonts w:ascii="微软雅黑" w:eastAsia="微软雅黑" w:hAnsi="微软雅黑" w:hint="eastAsia"/>
                <w:b/>
                <w:sz w:val="18"/>
                <w:szCs w:val="21"/>
              </w:rPr>
              <w:t>界面</w:t>
            </w:r>
            <w:r w:rsidR="0044022E">
              <w:rPr>
                <w:rFonts w:ascii="微软雅黑" w:eastAsia="微软雅黑" w:hAnsi="微软雅黑" w:hint="eastAsia"/>
                <w:b/>
                <w:sz w:val="18"/>
                <w:szCs w:val="21"/>
              </w:rPr>
              <w:t>确认</w:t>
            </w:r>
            <w:r w:rsidR="00254468">
              <w:rPr>
                <w:rFonts w:ascii="微软雅黑" w:eastAsia="微软雅黑" w:hAnsi="微软雅黑" w:hint="eastAsia"/>
                <w:b/>
                <w:sz w:val="18"/>
                <w:szCs w:val="21"/>
              </w:rPr>
              <w:t>的</w:t>
            </w:r>
            <w:r>
              <w:rPr>
                <w:rFonts w:ascii="微软雅黑" w:eastAsia="微软雅黑" w:hAnsi="微软雅黑" w:hint="eastAsia"/>
                <w:b/>
                <w:sz w:val="18"/>
                <w:szCs w:val="21"/>
              </w:rPr>
              <w:t>访谈</w:t>
            </w:r>
          </w:p>
        </w:tc>
      </w:tr>
      <w:tr w:rsidR="0046729A" w14:paraId="1121CFCA" w14:textId="77777777" w:rsidTr="0046729A">
        <w:trPr>
          <w:trHeight w:val="3799"/>
        </w:trPr>
        <w:tc>
          <w:tcPr>
            <w:tcW w:w="1413" w:type="dxa"/>
          </w:tcPr>
          <w:p w14:paraId="0A31AB2C" w14:textId="126F13D4" w:rsidR="0046729A" w:rsidRPr="009C62E7" w:rsidRDefault="0046729A" w:rsidP="007E0617">
            <w:pPr>
              <w:rPr>
                <w:rFonts w:ascii="微软雅黑" w:eastAsia="微软雅黑" w:hAnsi="微软雅黑"/>
                <w:b/>
                <w:sz w:val="18"/>
                <w:szCs w:val="21"/>
              </w:rPr>
            </w:pPr>
            <w:r w:rsidRPr="009C62E7">
              <w:rPr>
                <w:rFonts w:ascii="微软雅黑" w:eastAsia="微软雅黑" w:hAnsi="微软雅黑" w:hint="eastAsia"/>
                <w:b/>
                <w:sz w:val="18"/>
                <w:szCs w:val="21"/>
              </w:rPr>
              <w:t>内容摘要</w:t>
            </w:r>
          </w:p>
        </w:tc>
        <w:tc>
          <w:tcPr>
            <w:tcW w:w="6883" w:type="dxa"/>
          </w:tcPr>
          <w:p w14:paraId="69ABC42D" w14:textId="636C6BE7" w:rsidR="00383639" w:rsidRPr="002B6154" w:rsidRDefault="00F139EF" w:rsidP="00E13D11">
            <w:pPr>
              <w:pStyle w:val="a4"/>
              <w:numPr>
                <w:ilvl w:val="0"/>
                <w:numId w:val="5"/>
              </w:numPr>
              <w:ind w:firstLineChars="0"/>
              <w:rPr>
                <w:rFonts w:ascii="微软雅黑" w:eastAsia="微软雅黑" w:hAnsi="微软雅黑"/>
                <w:b/>
                <w:sz w:val="18"/>
                <w:szCs w:val="21"/>
              </w:rPr>
            </w:pPr>
            <w:r>
              <w:rPr>
                <w:rFonts w:ascii="微软雅黑" w:eastAsia="微软雅黑" w:hAnsi="微软雅黑" w:hint="eastAsia"/>
                <w:b/>
                <w:sz w:val="18"/>
                <w:szCs w:val="21"/>
              </w:rPr>
              <w:t>首页要求</w:t>
            </w:r>
          </w:p>
          <w:p w14:paraId="287C0507" w14:textId="650A8CEA" w:rsidR="00383639" w:rsidRPr="00383639" w:rsidRDefault="00F139EF" w:rsidP="00383639">
            <w:pPr>
              <w:rPr>
                <w:rFonts w:ascii="微软雅黑" w:eastAsia="微软雅黑" w:hAnsi="微软雅黑" w:hint="eastAsia"/>
                <w:sz w:val="18"/>
                <w:szCs w:val="21"/>
              </w:rPr>
            </w:pPr>
            <w:r>
              <w:rPr>
                <w:rFonts w:ascii="微软雅黑" w:eastAsia="微软雅黑" w:hAnsi="微软雅黑" w:hint="eastAsia"/>
                <w:sz w:val="18"/>
                <w:szCs w:val="21"/>
              </w:rPr>
              <w:t>希望这个登录的方框改成弹窗的。界面图做更大一点，看的东西更多一点，否则和别的那块要重复。</w:t>
            </w:r>
          </w:p>
          <w:p w14:paraId="477223BD" w14:textId="12D60CAE" w:rsidR="00F749A9" w:rsidRPr="002B6154" w:rsidRDefault="00F139EF" w:rsidP="00E13D11">
            <w:pPr>
              <w:pStyle w:val="a4"/>
              <w:numPr>
                <w:ilvl w:val="0"/>
                <w:numId w:val="5"/>
              </w:numPr>
              <w:ind w:firstLineChars="0"/>
              <w:rPr>
                <w:rFonts w:ascii="微软雅黑" w:eastAsia="微软雅黑" w:hAnsi="微软雅黑"/>
                <w:b/>
                <w:sz w:val="18"/>
                <w:szCs w:val="21"/>
              </w:rPr>
            </w:pPr>
            <w:r>
              <w:rPr>
                <w:rFonts w:ascii="微软雅黑" w:eastAsia="微软雅黑" w:hAnsi="微软雅黑" w:hint="eastAsia"/>
                <w:b/>
                <w:sz w:val="18"/>
                <w:szCs w:val="21"/>
              </w:rPr>
              <w:t>关于答疑模块</w:t>
            </w:r>
          </w:p>
          <w:p w14:paraId="7FD25410" w14:textId="576E25A8" w:rsidR="003C65F3" w:rsidRPr="00383639" w:rsidRDefault="009F58A6" w:rsidP="00383639">
            <w:pPr>
              <w:rPr>
                <w:rFonts w:ascii="微软雅黑" w:eastAsia="微软雅黑" w:hAnsi="微软雅黑"/>
                <w:sz w:val="18"/>
                <w:szCs w:val="21"/>
              </w:rPr>
            </w:pPr>
            <w:r>
              <w:rPr>
                <w:rFonts w:ascii="微软雅黑" w:eastAsia="微软雅黑" w:hAnsi="微软雅黑" w:hint="eastAsia"/>
                <w:sz w:val="18"/>
                <w:szCs w:val="21"/>
              </w:rPr>
              <w:t>答疑是对课程的答疑，不应该在教师里面。因为一个教师要上好几门课，到底是答疑哪一门课？肯定是针对某一个课程进行答疑。如果是对一些泛泛的问题进行答疑的话就需要去相关的论坛里面进行答疑。</w:t>
            </w:r>
          </w:p>
          <w:p w14:paraId="42B06098" w14:textId="1DDDBAB7" w:rsidR="003C65F3" w:rsidRPr="002B6154" w:rsidRDefault="009F58A6" w:rsidP="00E13D11">
            <w:pPr>
              <w:pStyle w:val="a4"/>
              <w:numPr>
                <w:ilvl w:val="0"/>
                <w:numId w:val="5"/>
              </w:numPr>
              <w:ind w:firstLineChars="0"/>
              <w:rPr>
                <w:rFonts w:ascii="微软雅黑" w:eastAsia="微软雅黑" w:hAnsi="微软雅黑"/>
                <w:b/>
                <w:sz w:val="18"/>
                <w:szCs w:val="21"/>
              </w:rPr>
            </w:pPr>
            <w:r>
              <w:rPr>
                <w:rFonts w:ascii="微软雅黑" w:eastAsia="微软雅黑" w:hAnsi="微软雅黑" w:hint="eastAsia"/>
                <w:b/>
                <w:sz w:val="18"/>
                <w:szCs w:val="21"/>
              </w:rPr>
              <w:t>关于博客，教师用户是否一定要有一个博客</w:t>
            </w:r>
          </w:p>
          <w:p w14:paraId="431674EB" w14:textId="7318630D" w:rsidR="003C65F3" w:rsidRPr="003C65F3" w:rsidRDefault="009F58A6" w:rsidP="003C65F3">
            <w:pPr>
              <w:rPr>
                <w:rFonts w:ascii="微软雅黑" w:eastAsia="微软雅黑" w:hAnsi="微软雅黑"/>
                <w:sz w:val="18"/>
                <w:szCs w:val="21"/>
              </w:rPr>
            </w:pPr>
            <w:r>
              <w:rPr>
                <w:rFonts w:ascii="微软雅黑" w:eastAsia="微软雅黑" w:hAnsi="微软雅黑" w:hint="eastAsia"/>
                <w:sz w:val="18"/>
                <w:szCs w:val="21"/>
              </w:rPr>
              <w:t>教师用户的话一定是要有博客的。其实博客里面谁都可以做博主。包括学生也可以。如果学生用户想的话可以去确认一下。论坛和博客不一样。论坛是根据一个主题、一个话题，大家来进行评论，提自己的意见。博客的话是以个人为主题的，组织在一起的东西。</w:t>
            </w:r>
          </w:p>
          <w:p w14:paraId="3AE0A5C3" w14:textId="111F864A" w:rsidR="00E13D11" w:rsidRPr="002B6154" w:rsidRDefault="009F58A6" w:rsidP="00E13D11">
            <w:pPr>
              <w:pStyle w:val="a4"/>
              <w:numPr>
                <w:ilvl w:val="0"/>
                <w:numId w:val="5"/>
              </w:numPr>
              <w:ind w:firstLineChars="0"/>
              <w:rPr>
                <w:rFonts w:ascii="微软雅黑" w:eastAsia="微软雅黑" w:hAnsi="微软雅黑"/>
                <w:b/>
                <w:sz w:val="18"/>
                <w:szCs w:val="21"/>
              </w:rPr>
            </w:pPr>
            <w:r>
              <w:rPr>
                <w:rFonts w:ascii="微软雅黑" w:eastAsia="微软雅黑" w:hAnsi="微软雅黑" w:hint="eastAsia"/>
                <w:b/>
                <w:sz w:val="18"/>
                <w:szCs w:val="21"/>
              </w:rPr>
              <w:t>关于用户个人首页</w:t>
            </w:r>
          </w:p>
          <w:p w14:paraId="3F1A95D8" w14:textId="46FC8161" w:rsidR="00877E8B" w:rsidRPr="00877E8B" w:rsidRDefault="009F58A6" w:rsidP="00877E8B">
            <w:pPr>
              <w:rPr>
                <w:rFonts w:ascii="微软雅黑" w:eastAsia="微软雅黑" w:hAnsi="微软雅黑"/>
                <w:sz w:val="18"/>
                <w:szCs w:val="21"/>
              </w:rPr>
            </w:pPr>
            <w:r>
              <w:rPr>
                <w:rFonts w:ascii="微软雅黑" w:eastAsia="微软雅黑" w:hAnsi="微软雅黑" w:hint="eastAsia"/>
                <w:sz w:val="18"/>
                <w:szCs w:val="21"/>
              </w:rPr>
              <w:t>在游客界面的首页登录完以后就会出现个人首页。教师的话除了自己开设的课程，应该还可以像学生一样还有“我参与的课程”“我关注的课程”这样。他可以参与别人的。</w:t>
            </w:r>
          </w:p>
          <w:p w14:paraId="74D76765" w14:textId="62D877DC" w:rsidR="003C65F3" w:rsidRPr="002B6154" w:rsidRDefault="009F58A6" w:rsidP="00E13D11">
            <w:pPr>
              <w:pStyle w:val="a4"/>
              <w:numPr>
                <w:ilvl w:val="0"/>
                <w:numId w:val="5"/>
              </w:numPr>
              <w:ind w:firstLineChars="0"/>
              <w:rPr>
                <w:rFonts w:ascii="微软雅黑" w:eastAsia="微软雅黑" w:hAnsi="微软雅黑"/>
                <w:b/>
                <w:sz w:val="18"/>
                <w:szCs w:val="21"/>
              </w:rPr>
            </w:pPr>
            <w:r>
              <w:rPr>
                <w:rFonts w:ascii="微软雅黑" w:eastAsia="微软雅黑" w:hAnsi="微软雅黑" w:hint="eastAsia"/>
                <w:b/>
                <w:sz w:val="18"/>
                <w:szCs w:val="21"/>
              </w:rPr>
              <w:t>关于名师专栏是否所有人都能访问</w:t>
            </w:r>
          </w:p>
          <w:p w14:paraId="550AC446" w14:textId="54B0CDFB" w:rsidR="00383639" w:rsidRDefault="009F58A6" w:rsidP="009F58A6">
            <w:pPr>
              <w:rPr>
                <w:rFonts w:ascii="微软雅黑" w:eastAsia="微软雅黑" w:hAnsi="微软雅黑"/>
                <w:sz w:val="18"/>
                <w:szCs w:val="21"/>
              </w:rPr>
            </w:pPr>
            <w:r>
              <w:rPr>
                <w:rFonts w:ascii="微软雅黑" w:eastAsia="微软雅黑" w:hAnsi="微软雅黑" w:hint="eastAsia"/>
                <w:sz w:val="18"/>
                <w:szCs w:val="21"/>
              </w:rPr>
              <w:t>我是指，在系统的个人中心里，名师是名师，是系统选出来的，是我自己的关注。我作为老师的话我可以开课程我还可以关注别人，至少要具备学生的功能。</w:t>
            </w:r>
          </w:p>
          <w:p w14:paraId="11A051B1" w14:textId="77777777" w:rsidR="009F58A6" w:rsidRPr="009F58A6" w:rsidRDefault="009F58A6" w:rsidP="009F58A6">
            <w:pPr>
              <w:rPr>
                <w:rFonts w:ascii="微软雅黑" w:eastAsia="微软雅黑" w:hAnsi="微软雅黑" w:hint="eastAsia"/>
                <w:sz w:val="18"/>
                <w:szCs w:val="21"/>
              </w:rPr>
            </w:pPr>
          </w:p>
          <w:p w14:paraId="2E807553" w14:textId="13146879" w:rsidR="009C62E7" w:rsidRPr="009C62E7" w:rsidRDefault="009C62E7" w:rsidP="00C837A5">
            <w:pPr>
              <w:wordWrap w:val="0"/>
              <w:jc w:val="right"/>
              <w:rPr>
                <w:rFonts w:ascii="微软雅黑" w:eastAsia="微软雅黑" w:hAnsi="微软雅黑"/>
                <w:b/>
                <w:sz w:val="18"/>
                <w:szCs w:val="21"/>
              </w:rPr>
            </w:pPr>
            <w:r>
              <w:rPr>
                <w:rFonts w:ascii="微软雅黑" w:eastAsia="微软雅黑" w:hAnsi="微软雅黑" w:hint="eastAsia"/>
                <w:b/>
                <w:sz w:val="18"/>
                <w:szCs w:val="21"/>
              </w:rPr>
              <w:t>记录人签名：</w:t>
            </w:r>
            <w:r w:rsidR="00236176">
              <w:rPr>
                <w:rFonts w:ascii="微软雅黑" w:eastAsia="微软雅黑" w:hAnsi="微软雅黑" w:hint="eastAsia"/>
                <w:sz w:val="18"/>
                <w:szCs w:val="21"/>
              </w:rPr>
              <w:t>蓝舒雯</w:t>
            </w:r>
          </w:p>
        </w:tc>
      </w:tr>
      <w:tr w:rsidR="0046729A" w14:paraId="39F0EE57" w14:textId="77777777" w:rsidTr="006B5D3A">
        <w:trPr>
          <w:trHeight w:val="1339"/>
        </w:trPr>
        <w:tc>
          <w:tcPr>
            <w:tcW w:w="1413" w:type="dxa"/>
          </w:tcPr>
          <w:p w14:paraId="63D93589" w14:textId="1BCE1A64" w:rsidR="0046729A" w:rsidRPr="009C62E7" w:rsidRDefault="00A647A0" w:rsidP="007E0617">
            <w:pPr>
              <w:rPr>
                <w:rFonts w:ascii="微软雅黑" w:eastAsia="微软雅黑" w:hAnsi="微软雅黑"/>
                <w:b/>
                <w:sz w:val="18"/>
                <w:szCs w:val="21"/>
              </w:rPr>
            </w:pPr>
            <w:r>
              <w:rPr>
                <w:rFonts w:ascii="微软雅黑" w:eastAsia="微软雅黑" w:hAnsi="微软雅黑" w:hint="eastAsia"/>
                <w:b/>
                <w:sz w:val="18"/>
                <w:szCs w:val="21"/>
              </w:rPr>
              <w:t>访谈结论</w:t>
            </w:r>
          </w:p>
        </w:tc>
        <w:tc>
          <w:tcPr>
            <w:tcW w:w="6883" w:type="dxa"/>
          </w:tcPr>
          <w:p w14:paraId="1EE7B3FF" w14:textId="64E30DA6" w:rsidR="006B5D3A" w:rsidRPr="006B5D3A" w:rsidRDefault="005D709D" w:rsidP="00BB2E0D">
            <w:pPr>
              <w:rPr>
                <w:rFonts w:ascii="微软雅黑" w:eastAsia="微软雅黑" w:hAnsi="微软雅黑"/>
                <w:sz w:val="18"/>
                <w:szCs w:val="21"/>
              </w:rPr>
            </w:pPr>
            <w:r>
              <w:rPr>
                <w:rFonts w:ascii="微软雅黑" w:eastAsia="微软雅黑" w:hAnsi="微软雅黑" w:hint="eastAsia"/>
                <w:sz w:val="18"/>
                <w:szCs w:val="21"/>
              </w:rPr>
              <w:t>本次访谈确认了</w:t>
            </w:r>
            <w:r w:rsidRPr="005D709D">
              <w:rPr>
                <w:rFonts w:ascii="微软雅黑" w:eastAsia="微软雅黑" w:hAnsi="微软雅黑" w:hint="eastAsia"/>
                <w:sz w:val="18"/>
                <w:szCs w:val="21"/>
              </w:rPr>
              <w:t>软件工程系列课程教学辅助网站</w:t>
            </w:r>
            <w:r w:rsidR="00FB2C2D">
              <w:rPr>
                <w:rFonts w:ascii="微软雅黑" w:eastAsia="微软雅黑" w:hAnsi="微软雅黑" w:hint="eastAsia"/>
                <w:sz w:val="18"/>
                <w:szCs w:val="21"/>
              </w:rPr>
              <w:t>管理员界面原型的大部分框架还有逻辑等细节</w:t>
            </w:r>
            <w:r>
              <w:rPr>
                <w:rFonts w:ascii="微软雅黑" w:eastAsia="微软雅黑" w:hAnsi="微软雅黑" w:hint="eastAsia"/>
                <w:sz w:val="18"/>
                <w:szCs w:val="21"/>
              </w:rPr>
              <w:t>，</w:t>
            </w:r>
            <w:r w:rsidR="00FB2C2D">
              <w:rPr>
                <w:rFonts w:ascii="微软雅黑" w:eastAsia="微软雅黑" w:hAnsi="微软雅黑" w:hint="eastAsia"/>
                <w:sz w:val="18"/>
                <w:szCs w:val="21"/>
              </w:rPr>
              <w:t>接下来我们会按照管理员用户的需求来对管理员界面模块进行调整。修改的时候会更注重逻辑的调整以及模块的排版。尽量满足管理员的要求。</w:t>
            </w:r>
          </w:p>
        </w:tc>
      </w:tr>
      <w:tr w:rsidR="007E0617" w:rsidRPr="00BB2E0D" w14:paraId="2212EEDE" w14:textId="77777777" w:rsidTr="006B5D3A">
        <w:trPr>
          <w:trHeight w:val="1061"/>
        </w:trPr>
        <w:tc>
          <w:tcPr>
            <w:tcW w:w="1413" w:type="dxa"/>
          </w:tcPr>
          <w:p w14:paraId="3ED81DBE" w14:textId="778AB7C7" w:rsidR="007E0617" w:rsidRPr="009C62E7" w:rsidRDefault="0046729A" w:rsidP="007E0617">
            <w:pPr>
              <w:rPr>
                <w:rFonts w:ascii="微软雅黑" w:eastAsia="微软雅黑" w:hAnsi="微软雅黑"/>
                <w:b/>
                <w:sz w:val="18"/>
                <w:szCs w:val="21"/>
              </w:rPr>
            </w:pPr>
            <w:r w:rsidRPr="009C62E7">
              <w:rPr>
                <w:rFonts w:ascii="微软雅黑" w:eastAsia="微软雅黑" w:hAnsi="微软雅黑" w:hint="eastAsia"/>
                <w:b/>
                <w:sz w:val="18"/>
                <w:szCs w:val="21"/>
              </w:rPr>
              <w:t>访谈人</w:t>
            </w:r>
            <w:r w:rsidR="009C62E7" w:rsidRPr="009C62E7">
              <w:rPr>
                <w:rFonts w:ascii="微软雅黑" w:eastAsia="微软雅黑" w:hAnsi="微软雅黑" w:hint="eastAsia"/>
                <w:b/>
                <w:sz w:val="18"/>
                <w:szCs w:val="21"/>
              </w:rPr>
              <w:t>评价及意见</w:t>
            </w:r>
          </w:p>
        </w:tc>
        <w:tc>
          <w:tcPr>
            <w:tcW w:w="6883" w:type="dxa"/>
          </w:tcPr>
          <w:p w14:paraId="4452A19A" w14:textId="77777777" w:rsidR="00013A44" w:rsidRDefault="00013A44" w:rsidP="00BB2E0D">
            <w:pPr>
              <w:rPr>
                <w:rFonts w:ascii="微软雅黑" w:eastAsia="微软雅黑" w:hAnsi="微软雅黑"/>
                <w:sz w:val="18"/>
                <w:szCs w:val="21"/>
              </w:rPr>
            </w:pPr>
            <w:r>
              <w:rPr>
                <w:rFonts w:ascii="微软雅黑" w:eastAsia="微软雅黑" w:hAnsi="微软雅黑" w:hint="eastAsia"/>
                <w:b/>
                <w:sz w:val="18"/>
                <w:szCs w:val="21"/>
              </w:rPr>
              <w:t>提出的问题</w:t>
            </w:r>
            <w:r w:rsidR="00BB2E0D">
              <w:rPr>
                <w:rFonts w:ascii="微软雅黑" w:eastAsia="微软雅黑" w:hAnsi="微软雅黑" w:hint="eastAsia"/>
                <w:b/>
                <w:sz w:val="18"/>
                <w:szCs w:val="21"/>
              </w:rPr>
              <w:t>及建议：</w:t>
            </w:r>
          </w:p>
          <w:p w14:paraId="2A69593B" w14:textId="05E74276" w:rsidR="007A0FE2" w:rsidRDefault="00F139EF"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登录方式改成弹窗的。</w:t>
            </w:r>
          </w:p>
          <w:p w14:paraId="13ED5680" w14:textId="033E2A64" w:rsidR="00E673AF" w:rsidRDefault="00E673AF"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答疑模块放在课程里面，不是放在教师里面</w:t>
            </w:r>
          </w:p>
          <w:p w14:paraId="02ECECF0" w14:textId="78E15D03" w:rsidR="00E673AF" w:rsidRDefault="00E673AF"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教师用户一定要有个博客</w:t>
            </w:r>
          </w:p>
          <w:p w14:paraId="78BA44FB" w14:textId="49D426AC" w:rsidR="00E673AF" w:rsidRDefault="00E673AF"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游客首页登录后会跳转到个人首页，教师的首页也应该和学生一样有“我参与的课程”“我关注的课程”</w:t>
            </w:r>
          </w:p>
          <w:p w14:paraId="03F9D2A6" w14:textId="3E48B226" w:rsidR="00E673AF" w:rsidRPr="00BB2E0D" w:rsidRDefault="00E673AF"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lastRenderedPageBreak/>
              <w:t>细化界面，相关的用例啊去做好</w:t>
            </w:r>
          </w:p>
        </w:tc>
      </w:tr>
    </w:tbl>
    <w:p w14:paraId="4B6275D7" w14:textId="2F759990" w:rsidR="007E0617" w:rsidRDefault="007E0617" w:rsidP="007E0617">
      <w:pPr>
        <w:rPr>
          <w:rFonts w:ascii="微软雅黑" w:eastAsia="微软雅黑" w:hAnsi="微软雅黑"/>
          <w:b/>
        </w:rPr>
      </w:pPr>
      <w:r>
        <w:rPr>
          <w:rFonts w:ascii="微软雅黑" w:eastAsia="微软雅黑" w:hAnsi="微软雅黑" w:hint="eastAsia"/>
          <w:b/>
        </w:rPr>
        <w:lastRenderedPageBreak/>
        <w:t>三、被访谈人对以上访谈记录全部阅读，与访谈事实一致，毫无异议，表示认可。</w:t>
      </w:r>
    </w:p>
    <w:p w14:paraId="4D9102C7" w14:textId="7A235473" w:rsidR="007E0617" w:rsidRDefault="007E0617" w:rsidP="0046729A">
      <w:pPr>
        <w:wordWrap w:val="0"/>
        <w:jc w:val="right"/>
        <w:rPr>
          <w:rFonts w:ascii="微软雅黑" w:eastAsia="微软雅黑" w:hAnsi="微软雅黑"/>
          <w:b/>
        </w:rPr>
      </w:pPr>
      <w:r>
        <w:rPr>
          <w:rFonts w:ascii="微软雅黑" w:eastAsia="微软雅黑" w:hAnsi="微软雅黑" w:hint="eastAsia"/>
          <w:b/>
        </w:rPr>
        <w:t>被访谈人签字：</w:t>
      </w:r>
      <w:r w:rsidR="0046729A">
        <w:rPr>
          <w:rFonts w:ascii="微软雅黑" w:eastAsia="微软雅黑" w:hAnsi="微软雅黑" w:hint="eastAsia"/>
          <w:b/>
        </w:rPr>
        <w:t xml:space="preserve"> </w:t>
      </w:r>
      <w:r w:rsidR="0046729A">
        <w:rPr>
          <w:rFonts w:ascii="微软雅黑" w:eastAsia="微软雅黑" w:hAnsi="微软雅黑"/>
          <w:b/>
        </w:rPr>
        <w:t xml:space="preserve"> </w:t>
      </w:r>
    </w:p>
    <w:p w14:paraId="3C413024" w14:textId="1AB92819" w:rsidR="007E0617" w:rsidRPr="0046729A" w:rsidRDefault="00771AAC" w:rsidP="0046729A">
      <w:pPr>
        <w:jc w:val="right"/>
        <w:rPr>
          <w:rFonts w:ascii="微软雅黑" w:eastAsia="微软雅黑" w:hAnsi="微软雅黑"/>
          <w:b/>
        </w:rPr>
      </w:pPr>
      <w:r>
        <w:rPr>
          <w:rFonts w:ascii="微软雅黑" w:eastAsia="微软雅黑" w:hAnsi="微软雅黑" w:hint="eastAsia"/>
          <w:b/>
        </w:rPr>
        <w:t>2018</w:t>
      </w:r>
      <w:r w:rsidR="007E0617">
        <w:rPr>
          <w:rFonts w:ascii="微软雅黑" w:eastAsia="微软雅黑" w:hAnsi="微软雅黑" w:hint="eastAsia"/>
          <w:b/>
        </w:rPr>
        <w:t>年</w:t>
      </w:r>
      <w:r w:rsidR="00AB2BF6">
        <w:rPr>
          <w:rFonts w:ascii="微软雅黑" w:eastAsia="微软雅黑" w:hAnsi="微软雅黑"/>
          <w:b/>
        </w:rPr>
        <w:t>12</w:t>
      </w:r>
      <w:r w:rsidR="007E0617">
        <w:rPr>
          <w:rFonts w:ascii="微软雅黑" w:eastAsia="微软雅黑" w:hAnsi="微软雅黑" w:hint="eastAsia"/>
          <w:b/>
        </w:rPr>
        <w:t>月</w:t>
      </w:r>
      <w:r w:rsidR="00DE4AA9">
        <w:rPr>
          <w:rFonts w:ascii="微软雅黑" w:eastAsia="微软雅黑" w:hAnsi="微软雅黑"/>
          <w:b/>
        </w:rPr>
        <w:t>26</w:t>
      </w:r>
      <w:bookmarkStart w:id="1" w:name="_GoBack"/>
      <w:bookmarkEnd w:id="1"/>
      <w:r w:rsidR="007E0617">
        <w:rPr>
          <w:rFonts w:ascii="微软雅黑" w:eastAsia="微软雅黑" w:hAnsi="微软雅黑" w:hint="eastAsia"/>
          <w:b/>
        </w:rPr>
        <w:t>日</w:t>
      </w:r>
    </w:p>
    <w:sectPr w:rsidR="007E0617" w:rsidRPr="00467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28D1A" w14:textId="77777777" w:rsidR="00B3694C" w:rsidRDefault="00B3694C" w:rsidP="00A03697">
      <w:r>
        <w:separator/>
      </w:r>
    </w:p>
  </w:endnote>
  <w:endnote w:type="continuationSeparator" w:id="0">
    <w:p w14:paraId="0F6A831E" w14:textId="77777777" w:rsidR="00B3694C" w:rsidRDefault="00B3694C" w:rsidP="00A0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30D4D" w14:textId="77777777" w:rsidR="00B3694C" w:rsidRDefault="00B3694C" w:rsidP="00A03697">
      <w:r>
        <w:separator/>
      </w:r>
    </w:p>
  </w:footnote>
  <w:footnote w:type="continuationSeparator" w:id="0">
    <w:p w14:paraId="79AF2832" w14:textId="77777777" w:rsidR="00B3694C" w:rsidRDefault="00B3694C" w:rsidP="00A03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3B29"/>
    <w:multiLevelType w:val="hybridMultilevel"/>
    <w:tmpl w:val="A606D4AE"/>
    <w:lvl w:ilvl="0" w:tplc="1132284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62197"/>
    <w:multiLevelType w:val="hybridMultilevel"/>
    <w:tmpl w:val="FC422FF8"/>
    <w:lvl w:ilvl="0" w:tplc="3BDCC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395ED0"/>
    <w:multiLevelType w:val="hybridMultilevel"/>
    <w:tmpl w:val="DD1633BC"/>
    <w:lvl w:ilvl="0" w:tplc="89306714">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D40B66"/>
    <w:multiLevelType w:val="hybridMultilevel"/>
    <w:tmpl w:val="31F0137A"/>
    <w:lvl w:ilvl="0" w:tplc="5E6A5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9235E3"/>
    <w:multiLevelType w:val="hybridMultilevel"/>
    <w:tmpl w:val="4B56B9A4"/>
    <w:lvl w:ilvl="0" w:tplc="CCA68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B01"/>
    <w:rsid w:val="00006229"/>
    <w:rsid w:val="00013A44"/>
    <w:rsid w:val="00043869"/>
    <w:rsid w:val="000521FE"/>
    <w:rsid w:val="00070511"/>
    <w:rsid w:val="00096B9D"/>
    <w:rsid w:val="000D7D37"/>
    <w:rsid w:val="00112370"/>
    <w:rsid w:val="001303D4"/>
    <w:rsid w:val="00161E85"/>
    <w:rsid w:val="00172B01"/>
    <w:rsid w:val="00174DAE"/>
    <w:rsid w:val="001829D2"/>
    <w:rsid w:val="001B5111"/>
    <w:rsid w:val="0021785C"/>
    <w:rsid w:val="00236176"/>
    <w:rsid w:val="00242AA1"/>
    <w:rsid w:val="00254468"/>
    <w:rsid w:val="002B5B10"/>
    <w:rsid w:val="002B6154"/>
    <w:rsid w:val="002F3E1C"/>
    <w:rsid w:val="00306EC2"/>
    <w:rsid w:val="00335D7A"/>
    <w:rsid w:val="003665F7"/>
    <w:rsid w:val="00367AA9"/>
    <w:rsid w:val="003719ED"/>
    <w:rsid w:val="00383639"/>
    <w:rsid w:val="003B4B92"/>
    <w:rsid w:val="003C2797"/>
    <w:rsid w:val="003C65F3"/>
    <w:rsid w:val="003D4662"/>
    <w:rsid w:val="0044022E"/>
    <w:rsid w:val="00465198"/>
    <w:rsid w:val="0046729A"/>
    <w:rsid w:val="00477E61"/>
    <w:rsid w:val="004B6108"/>
    <w:rsid w:val="004F42EA"/>
    <w:rsid w:val="00501A85"/>
    <w:rsid w:val="00520629"/>
    <w:rsid w:val="005700EE"/>
    <w:rsid w:val="005730EA"/>
    <w:rsid w:val="00573FB0"/>
    <w:rsid w:val="00576CBA"/>
    <w:rsid w:val="0058012D"/>
    <w:rsid w:val="005A6F03"/>
    <w:rsid w:val="005B1C43"/>
    <w:rsid w:val="005D709D"/>
    <w:rsid w:val="005E7BEE"/>
    <w:rsid w:val="00604F25"/>
    <w:rsid w:val="00620618"/>
    <w:rsid w:val="00683135"/>
    <w:rsid w:val="00685CA5"/>
    <w:rsid w:val="00695AED"/>
    <w:rsid w:val="006B456C"/>
    <w:rsid w:val="006B5D3A"/>
    <w:rsid w:val="006D0C29"/>
    <w:rsid w:val="007059F4"/>
    <w:rsid w:val="007111DC"/>
    <w:rsid w:val="00734BE6"/>
    <w:rsid w:val="00757722"/>
    <w:rsid w:val="00771AAC"/>
    <w:rsid w:val="007916D3"/>
    <w:rsid w:val="007A0FE2"/>
    <w:rsid w:val="007C39D2"/>
    <w:rsid w:val="007E0617"/>
    <w:rsid w:val="007E246F"/>
    <w:rsid w:val="00812CA0"/>
    <w:rsid w:val="00866EBC"/>
    <w:rsid w:val="00877E8B"/>
    <w:rsid w:val="00880E61"/>
    <w:rsid w:val="00903C3C"/>
    <w:rsid w:val="00905405"/>
    <w:rsid w:val="0090712A"/>
    <w:rsid w:val="009C62E7"/>
    <w:rsid w:val="009E32F6"/>
    <w:rsid w:val="009F061D"/>
    <w:rsid w:val="009F58A6"/>
    <w:rsid w:val="00A0209F"/>
    <w:rsid w:val="00A03697"/>
    <w:rsid w:val="00A1211C"/>
    <w:rsid w:val="00A127C5"/>
    <w:rsid w:val="00A12BF4"/>
    <w:rsid w:val="00A27A1C"/>
    <w:rsid w:val="00A647A0"/>
    <w:rsid w:val="00AB2BF6"/>
    <w:rsid w:val="00B0125F"/>
    <w:rsid w:val="00B01D30"/>
    <w:rsid w:val="00B3694C"/>
    <w:rsid w:val="00B51F74"/>
    <w:rsid w:val="00B64B61"/>
    <w:rsid w:val="00B747B2"/>
    <w:rsid w:val="00B85301"/>
    <w:rsid w:val="00B92BC5"/>
    <w:rsid w:val="00BB1F52"/>
    <w:rsid w:val="00BB2E0D"/>
    <w:rsid w:val="00C2346E"/>
    <w:rsid w:val="00C74F9C"/>
    <w:rsid w:val="00C75AD8"/>
    <w:rsid w:val="00C837A5"/>
    <w:rsid w:val="00C86370"/>
    <w:rsid w:val="00C93230"/>
    <w:rsid w:val="00CA03A4"/>
    <w:rsid w:val="00CB0C60"/>
    <w:rsid w:val="00CC5DE1"/>
    <w:rsid w:val="00CC6590"/>
    <w:rsid w:val="00D12B74"/>
    <w:rsid w:val="00D176F3"/>
    <w:rsid w:val="00D4757C"/>
    <w:rsid w:val="00D97B5D"/>
    <w:rsid w:val="00D97C0B"/>
    <w:rsid w:val="00DA62F9"/>
    <w:rsid w:val="00DC6FB4"/>
    <w:rsid w:val="00DD274C"/>
    <w:rsid w:val="00DE4AA9"/>
    <w:rsid w:val="00E13D11"/>
    <w:rsid w:val="00E147A8"/>
    <w:rsid w:val="00E667FC"/>
    <w:rsid w:val="00E673AF"/>
    <w:rsid w:val="00E87934"/>
    <w:rsid w:val="00E93F10"/>
    <w:rsid w:val="00EA37EC"/>
    <w:rsid w:val="00EB7944"/>
    <w:rsid w:val="00EB7E2C"/>
    <w:rsid w:val="00EE3B81"/>
    <w:rsid w:val="00EE4640"/>
    <w:rsid w:val="00F139EF"/>
    <w:rsid w:val="00F20E00"/>
    <w:rsid w:val="00F2651C"/>
    <w:rsid w:val="00F625D7"/>
    <w:rsid w:val="00F749A9"/>
    <w:rsid w:val="00FB07B5"/>
    <w:rsid w:val="00FB2C2D"/>
    <w:rsid w:val="00FB67F8"/>
    <w:rsid w:val="00FC0CD6"/>
    <w:rsid w:val="00F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A7342"/>
  <w15:docId w15:val="{BF1088E6-C9FF-4E3A-952B-3512F0B5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0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62E7"/>
    <w:pPr>
      <w:ind w:firstLineChars="200" w:firstLine="420"/>
    </w:pPr>
  </w:style>
  <w:style w:type="paragraph" w:styleId="a5">
    <w:name w:val="header"/>
    <w:basedOn w:val="a"/>
    <w:link w:val="a6"/>
    <w:uiPriority w:val="99"/>
    <w:unhideWhenUsed/>
    <w:rsid w:val="00A036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3697"/>
    <w:rPr>
      <w:sz w:val="18"/>
      <w:szCs w:val="18"/>
    </w:rPr>
  </w:style>
  <w:style w:type="paragraph" w:styleId="a7">
    <w:name w:val="footer"/>
    <w:basedOn w:val="a"/>
    <w:link w:val="a8"/>
    <w:uiPriority w:val="99"/>
    <w:unhideWhenUsed/>
    <w:rsid w:val="00A03697"/>
    <w:pPr>
      <w:tabs>
        <w:tab w:val="center" w:pos="4153"/>
        <w:tab w:val="right" w:pos="8306"/>
      </w:tabs>
      <w:snapToGrid w:val="0"/>
      <w:jc w:val="left"/>
    </w:pPr>
    <w:rPr>
      <w:sz w:val="18"/>
      <w:szCs w:val="18"/>
    </w:rPr>
  </w:style>
  <w:style w:type="character" w:customStyle="1" w:styleId="a8">
    <w:name w:val="页脚 字符"/>
    <w:basedOn w:val="a0"/>
    <w:link w:val="a7"/>
    <w:uiPriority w:val="99"/>
    <w:rsid w:val="00A036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6430">
      <w:bodyDiv w:val="1"/>
      <w:marLeft w:val="0"/>
      <w:marRight w:val="0"/>
      <w:marTop w:val="0"/>
      <w:marBottom w:val="0"/>
      <w:divBdr>
        <w:top w:val="none" w:sz="0" w:space="0" w:color="auto"/>
        <w:left w:val="none" w:sz="0" w:space="0" w:color="auto"/>
        <w:bottom w:val="none" w:sz="0" w:space="0" w:color="auto"/>
        <w:right w:val="none" w:sz="0" w:space="0" w:color="auto"/>
      </w:divBdr>
    </w:div>
    <w:div w:id="91455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Lenovo</cp:lastModifiedBy>
  <cp:revision>94</cp:revision>
  <dcterms:created xsi:type="dcterms:W3CDTF">2018-04-26T10:37:00Z</dcterms:created>
  <dcterms:modified xsi:type="dcterms:W3CDTF">2018-12-26T05:13:00Z</dcterms:modified>
</cp:coreProperties>
</file>