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6A5F" w14:textId="6313AFDF" w:rsidR="0048332E" w:rsidRDefault="0048332E" w:rsidP="0048332E">
      <w:pPr>
        <w:spacing w:line="360" w:lineRule="auto"/>
        <w:jc w:val="right"/>
        <w:rPr>
          <w:rFonts w:asciiTheme="minorEastAsia" w:hAnsiTheme="minorEastAsia" w:cs="华文行楷"/>
          <w:bCs/>
          <w:szCs w:val="24"/>
        </w:rPr>
      </w:pPr>
      <w:r w:rsidRPr="00843D61">
        <w:rPr>
          <w:rFonts w:asciiTheme="minorEastAsia" w:hAnsiTheme="minorEastAsia" w:cs="华文行楷" w:hint="eastAsia"/>
          <w:bCs/>
          <w:szCs w:val="24"/>
        </w:rPr>
        <w:t>版本号</w:t>
      </w:r>
      <w:r>
        <w:rPr>
          <w:rFonts w:asciiTheme="minorEastAsia" w:hAnsiTheme="minorEastAsia" w:cs="华文行楷" w:hint="eastAsia"/>
          <w:bCs/>
          <w:szCs w:val="24"/>
        </w:rPr>
        <w:t>0.</w:t>
      </w:r>
      <w:r>
        <w:rPr>
          <w:rFonts w:asciiTheme="minorEastAsia" w:hAnsiTheme="minorEastAsia" w:cs="华文行楷"/>
          <w:bCs/>
          <w:szCs w:val="24"/>
        </w:rPr>
        <w:t>1</w:t>
      </w:r>
      <w:r>
        <w:rPr>
          <w:rFonts w:asciiTheme="minorEastAsia" w:hAnsiTheme="minorEastAsia" w:cs="华文行楷" w:hint="eastAsia"/>
          <w:bCs/>
          <w:szCs w:val="24"/>
        </w:rPr>
        <w:t>.</w:t>
      </w:r>
      <w:r>
        <w:rPr>
          <w:rFonts w:asciiTheme="minorEastAsia" w:hAnsiTheme="minorEastAsia" w:cs="华文行楷"/>
          <w:bCs/>
          <w:szCs w:val="24"/>
        </w:rPr>
        <w:t>0</w:t>
      </w:r>
    </w:p>
    <w:p w14:paraId="3B866CE5" w14:textId="77777777" w:rsidR="0048332E" w:rsidRPr="00843D61" w:rsidRDefault="0048332E" w:rsidP="0048332E">
      <w:pPr>
        <w:spacing w:line="360" w:lineRule="auto"/>
        <w:jc w:val="right"/>
        <w:rPr>
          <w:rFonts w:asciiTheme="minorEastAsia" w:hAnsiTheme="minorEastAsia" w:cs="华文行楷"/>
          <w:bCs/>
          <w:szCs w:val="24"/>
        </w:rPr>
      </w:pPr>
    </w:p>
    <w:p w14:paraId="2F0C5161" w14:textId="77777777" w:rsidR="0048332E" w:rsidRPr="00CB727D" w:rsidRDefault="0048332E" w:rsidP="0048332E">
      <w:pPr>
        <w:spacing w:line="360" w:lineRule="auto"/>
        <w:jc w:val="right"/>
        <w:rPr>
          <w:rFonts w:ascii="华文行楷" w:eastAsia="华文行楷" w:hAnsi="华文行楷" w:cs="华文行楷"/>
          <w:bCs/>
          <w:sz w:val="44"/>
        </w:rPr>
      </w:pPr>
    </w:p>
    <w:p w14:paraId="069AB4F5" w14:textId="77777777" w:rsidR="0048332E" w:rsidRPr="00CB727D" w:rsidRDefault="0048332E" w:rsidP="0048332E">
      <w:pPr>
        <w:spacing w:line="360" w:lineRule="auto"/>
        <w:jc w:val="center"/>
        <w:rPr>
          <w:rFonts w:ascii="华文行楷" w:eastAsia="华文行楷" w:hAnsi="华文行楷" w:cs="华文行楷"/>
          <w:bCs/>
          <w:sz w:val="44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36C97319" wp14:editId="695161A4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81CCFC0" w14:textId="77777777" w:rsidR="0048332E" w:rsidRPr="00CB727D" w:rsidRDefault="0048332E" w:rsidP="0048332E">
      <w:pPr>
        <w:spacing w:line="360" w:lineRule="auto"/>
        <w:ind w:left="2650" w:hangingChars="600" w:hanging="2650"/>
        <w:jc w:val="center"/>
        <w:rPr>
          <w:rFonts w:ascii="仿宋" w:eastAsia="仿宋" w:hAnsi="仿宋" w:cs="仿宋"/>
          <w:b/>
          <w:sz w:val="44"/>
        </w:rPr>
      </w:pPr>
      <w:r w:rsidRPr="00CB727D">
        <w:rPr>
          <w:rFonts w:ascii="仿宋" w:eastAsia="仿宋" w:hAnsi="仿宋" w:cs="仿宋" w:hint="eastAsia"/>
          <w:b/>
          <w:sz w:val="44"/>
        </w:rPr>
        <w:t>“软件工程系列课程教学辅助网站”</w:t>
      </w:r>
    </w:p>
    <w:p w14:paraId="045AF429" w14:textId="78DD507C" w:rsidR="0048332E" w:rsidRPr="00CB727D" w:rsidRDefault="0048332E" w:rsidP="0048332E">
      <w:pPr>
        <w:spacing w:line="360" w:lineRule="auto"/>
        <w:jc w:val="center"/>
        <w:rPr>
          <w:rFonts w:ascii="宋体" w:eastAsia="宋体" w:hAnsi="宋体" w:cs="宋体"/>
          <w:b/>
          <w:bCs/>
          <w:sz w:val="44"/>
        </w:rPr>
      </w:pPr>
      <w:r>
        <w:rPr>
          <w:rFonts w:ascii="仿宋" w:eastAsia="仿宋" w:hAnsi="仿宋" w:cs="仿宋" w:hint="eastAsia"/>
          <w:b/>
          <w:sz w:val="44"/>
        </w:rPr>
        <w:t>移动课程助理计划</w:t>
      </w:r>
    </w:p>
    <w:p w14:paraId="305582AA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5B828F52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3AC11548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1C5A327E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4B4FBC40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4CF5D118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0D636A80" w14:textId="77777777" w:rsidR="0048332E" w:rsidRPr="00CB727D" w:rsidRDefault="0048332E" w:rsidP="0048332E">
      <w:pPr>
        <w:rPr>
          <w:rFonts w:ascii="Times New Roman" w:eastAsia="宋体" w:hAnsi="Times New Roman" w:cs="Times New Roman"/>
          <w:sz w:val="21"/>
        </w:rPr>
      </w:pPr>
    </w:p>
    <w:p w14:paraId="39F96FBD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PRD-G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10</w:t>
      </w:r>
    </w:p>
    <w:p w14:paraId="31408B30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项目经理：夏昌灏</w:t>
      </w:r>
    </w:p>
    <w:p w14:paraId="14288F00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B727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项目组成员</w:t>
      </w:r>
      <w:r w:rsidRPr="00CB727D">
        <w:rPr>
          <w:rFonts w:ascii="Times New Roman" w:eastAsia="宋体" w:hAnsi="Times New Roman" w:cs="Times New Roman"/>
          <w:b/>
          <w:bCs/>
          <w:sz w:val="32"/>
          <w:szCs w:val="32"/>
        </w:rPr>
        <w:t>:</w:t>
      </w:r>
      <w:r w:rsidRPr="00246936">
        <w:rPr>
          <w:rFonts w:hint="eastAsia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黄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浩</w:t>
      </w:r>
      <w:proofErr w:type="gramEnd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峰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叶忠杰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李俊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24693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吴荣欣</w:t>
      </w:r>
    </w:p>
    <w:p w14:paraId="7302AF51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490C98BB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034C23C4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1B04C3E9" w14:textId="77777777" w:rsidR="0048332E" w:rsidRPr="00CB727D" w:rsidRDefault="0048332E" w:rsidP="0048332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20DC93D8" w14:textId="77777777" w:rsidR="0048332E" w:rsidRDefault="0048332E" w:rsidP="0048332E">
      <w:pPr>
        <w:pStyle w:val="a3"/>
      </w:pPr>
      <w:bookmarkStart w:id="0" w:name="_Toc535339653"/>
      <w:r>
        <w:rPr>
          <w:rFonts w:hint="eastAsia"/>
        </w:rPr>
        <w:t>版本控制</w:t>
      </w:r>
      <w:bookmarkEnd w:id="0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48332E" w14:paraId="1032ABA2" w14:textId="77777777" w:rsidTr="00E85158">
        <w:tc>
          <w:tcPr>
            <w:tcW w:w="1413" w:type="dxa"/>
            <w:shd w:val="clear" w:color="auto" w:fill="D9D9D9"/>
          </w:tcPr>
          <w:p w14:paraId="492099EA" w14:textId="77777777" w:rsidR="0048332E" w:rsidRDefault="0048332E" w:rsidP="00E8515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14:paraId="02BD74B0" w14:textId="77777777" w:rsidR="0048332E" w:rsidRDefault="0048332E" w:rsidP="00E8515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39322CC6" w14:textId="77777777" w:rsidR="0048332E" w:rsidRDefault="0048332E" w:rsidP="00E8515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54EC818C" w14:textId="77777777" w:rsidR="0048332E" w:rsidRDefault="0048332E" w:rsidP="00E8515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8332E" w14:paraId="340702A6" w14:textId="77777777" w:rsidTr="00E85158">
        <w:trPr>
          <w:trHeight w:val="635"/>
        </w:trPr>
        <w:tc>
          <w:tcPr>
            <w:tcW w:w="1413" w:type="dxa"/>
          </w:tcPr>
          <w:p w14:paraId="02EF1C2E" w14:textId="77777777" w:rsidR="0048332E" w:rsidRDefault="0048332E" w:rsidP="00E8515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693" w:type="dxa"/>
          </w:tcPr>
          <w:p w14:paraId="2A18B846" w14:textId="3E6062A1" w:rsidR="0048332E" w:rsidRDefault="0048332E" w:rsidP="00E8515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843" w:type="dxa"/>
          </w:tcPr>
          <w:p w14:paraId="11622BAD" w14:textId="47AFF698" w:rsidR="0048332E" w:rsidRDefault="0048332E" w:rsidP="00E8515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-1-</w:t>
            </w:r>
            <w:r>
              <w:rPr>
                <w:rFonts w:ascii="宋体" w:hAnsi="宋体"/>
              </w:rPr>
              <w:t>15</w:t>
            </w:r>
            <w:r>
              <w:rPr>
                <w:rFonts w:ascii="宋体" w:hAnsi="宋体" w:hint="eastAsia"/>
              </w:rPr>
              <w:t>至</w:t>
            </w:r>
          </w:p>
          <w:p w14:paraId="7E3258F2" w14:textId="096AF3D9" w:rsidR="0048332E" w:rsidRDefault="0048332E" w:rsidP="00E8515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-1-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2387" w:type="dxa"/>
          </w:tcPr>
          <w:p w14:paraId="6C8B3898" w14:textId="449406B3" w:rsidR="0048332E" w:rsidRDefault="0048332E" w:rsidP="00E85158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14:paraId="34D8381A" w14:textId="0A19E3A7" w:rsidR="0048332E" w:rsidRDefault="0048332E"/>
    <w:p w14:paraId="1E3F4288" w14:textId="77777777" w:rsidR="0048332E" w:rsidRDefault="0048332E">
      <w:pPr>
        <w:widowControl/>
        <w:jc w:val="left"/>
      </w:pPr>
      <w:r>
        <w:br w:type="page"/>
      </w:r>
    </w:p>
    <w:p w14:paraId="7895137F" w14:textId="7D9C1C3F" w:rsidR="009E3AAC" w:rsidRDefault="0048332E" w:rsidP="0048332E">
      <w:pPr>
        <w:pStyle w:val="1"/>
      </w:pPr>
      <w:r w:rsidRPr="0048332E">
        <w:rPr>
          <w:rFonts w:hint="eastAsia"/>
        </w:rPr>
        <w:lastRenderedPageBreak/>
        <w:t>流程规划：</w:t>
      </w:r>
    </w:p>
    <w:p w14:paraId="68F49A64" w14:textId="132B22C6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确定项目开发小组及项目经理。</w:t>
      </w:r>
    </w:p>
    <w:p w14:paraId="36BE2258" w14:textId="49B09A47" w:rsidR="0048332E" w:rsidRDefault="0048332E" w:rsidP="004833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对项目进行可行性分析。</w:t>
      </w:r>
    </w:p>
    <w:p w14:paraId="00D3FAC5" w14:textId="05A9C6EF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做项目计划和需求开发项目计划（完成初步的甘特图、W</w:t>
      </w:r>
      <w:r>
        <w:t>BS</w:t>
      </w:r>
      <w:r>
        <w:rPr>
          <w:rFonts w:hint="eastAsia"/>
        </w:rPr>
        <w:t>图和O</w:t>
      </w:r>
      <w:r>
        <w:t>BS</w:t>
      </w:r>
      <w:r>
        <w:rPr>
          <w:rFonts w:hint="eastAsia"/>
        </w:rPr>
        <w:t>图）。</w:t>
      </w:r>
    </w:p>
    <w:p w14:paraId="11C8E4FF" w14:textId="73C177EC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确定项目章程获得签字。</w:t>
      </w:r>
    </w:p>
    <w:p w14:paraId="60228B86" w14:textId="685BC3A5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与项目发起者</w:t>
      </w:r>
      <w:proofErr w:type="gramStart"/>
      <w:r>
        <w:rPr>
          <w:rFonts w:hint="eastAsia"/>
        </w:rPr>
        <w:t>确认愿景与</w:t>
      </w:r>
      <w:proofErr w:type="gramEnd"/>
      <w:r>
        <w:rPr>
          <w:rFonts w:hint="eastAsia"/>
        </w:rPr>
        <w:t>范围。</w:t>
      </w:r>
    </w:p>
    <w:p w14:paraId="236D8B74" w14:textId="7DB0F195" w:rsidR="0048332E" w:rsidRDefault="0048332E" w:rsidP="004833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制作初步的界面</w:t>
      </w:r>
      <w:r>
        <w:rPr>
          <w:rFonts w:hint="eastAsia"/>
        </w:rPr>
        <w:t>原型。</w:t>
      </w:r>
    </w:p>
    <w:p w14:paraId="31049A14" w14:textId="3845A932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确定用户群及各类用户代表，获取需求，记录需求并统计需求优先级。</w:t>
      </w:r>
    </w:p>
    <w:p w14:paraId="6AF177B8" w14:textId="57AB7B54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针对需求更改界面原型。</w:t>
      </w:r>
    </w:p>
    <w:p w14:paraId="68A737B4" w14:textId="694F5C52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比对各类用户需求，寻找需求冲突，若有冲突，在</w:t>
      </w:r>
      <w:r>
        <w:t>JAD</w:t>
      </w:r>
      <w:r>
        <w:rPr>
          <w:rFonts w:hint="eastAsia"/>
        </w:rPr>
        <w:t>会议上解决。</w:t>
      </w:r>
    </w:p>
    <w:p w14:paraId="2495A0CA" w14:textId="1BAC7326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完善界面原型。</w:t>
      </w:r>
    </w:p>
    <w:p w14:paraId="0A7824CC" w14:textId="6ED5EC79" w:rsidR="0048332E" w:rsidRDefault="0048332E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 U</w:t>
      </w:r>
      <w:r>
        <w:t>ML</w:t>
      </w:r>
      <w:r>
        <w:rPr>
          <w:rFonts w:hint="eastAsia"/>
        </w:rPr>
        <w:t>工具和界面原型的帮助下</w:t>
      </w:r>
      <w:r>
        <w:rPr>
          <w:rFonts w:hint="eastAsia"/>
        </w:rPr>
        <w:t>制作S</w:t>
      </w:r>
      <w:r>
        <w:t>RS</w:t>
      </w:r>
      <w:r>
        <w:rPr>
          <w:rFonts w:hint="eastAsia"/>
        </w:rPr>
        <w:t>。</w:t>
      </w:r>
    </w:p>
    <w:p w14:paraId="1FDDD120" w14:textId="590CCE23" w:rsidR="0048332E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验证需求，确定验收标准，编写用户文档、测试用例文档。</w:t>
      </w:r>
    </w:p>
    <w:p w14:paraId="5B4CF931" w14:textId="071AE865" w:rsidR="00302B36" w:rsidRDefault="00302B36" w:rsidP="0048332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管理工具建立需求跟踪矩阵。</w:t>
      </w:r>
    </w:p>
    <w:p w14:paraId="43D8520C" w14:textId="7D9BB21C" w:rsidR="00302B36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建立C</w:t>
      </w:r>
      <w:r>
        <w:t>CB</w:t>
      </w:r>
      <w:r>
        <w:rPr>
          <w:rFonts w:hint="eastAsia"/>
        </w:rPr>
        <w:t>委员会，当产生需求变更时，</w:t>
      </w:r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管理工具对变更需求进行分析，提交变更申请表。</w:t>
      </w:r>
    </w:p>
    <w:p w14:paraId="52F7969D" w14:textId="45675BE4" w:rsidR="00302B36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完善S</w:t>
      </w:r>
      <w:r>
        <w:t>RS</w:t>
      </w:r>
      <w:r>
        <w:rPr>
          <w:rFonts w:hint="eastAsia"/>
        </w:rPr>
        <w:t>，将界面原型达到高保真。</w:t>
      </w:r>
    </w:p>
    <w:p w14:paraId="52371900" w14:textId="293D1E02" w:rsidR="00302B36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确认需求后，进行系统设计计划（指开发软件的详细设计等）。</w:t>
      </w:r>
    </w:p>
    <w:p w14:paraId="799E3515" w14:textId="6E6016DA" w:rsidR="00302B36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进行编码工作。</w:t>
      </w:r>
    </w:p>
    <w:p w14:paraId="77598F05" w14:textId="59610A52" w:rsidR="00302B36" w:rsidRDefault="00302B36" w:rsidP="004833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制作测试计划、安装部署计划、培训计划、系统维护计划等。</w:t>
      </w:r>
    </w:p>
    <w:p w14:paraId="7AD5E180" w14:textId="26D9247A" w:rsidR="00302B36" w:rsidRPr="0048332E" w:rsidRDefault="00302B36" w:rsidP="004833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在完成测试和验收后，发布软件，并开始长期维护。</w:t>
      </w:r>
      <w:bookmarkStart w:id="1" w:name="_GoBack"/>
      <w:bookmarkEnd w:id="1"/>
    </w:p>
    <w:sectPr w:rsidR="00302B36" w:rsidRPr="0048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C1C6E"/>
    <w:multiLevelType w:val="hybridMultilevel"/>
    <w:tmpl w:val="DFD2FA1E"/>
    <w:lvl w:ilvl="0" w:tplc="1E144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5A"/>
    <w:rsid w:val="00302B36"/>
    <w:rsid w:val="003E57BC"/>
    <w:rsid w:val="0048332E"/>
    <w:rsid w:val="00D907F5"/>
    <w:rsid w:val="00E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F6E"/>
  <w15:chartTrackingRefBased/>
  <w15:docId w15:val="{ABC686D3-59DD-4E83-BBA9-43C953B5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32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3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83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483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332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3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2019-01-15T16:35:00Z</dcterms:created>
  <dcterms:modified xsi:type="dcterms:W3CDTF">2019-01-15T16:49:00Z</dcterms:modified>
</cp:coreProperties>
</file>