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F03A94">
        <w:rPr>
          <w:rFonts w:hint="eastAsia"/>
          <w:lang w:eastAsia="zh-CN"/>
        </w:rPr>
        <w:t>十</w:t>
      </w:r>
      <w:r w:rsidR="006D67D3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62212D">
        <w:rPr>
          <w:rStyle w:val="a6"/>
          <w:rFonts w:hint="eastAsia"/>
          <w:lang w:eastAsia="zh-CN"/>
        </w:rPr>
        <w:t>0</w:t>
      </w:r>
      <w:r>
        <w:rPr>
          <w:rStyle w:val="a6"/>
          <w:rFonts w:hint="eastAsia"/>
          <w:lang w:eastAsia="zh-CN"/>
        </w:rPr>
        <w:t>:</w:t>
      </w:r>
      <w:r w:rsidR="00977667">
        <w:rPr>
          <w:rStyle w:val="a6"/>
          <w:rFonts w:hint="eastAsia"/>
          <w:lang w:eastAsia="zh-CN"/>
        </w:rPr>
        <w:t>12</w:t>
      </w:r>
      <w:r w:rsidR="00C415ED">
        <w:rPr>
          <w:rStyle w:val="a6"/>
          <w:rFonts w:hint="eastAsia"/>
          <w:lang w:eastAsia="zh-CN"/>
        </w:rPr>
        <w:t>:</w:t>
      </w:r>
      <w:r w:rsidR="00977667">
        <w:rPr>
          <w:rStyle w:val="a6"/>
          <w:rFonts w:hint="eastAsia"/>
          <w:lang w:eastAsia="zh-CN"/>
        </w:rPr>
        <w:t>18</w:t>
      </w:r>
      <w:bookmarkStart w:id="0" w:name="_GoBack"/>
      <w:bookmarkEnd w:id="0"/>
    </w:p>
    <w:p w:rsidR="00A979E1" w:rsidRDefault="007C309F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B0398B">
        <w:rPr>
          <w:rStyle w:val="affffd"/>
          <w:lang w:eastAsia="zh-CN"/>
        </w:rPr>
        <w:t>1</w:t>
      </w:r>
      <w:r w:rsidR="007629B6">
        <w:rPr>
          <w:rStyle w:val="affffd"/>
          <w:rFonts w:hint="eastAsia"/>
          <w:lang w:eastAsia="zh-CN"/>
        </w:rPr>
        <w:t>2</w:t>
      </w:r>
      <w:r w:rsidR="00B0398B">
        <w:rPr>
          <w:rStyle w:val="affffd"/>
          <w:lang w:eastAsia="zh-CN"/>
        </w:rPr>
        <w:t>.</w:t>
      </w:r>
      <w:r w:rsidR="006D67D3">
        <w:rPr>
          <w:rStyle w:val="affffd"/>
          <w:rFonts w:hint="eastAsia"/>
          <w:lang w:eastAsia="zh-CN"/>
        </w:rPr>
        <w:t>14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7629B6">
        <w:rPr>
          <w:rStyle w:val="affffd"/>
          <w:rFonts w:hint="eastAsia"/>
          <w:lang w:val="zh-CN" w:eastAsia="zh-CN" w:bidi="zh-CN"/>
        </w:rPr>
        <w:t>18</w:t>
      </w:r>
      <w:r w:rsidR="008D24ED">
        <w:rPr>
          <w:rStyle w:val="affffd"/>
          <w:lang w:eastAsia="zh-CN"/>
        </w:rPr>
        <w:t>:</w:t>
      </w:r>
      <w:r w:rsidR="007629B6">
        <w:rPr>
          <w:rStyle w:val="affffd"/>
          <w:rFonts w:hint="eastAsia"/>
          <w:lang w:eastAsia="zh-CN"/>
        </w:rPr>
        <w:t>46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7C309F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7C309F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F03A94">
                    <w:rPr>
                      <w:rFonts w:hint="eastAsia"/>
                    </w:rPr>
                    <w:t>十</w:t>
                  </w:r>
                  <w:r w:rsidR="006D67D3">
                    <w:rPr>
                      <w:rFonts w:hint="eastAsia"/>
                    </w:rPr>
                    <w:t>三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  <w:r w:rsidR="006D67D3">
              <w:rPr>
                <w:rFonts w:hint="eastAsia"/>
              </w:rPr>
              <w:t>（请假，朋友来杭州）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5A41D1" w:rsidP="00A979E1">
      <w:pPr>
        <w:pStyle w:val="1"/>
      </w:pPr>
      <w:r>
        <w:rPr>
          <w:rFonts w:hint="eastAsia"/>
          <w:lang w:eastAsia="zh-CN"/>
        </w:rPr>
        <w:t>上周</w:t>
      </w:r>
      <w:r w:rsidR="0062212D">
        <w:rPr>
          <w:rFonts w:hint="eastAsia"/>
          <w:lang w:eastAsia="zh-CN"/>
        </w:rPr>
        <w:t>总结</w:t>
      </w:r>
      <w:r w:rsidR="00196EB6">
        <w:rPr>
          <w:rFonts w:hint="eastAsia"/>
          <w:lang w:eastAsia="zh-CN"/>
        </w:rPr>
        <w:t xml:space="preserve"> </w:t>
      </w:r>
      <w:r w:rsidR="0062212D">
        <w:rPr>
          <w:rFonts w:hint="eastAsia"/>
          <w:lang w:eastAsia="zh-CN"/>
        </w:rPr>
        <w:t>&amp;</w:t>
      </w:r>
      <w:r w:rsidR="008C4887">
        <w:rPr>
          <w:rFonts w:hint="eastAsia"/>
          <w:lang w:eastAsia="zh-CN"/>
        </w:rPr>
        <w:t>任务分配</w:t>
      </w:r>
    </w:p>
    <w:p w:rsidR="0062212D" w:rsidRPr="0062212D" w:rsidRDefault="005A41D1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上周</w:t>
      </w:r>
      <w:r w:rsidR="00A55D5F">
        <w:rPr>
          <w:rFonts w:hint="eastAsia"/>
          <w:b/>
          <w:sz w:val="28"/>
          <w:lang w:val="zh-CN" w:eastAsia="zh-CN" w:bidi="zh-CN"/>
        </w:rPr>
        <w:t>总结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693"/>
        <w:gridCol w:w="2268"/>
      </w:tblGrid>
      <w:tr w:rsidR="00F22CB7" w:rsidTr="00CE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2CB7" w:rsidRDefault="00F22CB7" w:rsidP="00CE2293">
            <w:pPr>
              <w:ind w:left="0"/>
            </w:pPr>
            <w:r>
              <w:rPr>
                <w:rFonts w:hint="eastAsia"/>
              </w:rPr>
              <w:t>组员</w:t>
            </w:r>
          </w:p>
        </w:tc>
        <w:tc>
          <w:tcPr>
            <w:tcW w:w="2126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上周任务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693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B50FB9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26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模板修改与部分内容填写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还可</w:t>
            </w:r>
          </w:p>
        </w:tc>
        <w:tc>
          <w:tcPr>
            <w:tcW w:w="2693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B50FB9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126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</w:t>
            </w:r>
            <w:r w:rsidR="006B34F1">
              <w:rPr>
                <w:rFonts w:hint="eastAsia"/>
              </w:rPr>
              <w:t>修改、将</w:t>
            </w:r>
            <w:r w:rsidR="006B34F1">
              <w:rPr>
                <w:rFonts w:hint="eastAsia"/>
              </w:rPr>
              <w:t>S</w:t>
            </w:r>
            <w:r w:rsidR="006B34F1">
              <w:t>RS</w:t>
            </w:r>
            <w:r w:rsidR="006B34F1">
              <w:rPr>
                <w:rFonts w:hint="eastAsia"/>
              </w:rPr>
              <w:t>模板修改为</w:t>
            </w:r>
            <w:r w:rsidR="006B34F1">
              <w:rPr>
                <w:rFonts w:hint="eastAsia"/>
              </w:rPr>
              <w:t>I</w:t>
            </w:r>
            <w:r w:rsidR="006B34F1">
              <w:t>EEE</w:t>
            </w:r>
            <w:r w:rsidR="006B34F1">
              <w:rPr>
                <w:rFonts w:hint="eastAsia"/>
              </w:rPr>
              <w:t>标准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</w:t>
            </w:r>
          </w:p>
        </w:tc>
        <w:tc>
          <w:tcPr>
            <w:tcW w:w="2693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B50FB9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26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  <w:r>
              <w:t>FD</w:t>
            </w:r>
            <w:r>
              <w:rPr>
                <w:rFonts w:hint="eastAsia"/>
              </w:rPr>
              <w:t>、</w:t>
            </w:r>
            <w:r>
              <w:t>GANTT</w:t>
            </w:r>
            <w:r>
              <w:rPr>
                <w:rFonts w:hint="eastAsia"/>
              </w:rPr>
              <w:t>更新、</w:t>
            </w:r>
            <w:r w:rsidR="00B50FB9">
              <w:rPr>
                <w:rFonts w:hint="eastAsia"/>
              </w:rPr>
              <w:t>用例说明</w:t>
            </w:r>
          </w:p>
        </w:tc>
        <w:tc>
          <w:tcPr>
            <w:tcW w:w="2268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用例说明还未完成</w:t>
            </w:r>
          </w:p>
        </w:tc>
        <w:tc>
          <w:tcPr>
            <w:tcW w:w="2693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用例说明拖延有点久</w:t>
            </w:r>
          </w:p>
        </w:tc>
        <w:tc>
          <w:tcPr>
            <w:tcW w:w="2268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本周继续完成且必须完成</w:t>
            </w:r>
          </w:p>
        </w:tc>
      </w:tr>
      <w:tr w:rsidR="00B50FB9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26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</w:t>
            </w:r>
          </w:p>
        </w:tc>
        <w:tc>
          <w:tcPr>
            <w:tcW w:w="2693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B50FB9" w:rsidTr="00CE2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126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用例图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</w:t>
            </w:r>
          </w:p>
        </w:tc>
        <w:tc>
          <w:tcPr>
            <w:tcW w:w="2693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构件图无法使用当前工具画出</w:t>
            </w:r>
          </w:p>
        </w:tc>
        <w:tc>
          <w:tcPr>
            <w:tcW w:w="2268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暂时使用网络图片</w:t>
            </w:r>
          </w:p>
        </w:tc>
      </w:tr>
    </w:tbl>
    <w:p w:rsidR="005A41D1" w:rsidRDefault="005A41D1" w:rsidP="00F22CB7">
      <w:pPr>
        <w:ind w:left="0"/>
        <w:rPr>
          <w:rFonts w:hint="eastAsia"/>
        </w:rPr>
      </w:pPr>
    </w:p>
    <w:p w:rsidR="0062212D" w:rsidRPr="00D76DC3" w:rsidRDefault="00074D88" w:rsidP="0062212D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任务分配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88"/>
        <w:gridCol w:w="2789"/>
        <w:gridCol w:w="2789"/>
        <w:gridCol w:w="2535"/>
      </w:tblGrid>
      <w:tr w:rsidR="000948CB" w:rsidTr="008C7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BC5EF7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789" w:type="dxa"/>
          </w:tcPr>
          <w:p w:rsidR="000948CB" w:rsidRDefault="000948CB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0948CB" w:rsidRDefault="000948CB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0948CB" w:rsidRDefault="000948CB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0948CB" w:rsidTr="008C7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用户需求的出处</w:t>
            </w:r>
            <w:r>
              <w:rPr>
                <w:rFonts w:hint="eastAsia"/>
              </w:rPr>
              <w:t>、</w:t>
            </w:r>
            <w:r w:rsidRPr="003F4C22">
              <w:rPr>
                <w:rFonts w:hint="eastAsia"/>
              </w:rPr>
              <w:t>需求跟踪矩阵</w:t>
            </w:r>
            <w:r>
              <w:rPr>
                <w:rFonts w:hint="eastAsia"/>
              </w:rPr>
              <w:t>、</w:t>
            </w:r>
            <w:r w:rsidRPr="003F4C22">
              <w:rPr>
                <w:rFonts w:hint="eastAsia"/>
              </w:rPr>
              <w:t>需求可行性论证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 w:rsidRPr="003F4C22">
              <w:rPr>
                <w:rFonts w:hint="eastAsia"/>
              </w:rPr>
              <w:t>16</w:t>
            </w:r>
            <w:r w:rsidRPr="003F4C22">
              <w:rPr>
                <w:rFonts w:hint="eastAsia"/>
              </w:rPr>
              <w:t>号</w:t>
            </w:r>
            <w:r w:rsidRPr="003F4C22">
              <w:rPr>
                <w:rFonts w:hint="eastAsia"/>
              </w:rPr>
              <w:t>20</w:t>
            </w:r>
            <w:r w:rsidRPr="003F4C22">
              <w:rPr>
                <w:rFonts w:hint="eastAsia"/>
              </w:rPr>
              <w:t>点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8C7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游客代表、管理员代表邀请</w:t>
            </w:r>
            <w:r>
              <w:rPr>
                <w:rFonts w:hint="eastAsia"/>
              </w:rPr>
              <w:t>、</w:t>
            </w:r>
            <w:r w:rsidRPr="003F4C22">
              <w:rPr>
                <w:rFonts w:hint="eastAsia"/>
              </w:rPr>
              <w:t>用户手册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 w:rsidRPr="003F4C22">
              <w:rPr>
                <w:rFonts w:hint="eastAsia"/>
              </w:rPr>
              <w:t>16</w:t>
            </w:r>
            <w:r w:rsidRPr="003F4C22">
              <w:rPr>
                <w:rFonts w:hint="eastAsia"/>
              </w:rPr>
              <w:t>号</w:t>
            </w:r>
            <w:r w:rsidRPr="003F4C22">
              <w:rPr>
                <w:rFonts w:hint="eastAsia"/>
              </w:rPr>
              <w:t>20</w:t>
            </w:r>
            <w:r w:rsidRPr="003F4C22">
              <w:rPr>
                <w:rFonts w:hint="eastAsia"/>
              </w:rPr>
              <w:t>点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8C7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先把导航和直播部分删除，然后对用例图修改补充</w:t>
            </w:r>
            <w:r>
              <w:rPr>
                <w:rFonts w:hint="eastAsia"/>
              </w:rPr>
              <w:t>、</w:t>
            </w:r>
            <w:r w:rsidRPr="003F4C22">
              <w:rPr>
                <w:rFonts w:hint="eastAsia"/>
              </w:rPr>
              <w:t>用例场景说明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 w:rsidRPr="003F4C22">
              <w:rPr>
                <w:rFonts w:hint="eastAsia"/>
              </w:rPr>
              <w:t>16</w:t>
            </w:r>
            <w:r w:rsidRPr="003F4C22">
              <w:rPr>
                <w:rFonts w:hint="eastAsia"/>
              </w:rPr>
              <w:t>号</w:t>
            </w:r>
            <w:r w:rsidRPr="003F4C22">
              <w:rPr>
                <w:rFonts w:hint="eastAsia"/>
              </w:rPr>
              <w:t>20</w:t>
            </w:r>
            <w:r w:rsidRPr="003F4C22">
              <w:rPr>
                <w:rFonts w:hint="eastAsia"/>
              </w:rPr>
              <w:t>点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8C7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数据字典</w:t>
            </w:r>
            <w:r>
              <w:rPr>
                <w:rFonts w:hint="eastAsia"/>
              </w:rPr>
              <w:t>、</w:t>
            </w:r>
            <w:r w:rsidRPr="003F4C22">
              <w:rPr>
                <w:rFonts w:hint="eastAsia"/>
              </w:rPr>
              <w:t>ER</w:t>
            </w:r>
            <w:r w:rsidRPr="003F4C22">
              <w:rPr>
                <w:rFonts w:hint="eastAsia"/>
              </w:rPr>
              <w:t>图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 w:rsidRPr="003F4C22">
              <w:rPr>
                <w:rFonts w:hint="eastAsia"/>
              </w:rPr>
              <w:t>16</w:t>
            </w:r>
            <w:r w:rsidRPr="003F4C22">
              <w:rPr>
                <w:rFonts w:hint="eastAsia"/>
              </w:rPr>
              <w:t>号</w:t>
            </w:r>
            <w:r w:rsidRPr="003F4C22">
              <w:rPr>
                <w:rFonts w:hint="eastAsia"/>
              </w:rPr>
              <w:t>20</w:t>
            </w:r>
            <w:r w:rsidRPr="003F4C22">
              <w:rPr>
                <w:rFonts w:hint="eastAsia"/>
              </w:rPr>
              <w:t>点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8C7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测试用例</w:t>
            </w:r>
            <w:r>
              <w:rPr>
                <w:rFonts w:hint="eastAsia"/>
              </w:rPr>
              <w:t>、</w:t>
            </w:r>
            <w:r w:rsidRPr="003F4C22">
              <w:rPr>
                <w:rFonts w:hint="eastAsia"/>
              </w:rPr>
              <w:t>发问卷到</w:t>
            </w:r>
            <w:r w:rsidRPr="003F4C22">
              <w:rPr>
                <w:rFonts w:hint="eastAsia"/>
              </w:rPr>
              <w:t>5</w:t>
            </w:r>
            <w:r w:rsidRPr="003F4C22">
              <w:rPr>
                <w:rFonts w:hint="eastAsia"/>
              </w:rPr>
              <w:t>个渔友群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 w:rsidRPr="003F4C22">
              <w:rPr>
                <w:rFonts w:hint="eastAsia"/>
              </w:rPr>
              <w:t>17</w:t>
            </w:r>
            <w:r w:rsidRPr="003F4C22">
              <w:rPr>
                <w:rFonts w:hint="eastAsia"/>
              </w:rPr>
              <w:t>号</w:t>
            </w:r>
            <w:r w:rsidRPr="003F4C22">
              <w:rPr>
                <w:rFonts w:hint="eastAsia"/>
              </w:rPr>
              <w:t>20</w:t>
            </w:r>
            <w:r w:rsidRPr="003F4C22">
              <w:rPr>
                <w:rFonts w:hint="eastAsia"/>
              </w:rPr>
              <w:t>点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62212D" w:rsidRDefault="0062212D" w:rsidP="004E4FA4">
      <w:pPr>
        <w:ind w:left="0"/>
        <w:rPr>
          <w:rFonts w:hint="eastAsia"/>
        </w:rPr>
      </w:pPr>
    </w:p>
    <w:sectPr w:rsidR="0062212D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09F" w:rsidRDefault="007C309F">
      <w:pPr>
        <w:spacing w:after="0"/>
      </w:pPr>
      <w:r>
        <w:separator/>
      </w:r>
    </w:p>
  </w:endnote>
  <w:endnote w:type="continuationSeparator" w:id="0">
    <w:p w:rsidR="007C309F" w:rsidRDefault="007C30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0398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09F" w:rsidRDefault="007C309F">
      <w:pPr>
        <w:spacing w:after="0"/>
      </w:pPr>
      <w:r>
        <w:separator/>
      </w:r>
    </w:p>
  </w:footnote>
  <w:footnote w:type="continuationSeparator" w:id="0">
    <w:p w:rsidR="007C309F" w:rsidRDefault="007C30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5B21534F"/>
    <w:multiLevelType w:val="hybridMultilevel"/>
    <w:tmpl w:val="737AA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4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59F9"/>
    <w:rsid w:val="000066C2"/>
    <w:rsid w:val="00010659"/>
    <w:rsid w:val="000413EA"/>
    <w:rsid w:val="000538BA"/>
    <w:rsid w:val="00055868"/>
    <w:rsid w:val="0006363A"/>
    <w:rsid w:val="00064C56"/>
    <w:rsid w:val="00070820"/>
    <w:rsid w:val="00074D88"/>
    <w:rsid w:val="00084401"/>
    <w:rsid w:val="000948CB"/>
    <w:rsid w:val="000A58FD"/>
    <w:rsid w:val="000A6CC4"/>
    <w:rsid w:val="000B3D5F"/>
    <w:rsid w:val="000E5ACF"/>
    <w:rsid w:val="001005E5"/>
    <w:rsid w:val="00107A25"/>
    <w:rsid w:val="00107CFC"/>
    <w:rsid w:val="001118FD"/>
    <w:rsid w:val="00113C38"/>
    <w:rsid w:val="00144E69"/>
    <w:rsid w:val="00152CC8"/>
    <w:rsid w:val="0017681F"/>
    <w:rsid w:val="00177CE4"/>
    <w:rsid w:val="00196EB6"/>
    <w:rsid w:val="001976F4"/>
    <w:rsid w:val="001C4546"/>
    <w:rsid w:val="001D7C9B"/>
    <w:rsid w:val="001E4658"/>
    <w:rsid w:val="002001D9"/>
    <w:rsid w:val="00204706"/>
    <w:rsid w:val="00223406"/>
    <w:rsid w:val="00254BE7"/>
    <w:rsid w:val="002555DF"/>
    <w:rsid w:val="00257CD0"/>
    <w:rsid w:val="0026173E"/>
    <w:rsid w:val="002733AC"/>
    <w:rsid w:val="002A5118"/>
    <w:rsid w:val="002B6C94"/>
    <w:rsid w:val="002C04BC"/>
    <w:rsid w:val="002D35BC"/>
    <w:rsid w:val="002E7469"/>
    <w:rsid w:val="002F4ABE"/>
    <w:rsid w:val="00311B6A"/>
    <w:rsid w:val="00335DD5"/>
    <w:rsid w:val="0034480F"/>
    <w:rsid w:val="00351CB6"/>
    <w:rsid w:val="00397A3F"/>
    <w:rsid w:val="003B1BCE"/>
    <w:rsid w:val="003C1B81"/>
    <w:rsid w:val="003C6B6C"/>
    <w:rsid w:val="003D30CD"/>
    <w:rsid w:val="003F4C22"/>
    <w:rsid w:val="0041439B"/>
    <w:rsid w:val="00422B6D"/>
    <w:rsid w:val="00431186"/>
    <w:rsid w:val="004333D8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1A71"/>
    <w:rsid w:val="0052417A"/>
    <w:rsid w:val="0052642B"/>
    <w:rsid w:val="00557792"/>
    <w:rsid w:val="005626FD"/>
    <w:rsid w:val="00571C8D"/>
    <w:rsid w:val="0057719E"/>
    <w:rsid w:val="005A184F"/>
    <w:rsid w:val="005A41D1"/>
    <w:rsid w:val="005A7CCA"/>
    <w:rsid w:val="005B3A61"/>
    <w:rsid w:val="005C25D2"/>
    <w:rsid w:val="005D7CBC"/>
    <w:rsid w:val="005E7D19"/>
    <w:rsid w:val="005F266A"/>
    <w:rsid w:val="0062212D"/>
    <w:rsid w:val="00622FE9"/>
    <w:rsid w:val="00644721"/>
    <w:rsid w:val="0066086F"/>
    <w:rsid w:val="00661BC0"/>
    <w:rsid w:val="006658ED"/>
    <w:rsid w:val="00672A6F"/>
    <w:rsid w:val="006928B4"/>
    <w:rsid w:val="006A3F09"/>
    <w:rsid w:val="006B34F1"/>
    <w:rsid w:val="006C0A4B"/>
    <w:rsid w:val="006D571F"/>
    <w:rsid w:val="006D67D3"/>
    <w:rsid w:val="006F5A3F"/>
    <w:rsid w:val="00703B37"/>
    <w:rsid w:val="00714174"/>
    <w:rsid w:val="007253CC"/>
    <w:rsid w:val="0072740D"/>
    <w:rsid w:val="007363A5"/>
    <w:rsid w:val="00757478"/>
    <w:rsid w:val="007629B6"/>
    <w:rsid w:val="00764C13"/>
    <w:rsid w:val="00791DE1"/>
    <w:rsid w:val="007943F1"/>
    <w:rsid w:val="007A3934"/>
    <w:rsid w:val="007C309F"/>
    <w:rsid w:val="007C74F8"/>
    <w:rsid w:val="007E31F9"/>
    <w:rsid w:val="008050E9"/>
    <w:rsid w:val="00830500"/>
    <w:rsid w:val="008431CB"/>
    <w:rsid w:val="00854F30"/>
    <w:rsid w:val="008654AF"/>
    <w:rsid w:val="008C4887"/>
    <w:rsid w:val="008D24ED"/>
    <w:rsid w:val="008E2FAF"/>
    <w:rsid w:val="00914AE1"/>
    <w:rsid w:val="0093449B"/>
    <w:rsid w:val="00955456"/>
    <w:rsid w:val="00963815"/>
    <w:rsid w:val="00977667"/>
    <w:rsid w:val="009916AE"/>
    <w:rsid w:val="00992DF1"/>
    <w:rsid w:val="009A15D3"/>
    <w:rsid w:val="009A36A3"/>
    <w:rsid w:val="009B533D"/>
    <w:rsid w:val="009E1634"/>
    <w:rsid w:val="009F660E"/>
    <w:rsid w:val="00A157FB"/>
    <w:rsid w:val="00A21DD0"/>
    <w:rsid w:val="00A4008E"/>
    <w:rsid w:val="00A45D01"/>
    <w:rsid w:val="00A55D5F"/>
    <w:rsid w:val="00A60C99"/>
    <w:rsid w:val="00A65514"/>
    <w:rsid w:val="00A66260"/>
    <w:rsid w:val="00A979E1"/>
    <w:rsid w:val="00AA76F3"/>
    <w:rsid w:val="00AC390C"/>
    <w:rsid w:val="00AE73FF"/>
    <w:rsid w:val="00B0398B"/>
    <w:rsid w:val="00B22095"/>
    <w:rsid w:val="00B45E12"/>
    <w:rsid w:val="00B50FB9"/>
    <w:rsid w:val="00B61F5C"/>
    <w:rsid w:val="00B673C2"/>
    <w:rsid w:val="00B75B70"/>
    <w:rsid w:val="00B85475"/>
    <w:rsid w:val="00BB6FED"/>
    <w:rsid w:val="00BC422E"/>
    <w:rsid w:val="00BD0BFA"/>
    <w:rsid w:val="00BD30AE"/>
    <w:rsid w:val="00BD7A0B"/>
    <w:rsid w:val="00BD7AFB"/>
    <w:rsid w:val="00BE2E7E"/>
    <w:rsid w:val="00C03C9E"/>
    <w:rsid w:val="00C068AA"/>
    <w:rsid w:val="00C06E8D"/>
    <w:rsid w:val="00C31D34"/>
    <w:rsid w:val="00C40DBF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B7C73"/>
    <w:rsid w:val="00CF459A"/>
    <w:rsid w:val="00CF5C61"/>
    <w:rsid w:val="00D014C6"/>
    <w:rsid w:val="00D01C17"/>
    <w:rsid w:val="00D217A2"/>
    <w:rsid w:val="00D36E05"/>
    <w:rsid w:val="00D61442"/>
    <w:rsid w:val="00D6466C"/>
    <w:rsid w:val="00D83214"/>
    <w:rsid w:val="00D90A37"/>
    <w:rsid w:val="00DC2307"/>
    <w:rsid w:val="00DC3746"/>
    <w:rsid w:val="00DC76D2"/>
    <w:rsid w:val="00DE1E48"/>
    <w:rsid w:val="00DE6B69"/>
    <w:rsid w:val="00E438EE"/>
    <w:rsid w:val="00E52810"/>
    <w:rsid w:val="00E56474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36D5"/>
    <w:rsid w:val="00ED5173"/>
    <w:rsid w:val="00F03A94"/>
    <w:rsid w:val="00F1498E"/>
    <w:rsid w:val="00F22CB7"/>
    <w:rsid w:val="00F31CD1"/>
    <w:rsid w:val="00F36144"/>
    <w:rsid w:val="00F42FED"/>
    <w:rsid w:val="00F45ED3"/>
    <w:rsid w:val="00F560A1"/>
    <w:rsid w:val="00F62E6A"/>
    <w:rsid w:val="00F846DA"/>
    <w:rsid w:val="00FC130B"/>
    <w:rsid w:val="00FD198E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6FE8C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2E2D51"/>
    <w:rsid w:val="00451C2C"/>
    <w:rsid w:val="004D460F"/>
    <w:rsid w:val="0051083F"/>
    <w:rsid w:val="005A5D1B"/>
    <w:rsid w:val="006B173D"/>
    <w:rsid w:val="006D7B85"/>
    <w:rsid w:val="00724361"/>
    <w:rsid w:val="00847E3C"/>
    <w:rsid w:val="00857A4E"/>
    <w:rsid w:val="00880664"/>
    <w:rsid w:val="009059BF"/>
    <w:rsid w:val="00932E7C"/>
    <w:rsid w:val="00982E73"/>
    <w:rsid w:val="009C07B7"/>
    <w:rsid w:val="00A43137"/>
    <w:rsid w:val="00A64A2F"/>
    <w:rsid w:val="00AB493F"/>
    <w:rsid w:val="00B24634"/>
    <w:rsid w:val="00C23BA1"/>
    <w:rsid w:val="00C71AEB"/>
    <w:rsid w:val="00D52A10"/>
    <w:rsid w:val="00DA7390"/>
    <w:rsid w:val="00DF2162"/>
    <w:rsid w:val="00DF7AD5"/>
    <w:rsid w:val="00ED2D26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639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128</cp:revision>
  <cp:lastPrinted>2017-07-31T08:20:00Z</cp:lastPrinted>
  <dcterms:created xsi:type="dcterms:W3CDTF">2018-09-27T11:12:00Z</dcterms:created>
  <dcterms:modified xsi:type="dcterms:W3CDTF">2018-12-15T03:59:00Z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