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right"/>
        <w:rPr>
          <w:rFonts w:hint="eastAsia" w:eastAsia="宋体"/>
          <w:b/>
          <w:kern w:val="44"/>
          <w:sz w:val="30"/>
          <w:szCs w:val="30"/>
          <w:lang w:val="en-US" w:eastAsia="zh-CN"/>
        </w:rPr>
      </w:pPr>
      <w:r>
        <w:rPr>
          <w:rFonts w:hint="eastAsia"/>
        </w:rPr>
        <w:t>版本号：v0.</w:t>
      </w:r>
      <w:r>
        <w:rPr>
          <w:rFonts w:hint="eastAsia"/>
          <w:lang w:val="en-US" w:eastAsia="zh-CN"/>
        </w:rPr>
        <w:t>30</w:t>
      </w:r>
    </w:p>
    <w:p>
      <w:pPr>
        <w:spacing w:line="360" w:lineRule="auto"/>
        <w:jc w:val="center"/>
        <w:rPr>
          <w:rFonts w:hint="eastAsia"/>
          <w:b/>
          <w:kern w:val="44"/>
          <w:sz w:val="32"/>
          <w:szCs w:val="32"/>
        </w:rPr>
      </w:pPr>
      <w:r>
        <w:rPr>
          <w:rFonts w:hint="eastAsia"/>
          <w:b/>
          <w:kern w:val="44"/>
          <w:sz w:val="32"/>
          <w:szCs w:val="32"/>
        </w:rPr>
        <w:t>软件工程系列课程教学辅助网站</w:t>
      </w:r>
    </w:p>
    <w:p>
      <w:pPr>
        <w:pStyle w:val="2"/>
        <w:rPr>
          <w:rFonts w:hint="eastAsia"/>
        </w:rPr>
      </w:pPr>
    </w:p>
    <w:p>
      <w:pPr>
        <w:spacing w:line="360" w:lineRule="auto"/>
        <w:jc w:val="center"/>
        <w:rPr>
          <w:rFonts w:hint="eastAsia"/>
        </w:rPr>
      </w:pPr>
      <w:r>
        <w:rPr>
          <w:rFonts w:hint="eastAsia"/>
          <w:b/>
          <w:sz w:val="52"/>
          <w:szCs w:val="52"/>
        </w:rPr>
        <w:t xml:space="preserve"> 软件质量保证计划(SQAP)</w:t>
      </w:r>
    </w:p>
    <w:p>
      <w:pPr>
        <w:pStyle w:val="2"/>
        <w:jc w:val="center"/>
        <w:rPr>
          <w:rFonts w:hint="eastAsia"/>
        </w:rPr>
      </w:pPr>
      <w:r>
        <w:rPr>
          <w:rFonts w:hint="eastAsia"/>
        </w:rPr>
        <w:drawing>
          <wp:inline distT="0" distB="0" distL="0" distR="0">
            <wp:extent cx="3048000" cy="304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pPr>
        <w:ind w:left="1050" w:leftChars="50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 xml:space="preserve">软件需求分析与设计  </w:t>
      </w:r>
      <w:r>
        <w:rPr>
          <w:sz w:val="30"/>
          <w:szCs w:val="30"/>
          <w:u w:val="single"/>
        </w:rPr>
        <w:t xml:space="preserve"> </w:t>
      </w:r>
    </w:p>
    <w:p>
      <w:pPr>
        <w:ind w:left="1050" w:leftChars="50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软件工程 </w:t>
      </w:r>
      <w:r>
        <w:rPr>
          <w:sz w:val="30"/>
          <w:szCs w:val="30"/>
          <w:u w:val="single"/>
        </w:rPr>
        <w:t xml:space="preserve">       </w:t>
      </w:r>
    </w:p>
    <w:p>
      <w:pPr>
        <w:ind w:left="1050" w:leftChars="50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pPr>
        <w:ind w:left="3140" w:leftChars="781" w:hanging="1500" w:hangingChars="500"/>
        <w:jc w:val="left"/>
        <w:rPr>
          <w:sz w:val="30"/>
          <w:szCs w:val="30"/>
          <w:u w:val="single"/>
        </w:rPr>
      </w:pPr>
      <w:r>
        <w:rPr>
          <w:rFonts w:hint="eastAsia"/>
          <w:sz w:val="30"/>
          <w:szCs w:val="30"/>
        </w:rPr>
        <w:t>小组成员：</w:t>
      </w:r>
      <w:r>
        <w:rPr>
          <w:rFonts w:hint="eastAsia"/>
          <w:sz w:val="30"/>
          <w:szCs w:val="30"/>
          <w:u w:val="single"/>
        </w:rPr>
        <w:t>刘褀   31602297（组长）</w:t>
      </w:r>
    </w:p>
    <w:p>
      <w:pPr>
        <w:ind w:left="3110" w:leftChars="1481"/>
        <w:jc w:val="left"/>
        <w:rPr>
          <w:sz w:val="30"/>
          <w:szCs w:val="30"/>
          <w:u w:val="single"/>
        </w:rPr>
      </w:pPr>
      <w:r>
        <w:rPr>
          <w:rFonts w:hint="eastAsia"/>
          <w:sz w:val="30"/>
          <w:szCs w:val="30"/>
          <w:u w:val="single"/>
        </w:rPr>
        <w:t>陈铭阳  31601386</w:t>
      </w:r>
      <w:r>
        <w:rPr>
          <w:sz w:val="30"/>
          <w:szCs w:val="30"/>
          <w:u w:val="single"/>
        </w:rPr>
        <w:t xml:space="preserve">       </w:t>
      </w:r>
      <w:r>
        <w:rPr>
          <w:rFonts w:hint="eastAsia"/>
          <w:sz w:val="30"/>
          <w:szCs w:val="30"/>
          <w:u w:val="single"/>
        </w:rPr>
        <w:cr/>
      </w:r>
      <w:r>
        <w:rPr>
          <w:rFonts w:hint="eastAsia"/>
          <w:sz w:val="30"/>
          <w:szCs w:val="30"/>
          <w:u w:val="single"/>
        </w:rPr>
        <w:t>蓝舒雯  31601380</w:t>
      </w:r>
      <w:r>
        <w:rPr>
          <w:sz w:val="30"/>
          <w:szCs w:val="30"/>
          <w:u w:val="single"/>
        </w:rPr>
        <w:t xml:space="preserve">       </w:t>
      </w:r>
    </w:p>
    <w:p>
      <w:pPr>
        <w:ind w:left="3110" w:leftChars="1481"/>
        <w:jc w:val="left"/>
        <w:rPr>
          <w:sz w:val="30"/>
          <w:szCs w:val="30"/>
          <w:u w:val="single"/>
        </w:rPr>
      </w:pPr>
      <w:r>
        <w:rPr>
          <w:rFonts w:hint="eastAsia"/>
          <w:sz w:val="30"/>
          <w:szCs w:val="30"/>
          <w:u w:val="single"/>
        </w:rPr>
        <w:t xml:space="preserve">赵佳锋  31601416       </w:t>
      </w:r>
    </w:p>
    <w:p>
      <w:pPr>
        <w:ind w:left="3110" w:leftChars="1481"/>
        <w:jc w:val="left"/>
        <w:rPr>
          <w:sz w:val="30"/>
          <w:szCs w:val="30"/>
          <w:u w:val="single"/>
        </w:rPr>
      </w:pPr>
      <w:r>
        <w:rPr>
          <w:rFonts w:hint="eastAsia"/>
          <w:sz w:val="30"/>
          <w:szCs w:val="30"/>
          <w:u w:val="single"/>
        </w:rPr>
        <w:t xml:space="preserve">赵唯皓  31601417       </w:t>
      </w:r>
    </w:p>
    <w:p>
      <w:pPr>
        <w:pStyle w:val="19"/>
        <w:rPr>
          <w:lang w:val="zh-CN"/>
        </w:r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spacing w:before="156" w:beforeLines="50" w:after="156" w:afterLines="50" w:line="360" w:lineRule="auto"/>
        <w:jc w:val="center"/>
        <w:rPr>
          <w:rFonts w:ascii="宋体" w:hAnsi="宋体"/>
          <w:b/>
          <w:bCs/>
          <w:sz w:val="32"/>
          <w:szCs w:val="32"/>
        </w:rPr>
      </w:pPr>
      <w:r>
        <w:rPr>
          <w:rFonts w:hint="eastAsia" w:ascii="宋体" w:hAnsi="宋体"/>
          <w:b/>
          <w:bCs/>
          <w:sz w:val="32"/>
          <w:szCs w:val="32"/>
        </w:rPr>
        <w:t>文档修订记录</w:t>
      </w:r>
    </w:p>
    <w:tbl>
      <w:tblPr>
        <w:tblStyle w:val="17"/>
        <w:tblW w:w="9385" w:type="dxa"/>
        <w:jc w:val="center"/>
        <w:tblInd w:w="-47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051"/>
        <w:gridCol w:w="1116"/>
        <w:gridCol w:w="1020"/>
        <w:gridCol w:w="984"/>
        <w:gridCol w:w="1956"/>
        <w:gridCol w:w="1249"/>
        <w:gridCol w:w="935"/>
        <w:gridCol w:w="107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1051" w:type="dxa"/>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116"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1020"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984" w:type="dxa"/>
            <w:tcBorders>
              <w:left w:val="single" w:color="auto" w:sz="4" w:space="0"/>
              <w:right w:val="single" w:color="auto" w:sz="4" w:space="0"/>
            </w:tcBorders>
            <w:shd w:val="clear" w:color="auto" w:fill="D9D9D9"/>
            <w:vAlign w:val="center"/>
          </w:tcPr>
          <w:p>
            <w:pPr>
              <w:jc w:val="center"/>
            </w:pPr>
            <w:r>
              <w:rPr>
                <w:rFonts w:hint="eastAsia" w:ascii="宋体" w:hAnsi="宋体"/>
                <w:b/>
                <w:bCs/>
                <w:szCs w:val="21"/>
              </w:rPr>
              <w:t>修订状态</w:t>
            </w:r>
          </w:p>
        </w:tc>
        <w:tc>
          <w:tcPr>
            <w:tcW w:w="1956"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1249"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935"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1074" w:type="dxa"/>
            <w:tcBorders>
              <w:left w:val="single" w:color="auto" w:sz="4"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051"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rPr>
              <w:t>0.1</w:t>
            </w:r>
            <w:r>
              <w:rPr>
                <w:rFonts w:hint="eastAsia" w:ascii="宋体" w:hAnsi="宋体"/>
                <w:color w:val="000000"/>
                <w:sz w:val="18"/>
                <w:szCs w:val="18"/>
                <w:lang w:val="en-US" w:eastAsia="zh-CN"/>
              </w:rPr>
              <w:t>0</w:t>
            </w:r>
          </w:p>
        </w:tc>
        <w:tc>
          <w:tcPr>
            <w:tcW w:w="1116"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2018-10-27</w:t>
            </w:r>
          </w:p>
        </w:tc>
        <w:tc>
          <w:tcPr>
            <w:tcW w:w="1020"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赵唯皓</w:t>
            </w:r>
          </w:p>
        </w:tc>
        <w:tc>
          <w:tcPr>
            <w:tcW w:w="984" w:type="dxa"/>
            <w:tcBorders>
              <w:left w:val="single" w:color="auto" w:sz="4" w:space="0"/>
              <w:right w:val="single" w:color="auto" w:sz="4" w:space="0"/>
            </w:tcBorders>
            <w:vAlign w:val="center"/>
          </w:tcPr>
          <w:p>
            <w:pPr>
              <w:jc w:val="center"/>
            </w:pPr>
            <w:r>
              <w:rPr>
                <w:rFonts w:hint="eastAsia" w:ascii="宋体" w:hAnsi="宋体"/>
                <w:sz w:val="18"/>
                <w:szCs w:val="18"/>
                <w:lang w:val="en-US" w:eastAsia="zh-CN"/>
              </w:rPr>
              <w:t>C</w:t>
            </w:r>
          </w:p>
        </w:tc>
        <w:tc>
          <w:tcPr>
            <w:tcW w:w="1956" w:type="dxa"/>
            <w:tcBorders>
              <w:left w:val="single" w:color="auto" w:sz="4" w:space="0"/>
              <w:right w:val="single" w:color="auto" w:sz="4" w:space="0"/>
            </w:tcBorders>
            <w:vAlign w:val="center"/>
          </w:tcPr>
          <w:p>
            <w:pPr>
              <w:jc w:val="left"/>
              <w:rPr>
                <w:rFonts w:hint="eastAsia" w:ascii="宋体" w:hAnsi="宋体" w:eastAsia="宋体"/>
                <w:sz w:val="18"/>
                <w:szCs w:val="18"/>
                <w:lang w:val="en-US" w:eastAsia="zh-CN"/>
              </w:rPr>
            </w:pPr>
            <w:r>
              <w:rPr>
                <w:rFonts w:hint="eastAsia" w:ascii="宋体" w:hAnsi="宋体"/>
                <w:sz w:val="18"/>
                <w:szCs w:val="18"/>
                <w:lang w:val="en-US" w:eastAsia="zh-CN"/>
              </w:rPr>
              <w:t>创建文档，对软件配置管理进行编写</w:t>
            </w:r>
          </w:p>
        </w:tc>
        <w:tc>
          <w:tcPr>
            <w:tcW w:w="1249"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无</w:t>
            </w:r>
          </w:p>
        </w:tc>
        <w:tc>
          <w:tcPr>
            <w:tcW w:w="935" w:type="dxa"/>
            <w:tcBorders>
              <w:left w:val="single" w:color="auto" w:sz="4" w:space="0"/>
              <w:righ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无</w:t>
            </w:r>
          </w:p>
        </w:tc>
        <w:tc>
          <w:tcPr>
            <w:tcW w:w="1074" w:type="dxa"/>
            <w:tcBorders>
              <w:lef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051"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0.20</w:t>
            </w:r>
          </w:p>
        </w:tc>
        <w:tc>
          <w:tcPr>
            <w:tcW w:w="1116" w:type="dxa"/>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2018-10-28</w:t>
            </w:r>
          </w:p>
        </w:tc>
        <w:tc>
          <w:tcPr>
            <w:tcW w:w="1020" w:type="dxa"/>
            <w:tcBorders>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蓝舒雯</w:t>
            </w:r>
          </w:p>
        </w:tc>
        <w:tc>
          <w:tcPr>
            <w:tcW w:w="984" w:type="dxa"/>
            <w:tcBorders>
              <w:left w:val="single" w:color="auto" w:sz="4" w:space="0"/>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A</w:t>
            </w:r>
          </w:p>
        </w:tc>
        <w:tc>
          <w:tcPr>
            <w:tcW w:w="1956" w:type="dxa"/>
            <w:tcBorders>
              <w:left w:val="single" w:color="auto" w:sz="4" w:space="0"/>
              <w:right w:val="single" w:color="auto" w:sz="4" w:space="0"/>
            </w:tcBorders>
            <w:vAlign w:val="center"/>
          </w:tcPr>
          <w:p>
            <w:pPr>
              <w:jc w:val="left"/>
              <w:rPr>
                <w:rFonts w:hint="eastAsia" w:ascii="宋体" w:hAnsi="宋体"/>
                <w:sz w:val="18"/>
                <w:szCs w:val="18"/>
                <w:lang w:val="en-US" w:eastAsia="zh-CN"/>
              </w:rPr>
            </w:pPr>
            <w:r>
              <w:rPr>
                <w:rFonts w:hint="eastAsia" w:ascii="宋体" w:hAnsi="宋体"/>
                <w:sz w:val="18"/>
                <w:szCs w:val="18"/>
                <w:lang w:val="en-US" w:eastAsia="zh-CN"/>
              </w:rPr>
              <w:t>编写引言、引用文件、管理和文档部分</w:t>
            </w:r>
          </w:p>
        </w:tc>
        <w:tc>
          <w:tcPr>
            <w:tcW w:w="1249" w:type="dxa"/>
            <w:tcBorders>
              <w:left w:val="single" w:color="auto" w:sz="4" w:space="0"/>
              <w:right w:val="single" w:color="auto" w:sz="4" w:space="0"/>
            </w:tcBorders>
            <w:vAlign w:val="center"/>
          </w:tcPr>
          <w:p>
            <w:pPr>
              <w:jc w:val="center"/>
              <w:rPr>
                <w:rFonts w:hint="eastAsia" w:ascii="宋体" w:hAnsi="宋体"/>
                <w:sz w:val="18"/>
                <w:szCs w:val="18"/>
              </w:rPr>
            </w:pPr>
            <w:r>
              <w:rPr>
                <w:rFonts w:hint="eastAsia" w:ascii="宋体" w:hAnsi="宋体"/>
                <w:sz w:val="18"/>
                <w:szCs w:val="18"/>
                <w:lang w:val="en-US" w:eastAsia="zh-CN"/>
              </w:rPr>
              <w:t>无</w:t>
            </w:r>
          </w:p>
        </w:tc>
        <w:tc>
          <w:tcPr>
            <w:tcW w:w="935"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无</w:t>
            </w:r>
          </w:p>
        </w:tc>
        <w:tc>
          <w:tcPr>
            <w:tcW w:w="1074" w:type="dxa"/>
            <w:tcBorders>
              <w:lef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051" w:type="dxa"/>
            <w:vAlign w:val="center"/>
          </w:tcPr>
          <w:p>
            <w:pPr>
              <w:jc w:val="center"/>
              <w:rPr>
                <w:rFonts w:hint="eastAsia" w:ascii="宋体" w:hAnsi="宋体"/>
                <w:color w:val="000000"/>
                <w:sz w:val="18"/>
                <w:szCs w:val="18"/>
                <w:lang w:val="en-US" w:eastAsia="zh-CN"/>
              </w:rPr>
            </w:pPr>
            <w:bookmarkStart w:id="113" w:name="_GoBack" w:colFirst="5" w:colLast="7"/>
            <w:r>
              <w:rPr>
                <w:rFonts w:hint="eastAsia" w:ascii="宋体" w:hAnsi="宋体"/>
                <w:color w:val="000000"/>
                <w:sz w:val="18"/>
                <w:szCs w:val="18"/>
                <w:lang w:val="en-US" w:eastAsia="zh-CN"/>
              </w:rPr>
              <w:t>0.21</w:t>
            </w:r>
          </w:p>
        </w:tc>
        <w:tc>
          <w:tcPr>
            <w:tcW w:w="1116" w:type="dxa"/>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2018-10-28</w:t>
            </w:r>
          </w:p>
        </w:tc>
        <w:tc>
          <w:tcPr>
            <w:tcW w:w="1020" w:type="dxa"/>
            <w:tcBorders>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赵唯皓</w:t>
            </w:r>
          </w:p>
        </w:tc>
        <w:tc>
          <w:tcPr>
            <w:tcW w:w="984" w:type="dxa"/>
            <w:tcBorders>
              <w:left w:val="single" w:color="auto" w:sz="4" w:space="0"/>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A</w:t>
            </w:r>
          </w:p>
        </w:tc>
        <w:tc>
          <w:tcPr>
            <w:tcW w:w="1956" w:type="dxa"/>
            <w:tcBorders>
              <w:left w:val="single" w:color="auto" w:sz="4" w:space="0"/>
              <w:right w:val="single" w:color="auto" w:sz="4" w:space="0"/>
            </w:tcBorders>
            <w:vAlign w:val="center"/>
          </w:tcPr>
          <w:p>
            <w:pPr>
              <w:jc w:val="left"/>
              <w:rPr>
                <w:rFonts w:hint="eastAsia" w:ascii="宋体" w:hAnsi="宋体"/>
                <w:sz w:val="18"/>
                <w:szCs w:val="18"/>
                <w:lang w:val="en-US" w:eastAsia="zh-CN"/>
              </w:rPr>
            </w:pPr>
            <w:r>
              <w:rPr>
                <w:rFonts w:hint="eastAsia" w:ascii="宋体" w:hAnsi="宋体"/>
                <w:sz w:val="18"/>
                <w:szCs w:val="18"/>
                <w:lang w:val="en-US" w:eastAsia="zh-CN"/>
              </w:rPr>
              <w:t>编写工具、技术和方法、媒体控制、记录的收集、维护和保存、日程表、注解</w:t>
            </w:r>
          </w:p>
        </w:tc>
        <w:tc>
          <w:tcPr>
            <w:tcW w:w="1249" w:type="dxa"/>
            <w:tcBorders>
              <w:left w:val="single" w:color="auto" w:sz="4" w:space="0"/>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无</w:t>
            </w:r>
          </w:p>
        </w:tc>
        <w:tc>
          <w:tcPr>
            <w:tcW w:w="935"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无</w:t>
            </w:r>
          </w:p>
        </w:tc>
        <w:tc>
          <w:tcPr>
            <w:tcW w:w="1074" w:type="dxa"/>
            <w:tcBorders>
              <w:lef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无</w:t>
            </w:r>
          </w:p>
        </w:tc>
      </w:tr>
      <w:bookmarkEnd w:id="113"/>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051"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0.30</w:t>
            </w:r>
          </w:p>
        </w:tc>
        <w:tc>
          <w:tcPr>
            <w:tcW w:w="1116" w:type="dxa"/>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2018-10-28</w:t>
            </w:r>
          </w:p>
        </w:tc>
        <w:tc>
          <w:tcPr>
            <w:tcW w:w="1020" w:type="dxa"/>
            <w:tcBorders>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赵佳锋</w:t>
            </w:r>
          </w:p>
        </w:tc>
        <w:tc>
          <w:tcPr>
            <w:tcW w:w="984" w:type="dxa"/>
            <w:tcBorders>
              <w:left w:val="single" w:color="auto" w:sz="4" w:space="0"/>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A</w:t>
            </w:r>
          </w:p>
        </w:tc>
        <w:tc>
          <w:tcPr>
            <w:tcW w:w="1956" w:type="dxa"/>
            <w:tcBorders>
              <w:left w:val="single" w:color="auto" w:sz="4" w:space="0"/>
              <w:right w:val="single" w:color="auto" w:sz="4" w:space="0"/>
            </w:tcBorders>
            <w:vAlign w:val="center"/>
          </w:tcPr>
          <w:p>
            <w:pPr>
              <w:jc w:val="left"/>
              <w:rPr>
                <w:rFonts w:hint="eastAsia" w:ascii="宋体" w:hAnsi="宋体"/>
                <w:sz w:val="18"/>
                <w:szCs w:val="18"/>
                <w:lang w:val="en-US" w:eastAsia="zh-CN"/>
              </w:rPr>
            </w:pPr>
            <w:r>
              <w:rPr>
                <w:rFonts w:hint="eastAsia" w:ascii="宋体" w:hAnsi="宋体"/>
                <w:sz w:val="18"/>
                <w:szCs w:val="18"/>
                <w:lang w:val="en-US" w:eastAsia="zh-CN"/>
              </w:rPr>
              <w:t>编写5-8的具体内容</w:t>
            </w:r>
          </w:p>
        </w:tc>
        <w:tc>
          <w:tcPr>
            <w:tcW w:w="1249" w:type="dxa"/>
            <w:tcBorders>
              <w:left w:val="single" w:color="auto" w:sz="4" w:space="0"/>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2018-10-28</w:t>
            </w:r>
          </w:p>
        </w:tc>
        <w:tc>
          <w:tcPr>
            <w:tcW w:w="935" w:type="dxa"/>
            <w:tcBorders>
              <w:left w:val="single" w:color="auto" w:sz="4" w:space="0"/>
              <w:right w:val="single" w:color="auto" w:sz="4" w:space="0"/>
            </w:tcBorders>
            <w:vAlign w:val="center"/>
          </w:tcPr>
          <w:p>
            <w:pPr>
              <w:rPr>
                <w:rFonts w:hint="eastAsia" w:ascii="宋体" w:hAnsi="宋体"/>
                <w:color w:val="000000"/>
                <w:sz w:val="18"/>
                <w:szCs w:val="18"/>
                <w:lang w:val="en-US" w:eastAsia="zh-CN"/>
              </w:rPr>
            </w:pPr>
            <w:r>
              <w:rPr>
                <w:rFonts w:hint="eastAsia" w:ascii="宋体" w:hAnsi="宋体"/>
                <w:color w:val="000000"/>
                <w:sz w:val="18"/>
                <w:szCs w:val="18"/>
                <w:lang w:val="en-US" w:eastAsia="zh-CN"/>
              </w:rPr>
              <w:t>G12全员</w:t>
            </w:r>
          </w:p>
        </w:tc>
        <w:tc>
          <w:tcPr>
            <w:tcW w:w="1074" w:type="dxa"/>
            <w:tcBorders>
              <w:lef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刘褀</w:t>
            </w:r>
          </w:p>
        </w:tc>
      </w:tr>
    </w:tbl>
    <w:p>
      <w:pPr>
        <w:rPr>
          <w:rFonts w:ascii="宋体" w:hAnsi="宋体"/>
        </w:rPr>
      </w:pPr>
      <w:r>
        <w:rPr>
          <w:rFonts w:hint="eastAsia" w:ascii="宋体" w:hAnsi="宋体"/>
          <w:color w:val="000000"/>
        </w:rPr>
        <w:t>修订</w:t>
      </w:r>
      <w:r>
        <w:rPr>
          <w:rFonts w:hint="eastAsia" w:ascii="宋体" w:hAnsi="宋体"/>
        </w:rPr>
        <w:t>状态：</w:t>
      </w:r>
      <w:r>
        <w:rPr>
          <w:rFonts w:hint="eastAsia" w:ascii="宋体" w:hAnsi="宋体"/>
          <w:lang w:val="en-US" w:eastAsia="zh-CN"/>
        </w:rPr>
        <w:t>C</w:t>
      </w:r>
      <w:r>
        <w:rPr>
          <w:rFonts w:hint="eastAsia" w:ascii="宋体" w:hAnsi="宋体"/>
        </w:rPr>
        <w:t>--首次编写，A--增加，M--修改，D--删除；</w:t>
      </w:r>
    </w:p>
    <w:p>
      <w:pPr>
        <w:jc w:val="left"/>
        <w:rPr>
          <w:rFonts w:ascii="宋体" w:hAnsi="宋体"/>
        </w:rPr>
      </w:pPr>
      <w:r>
        <w:rPr>
          <w:rFonts w:hint="eastAsia" w:ascii="宋体" w:hAnsi="宋体"/>
        </w:rPr>
        <w:t>日期格式：</w:t>
      </w:r>
      <w:r>
        <w:rPr>
          <w:rFonts w:ascii="宋体" w:hAnsi="宋体"/>
        </w:rPr>
        <w:t>YYYY-MM-DD</w:t>
      </w:r>
      <w:r>
        <w:rPr>
          <w:rFonts w:hint="eastAsia" w:ascii="宋体" w:hAnsi="宋体"/>
        </w:rPr>
        <w:t>。</w:t>
      </w:r>
    </w:p>
    <w:p/>
    <w:p>
      <w:pPr>
        <w:pStyle w:val="19"/>
        <w:rPr>
          <w:lang w:val="zh-CN"/>
        </w:rPr>
        <w:sectPr>
          <w:pgSz w:w="11906" w:h="16838"/>
          <w:pgMar w:top="1440" w:right="1800" w:bottom="1440" w:left="1800" w:header="851" w:footer="992" w:gutter="0"/>
          <w:cols w:space="720" w:num="1"/>
          <w:docGrid w:type="lines" w:linePitch="312" w:charSpace="0"/>
        </w:sectPr>
      </w:pPr>
    </w:p>
    <w:p>
      <w:pPr>
        <w:pStyle w:val="4"/>
        <w:jc w:val="center"/>
      </w:pPr>
      <w:bookmarkStart w:id="0" w:name="_Toc26917"/>
      <w:r>
        <w:rPr>
          <w:lang w:val="zh-CN"/>
        </w:rPr>
        <w:t>目录</w:t>
      </w:r>
      <w:bookmarkEnd w:id="0"/>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_Toc26917 </w:instrText>
      </w:r>
      <w:r>
        <w:fldChar w:fldCharType="separate"/>
      </w:r>
      <w:r>
        <w:rPr>
          <w:lang w:val="zh-CN"/>
        </w:rPr>
        <w:t>目录</w:t>
      </w:r>
      <w:r>
        <w:tab/>
      </w:r>
      <w:r>
        <w:fldChar w:fldCharType="begin"/>
      </w:r>
      <w:r>
        <w:instrText xml:space="preserve"> PAGEREF _Toc26917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_Toc30899 </w:instrText>
      </w:r>
      <w:r>
        <w:fldChar w:fldCharType="separate"/>
      </w:r>
      <w:r>
        <w:rPr>
          <w:rFonts w:hint="eastAsia"/>
        </w:rPr>
        <w:t>1引言</w:t>
      </w:r>
      <w:r>
        <w:tab/>
      </w:r>
      <w:r>
        <w:fldChar w:fldCharType="begin"/>
      </w:r>
      <w:r>
        <w:instrText xml:space="preserve"> PAGEREF _Toc30899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_Toc18277 </w:instrText>
      </w:r>
      <w:r>
        <w:fldChar w:fldCharType="separate"/>
      </w:r>
      <w:r>
        <w:rPr>
          <w:rFonts w:hint="eastAsia"/>
        </w:rPr>
        <w:t>1.1标识</w:t>
      </w:r>
      <w:r>
        <w:tab/>
      </w:r>
      <w:r>
        <w:fldChar w:fldCharType="begin"/>
      </w:r>
      <w:r>
        <w:instrText xml:space="preserve"> PAGEREF _Toc18277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_Toc4587 </w:instrText>
      </w:r>
      <w:r>
        <w:fldChar w:fldCharType="separate"/>
      </w:r>
      <w:r>
        <w:rPr>
          <w:rFonts w:hint="eastAsia"/>
        </w:rPr>
        <w:t>1.2系统概述</w:t>
      </w:r>
      <w:r>
        <w:tab/>
      </w:r>
      <w:r>
        <w:fldChar w:fldCharType="begin"/>
      </w:r>
      <w:r>
        <w:instrText xml:space="preserve"> PAGEREF _Toc4587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_Toc17013 </w:instrText>
      </w:r>
      <w:r>
        <w:fldChar w:fldCharType="separate"/>
      </w:r>
      <w:r>
        <w:rPr>
          <w:rFonts w:hint="eastAsia"/>
        </w:rPr>
        <w:t>1.3文档概述</w:t>
      </w:r>
      <w:r>
        <w:tab/>
      </w:r>
      <w:r>
        <w:fldChar w:fldCharType="begin"/>
      </w:r>
      <w:r>
        <w:instrText xml:space="preserve"> PAGEREF _Toc17013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_Toc9398 </w:instrText>
      </w:r>
      <w:r>
        <w:fldChar w:fldCharType="separate"/>
      </w:r>
      <w:r>
        <w:rPr>
          <w:rFonts w:hint="eastAsia"/>
        </w:rPr>
        <w:t>1.4组织和职责</w:t>
      </w:r>
      <w:r>
        <w:tab/>
      </w:r>
      <w:r>
        <w:fldChar w:fldCharType="begin"/>
      </w:r>
      <w:r>
        <w:instrText xml:space="preserve"> PAGEREF _Toc9398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_Toc30153 </w:instrText>
      </w:r>
      <w:r>
        <w:fldChar w:fldCharType="separate"/>
      </w:r>
      <w:r>
        <w:rPr>
          <w:rFonts w:hint="eastAsia"/>
        </w:rPr>
        <w:t>1.5资源</w:t>
      </w:r>
      <w:r>
        <w:tab/>
      </w:r>
      <w:r>
        <w:fldChar w:fldCharType="begin"/>
      </w:r>
      <w:r>
        <w:instrText xml:space="preserve"> PAGEREF _Toc30153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_Toc24766 </w:instrText>
      </w:r>
      <w:r>
        <w:fldChar w:fldCharType="separate"/>
      </w:r>
      <w:r>
        <w:rPr>
          <w:rFonts w:hint="eastAsia"/>
        </w:rPr>
        <w:t>2引用文件</w:t>
      </w:r>
      <w:r>
        <w:tab/>
      </w:r>
      <w:r>
        <w:fldChar w:fldCharType="begin"/>
      </w:r>
      <w:r>
        <w:instrText xml:space="preserve"> PAGEREF _Toc24766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_Toc12219 </w:instrText>
      </w:r>
      <w:r>
        <w:fldChar w:fldCharType="separate"/>
      </w:r>
      <w:r>
        <w:rPr>
          <w:rFonts w:hint="eastAsia"/>
        </w:rPr>
        <w:t>3管理</w:t>
      </w:r>
      <w:r>
        <w:tab/>
      </w:r>
      <w:r>
        <w:fldChar w:fldCharType="begin"/>
      </w:r>
      <w:r>
        <w:instrText xml:space="preserve"> PAGEREF _Toc12219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_Toc429 </w:instrText>
      </w:r>
      <w:r>
        <w:fldChar w:fldCharType="separate"/>
      </w:r>
      <w:r>
        <w:rPr>
          <w:rFonts w:hint="eastAsia"/>
        </w:rPr>
        <w:t>3.1机构</w:t>
      </w:r>
      <w:r>
        <w:tab/>
      </w:r>
      <w:r>
        <w:fldChar w:fldCharType="begin"/>
      </w:r>
      <w:r>
        <w:instrText xml:space="preserve"> PAGEREF _Toc429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_Toc2934 </w:instrText>
      </w:r>
      <w:r>
        <w:fldChar w:fldCharType="separate"/>
      </w:r>
      <w:r>
        <w:rPr>
          <w:rFonts w:hint="eastAsia"/>
        </w:rPr>
        <w:t>3.2任务</w:t>
      </w:r>
      <w:r>
        <w:tab/>
      </w:r>
      <w:r>
        <w:fldChar w:fldCharType="begin"/>
      </w:r>
      <w:r>
        <w:instrText xml:space="preserve"> PAGEREF _Toc2934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_Toc2353 </w:instrText>
      </w:r>
      <w:r>
        <w:fldChar w:fldCharType="separate"/>
      </w:r>
      <w:r>
        <w:rPr>
          <w:rFonts w:hint="eastAsia"/>
        </w:rPr>
        <w:t>3.3职责</w:t>
      </w:r>
      <w:r>
        <w:tab/>
      </w:r>
      <w:r>
        <w:fldChar w:fldCharType="begin"/>
      </w:r>
      <w:r>
        <w:instrText xml:space="preserve"> PAGEREF _Toc2353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_Toc12524 </w:instrText>
      </w:r>
      <w:r>
        <w:fldChar w:fldCharType="separate"/>
      </w:r>
      <w:r>
        <w:rPr>
          <w:rFonts w:hint="eastAsia"/>
        </w:rPr>
        <w:t>4文档</w:t>
      </w:r>
      <w:r>
        <w:tab/>
      </w:r>
      <w:r>
        <w:fldChar w:fldCharType="begin"/>
      </w:r>
      <w:r>
        <w:instrText xml:space="preserve"> PAGEREF _Toc12524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_Toc16487 </w:instrText>
      </w:r>
      <w:r>
        <w:fldChar w:fldCharType="separate"/>
      </w:r>
      <w:r>
        <w:rPr>
          <w:rFonts w:hint="eastAsia"/>
        </w:rPr>
        <w:t>4.1基本文档</w:t>
      </w:r>
      <w:r>
        <w:tab/>
      </w:r>
      <w:r>
        <w:fldChar w:fldCharType="begin"/>
      </w:r>
      <w:r>
        <w:instrText xml:space="preserve"> PAGEREF _Toc16487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_Toc416 </w:instrText>
      </w:r>
      <w:r>
        <w:fldChar w:fldCharType="separate"/>
      </w:r>
      <w:r>
        <w:rPr>
          <w:rFonts w:hint="eastAsia"/>
        </w:rPr>
        <w:t>4.2用户文档</w:t>
      </w:r>
      <w:r>
        <w:tab/>
      </w:r>
      <w:r>
        <w:fldChar w:fldCharType="begin"/>
      </w:r>
      <w:r>
        <w:instrText xml:space="preserve"> PAGEREF _Toc416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_Toc9195 </w:instrText>
      </w:r>
      <w:r>
        <w:fldChar w:fldCharType="separate"/>
      </w:r>
      <w:r>
        <w:rPr>
          <w:rFonts w:hint="eastAsia"/>
        </w:rPr>
        <w:t>4.3其他文档</w:t>
      </w:r>
      <w:r>
        <w:tab/>
      </w:r>
      <w:r>
        <w:fldChar w:fldCharType="begin"/>
      </w:r>
      <w:r>
        <w:instrText xml:space="preserve"> PAGEREF _Toc9195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_Toc11350 </w:instrText>
      </w:r>
      <w:r>
        <w:fldChar w:fldCharType="separate"/>
      </w:r>
      <w:r>
        <w:rPr>
          <w:rFonts w:hint="eastAsia"/>
        </w:rPr>
        <w:t>5.标准、规程和约定</w:t>
      </w:r>
      <w:r>
        <w:tab/>
      </w:r>
      <w:r>
        <w:fldChar w:fldCharType="begin"/>
      </w:r>
      <w:r>
        <w:instrText xml:space="preserve"> PAGEREF _Toc11350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_Toc8609 </w:instrText>
      </w:r>
      <w:r>
        <w:fldChar w:fldCharType="separate"/>
      </w:r>
      <w:r>
        <w:rPr>
          <w:rFonts w:hint="eastAsia"/>
        </w:rPr>
        <w:t>6.评审和检查</w:t>
      </w:r>
      <w:r>
        <w:tab/>
      </w:r>
      <w:r>
        <w:fldChar w:fldCharType="begin"/>
      </w:r>
      <w:r>
        <w:instrText xml:space="preserve"> PAGEREF _Toc8609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_Toc16590 </w:instrText>
      </w:r>
      <w:r>
        <w:fldChar w:fldCharType="separate"/>
      </w:r>
      <w:r>
        <w:rPr>
          <w:rFonts w:hint="eastAsia"/>
        </w:rPr>
        <w:t>6.1软件需求(规格)评审</w:t>
      </w:r>
      <w:r>
        <w:tab/>
      </w:r>
      <w:r>
        <w:fldChar w:fldCharType="begin"/>
      </w:r>
      <w:r>
        <w:instrText xml:space="preserve"> PAGEREF _Toc16590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_Toc9739 </w:instrText>
      </w:r>
      <w:r>
        <w:fldChar w:fldCharType="separate"/>
      </w:r>
      <w:r>
        <w:rPr>
          <w:rFonts w:hint="eastAsia"/>
        </w:rPr>
        <w:t>6.2系统/子系统设计评审</w:t>
      </w:r>
      <w:r>
        <w:tab/>
      </w:r>
      <w:r>
        <w:fldChar w:fldCharType="begin"/>
      </w:r>
      <w:r>
        <w:instrText xml:space="preserve"> PAGEREF _Toc9739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_Toc11836 </w:instrText>
      </w:r>
      <w:r>
        <w:fldChar w:fldCharType="separate"/>
      </w:r>
      <w:r>
        <w:rPr>
          <w:rFonts w:hint="eastAsia"/>
        </w:rPr>
        <w:t>6.3软件设计评审</w:t>
      </w:r>
      <w:r>
        <w:tab/>
      </w:r>
      <w:r>
        <w:fldChar w:fldCharType="begin"/>
      </w:r>
      <w:r>
        <w:instrText xml:space="preserve"> PAGEREF _Toc11836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_Toc11613 </w:instrText>
      </w:r>
      <w:r>
        <w:fldChar w:fldCharType="separate"/>
      </w:r>
      <w:r>
        <w:rPr>
          <w:rFonts w:hint="eastAsia"/>
        </w:rPr>
        <w:t>6.4软件验证与确认计划评审</w:t>
      </w:r>
      <w:r>
        <w:tab/>
      </w:r>
      <w:r>
        <w:fldChar w:fldCharType="begin"/>
      </w:r>
      <w:r>
        <w:instrText xml:space="preserve"> PAGEREF _Toc11613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_Toc27276 </w:instrText>
      </w:r>
      <w:r>
        <w:fldChar w:fldCharType="separate"/>
      </w:r>
      <w:r>
        <w:rPr>
          <w:rFonts w:hint="eastAsia"/>
        </w:rPr>
        <w:t>6.5功能检查</w:t>
      </w:r>
      <w:r>
        <w:tab/>
      </w:r>
      <w:r>
        <w:fldChar w:fldCharType="begin"/>
      </w:r>
      <w:r>
        <w:instrText xml:space="preserve"> PAGEREF _Toc27276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_Toc15930 </w:instrText>
      </w:r>
      <w:r>
        <w:fldChar w:fldCharType="separate"/>
      </w:r>
      <w:r>
        <w:rPr>
          <w:rFonts w:hint="eastAsia"/>
        </w:rPr>
        <w:t>6.6物理检查</w:t>
      </w:r>
      <w:r>
        <w:tab/>
      </w:r>
      <w:r>
        <w:fldChar w:fldCharType="begin"/>
      </w:r>
      <w:r>
        <w:instrText xml:space="preserve"> PAGEREF _Toc15930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_Toc12465 </w:instrText>
      </w:r>
      <w:r>
        <w:fldChar w:fldCharType="separate"/>
      </w:r>
      <w:r>
        <w:rPr>
          <w:rFonts w:hint="eastAsia"/>
        </w:rPr>
        <w:t>6.7综合检查</w:t>
      </w:r>
      <w:r>
        <w:tab/>
      </w:r>
      <w:r>
        <w:fldChar w:fldCharType="begin"/>
      </w:r>
      <w:r>
        <w:instrText xml:space="preserve"> PAGEREF _Toc12465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_Toc9015 </w:instrText>
      </w:r>
      <w:r>
        <w:fldChar w:fldCharType="separate"/>
      </w:r>
      <w:r>
        <w:rPr>
          <w:rFonts w:hint="eastAsia"/>
        </w:rPr>
        <w:t>6.8管理评审</w:t>
      </w:r>
      <w:r>
        <w:tab/>
      </w:r>
      <w:r>
        <w:fldChar w:fldCharType="begin"/>
      </w:r>
      <w:r>
        <w:instrText xml:space="preserve"> PAGEREF _Toc9015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_Toc30357 </w:instrText>
      </w:r>
      <w:r>
        <w:fldChar w:fldCharType="separate"/>
      </w:r>
      <w:r>
        <w:rPr>
          <w:rFonts w:hint="eastAsia"/>
        </w:rPr>
        <w:t>7项目策划阶段的SQA活动</w:t>
      </w:r>
      <w:r>
        <w:tab/>
      </w:r>
      <w:r>
        <w:fldChar w:fldCharType="begin"/>
      </w:r>
      <w:r>
        <w:instrText xml:space="preserve"> PAGEREF _Toc30357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_Toc8600 </w:instrText>
      </w:r>
      <w:r>
        <w:fldChar w:fldCharType="separate"/>
      </w:r>
      <w:r>
        <w:rPr>
          <w:rFonts w:hint="eastAsia"/>
        </w:rPr>
        <w:t>8评审和审核</w:t>
      </w:r>
      <w:r>
        <w:tab/>
      </w:r>
      <w:r>
        <w:fldChar w:fldCharType="begin"/>
      </w:r>
      <w:r>
        <w:instrText xml:space="preserve"> PAGEREF _Toc8600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_Toc32614 </w:instrText>
      </w:r>
      <w:r>
        <w:fldChar w:fldCharType="separate"/>
      </w:r>
      <w:r>
        <w:rPr>
          <w:rFonts w:hint="eastAsia"/>
        </w:rPr>
        <w:t>8.1过程的评审</w:t>
      </w:r>
      <w:r>
        <w:tab/>
      </w:r>
      <w:r>
        <w:fldChar w:fldCharType="begin"/>
      </w:r>
      <w:r>
        <w:instrText xml:space="preserve"> PAGEREF _Toc32614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_Toc7914 </w:instrText>
      </w:r>
      <w:r>
        <w:fldChar w:fldCharType="separate"/>
      </w:r>
      <w:r>
        <w:rPr>
          <w:rFonts w:hint="eastAsia"/>
        </w:rPr>
        <w:t>8.2工作产品的审核</w:t>
      </w:r>
      <w:r>
        <w:tab/>
      </w:r>
      <w:r>
        <w:fldChar w:fldCharType="begin"/>
      </w:r>
      <w:r>
        <w:instrText xml:space="preserve"> PAGEREF _Toc7914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_Toc21831 </w:instrText>
      </w:r>
      <w:r>
        <w:fldChar w:fldCharType="separate"/>
      </w:r>
      <w:r>
        <w:rPr>
          <w:rFonts w:hint="eastAsia"/>
        </w:rPr>
        <w:t>8.3不符合问题的解决</w:t>
      </w:r>
      <w:r>
        <w:tab/>
      </w:r>
      <w:r>
        <w:fldChar w:fldCharType="begin"/>
      </w:r>
      <w:r>
        <w:instrText xml:space="preserve"> PAGEREF _Toc21831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_Toc29791 </w:instrText>
      </w:r>
      <w:r>
        <w:fldChar w:fldCharType="separate"/>
      </w:r>
      <w:r>
        <w:rPr>
          <w:rFonts w:hint="eastAsia"/>
        </w:rPr>
        <w:t>9软件配置管理</w:t>
      </w:r>
      <w:r>
        <w:tab/>
      </w:r>
      <w:r>
        <w:fldChar w:fldCharType="begin"/>
      </w:r>
      <w:r>
        <w:instrText xml:space="preserve"> PAGEREF _Toc29791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_Toc3520 </w:instrText>
      </w:r>
      <w:r>
        <w:fldChar w:fldCharType="separate"/>
      </w:r>
      <w:r>
        <w:rPr>
          <w:rFonts w:ascii="Cambria" w:hAnsi="Cambria"/>
          <w:bCs/>
          <w:kern w:val="2"/>
          <w:szCs w:val="32"/>
        </w:rPr>
        <w:t>计划阶段</w:t>
      </w:r>
      <w:r>
        <w:tab/>
      </w:r>
      <w:r>
        <w:fldChar w:fldCharType="begin"/>
      </w:r>
      <w:r>
        <w:instrText xml:space="preserve"> PAGEREF _Toc3520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_Toc26134 </w:instrText>
      </w:r>
      <w:r>
        <w:fldChar w:fldCharType="separate"/>
      </w:r>
      <w:r>
        <w:rPr>
          <w:rFonts w:ascii="Cambria" w:hAnsi="Cambria"/>
          <w:bCs/>
          <w:kern w:val="2"/>
          <w:szCs w:val="32"/>
        </w:rPr>
        <w:t>开发维护阶段</w:t>
      </w:r>
      <w:r>
        <w:tab/>
      </w:r>
      <w:r>
        <w:fldChar w:fldCharType="begin"/>
      </w:r>
      <w:r>
        <w:instrText xml:space="preserve"> PAGEREF _Toc26134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_Toc5717 </w:instrText>
      </w:r>
      <w:r>
        <w:fldChar w:fldCharType="separate"/>
      </w:r>
      <w:r>
        <w:rPr>
          <w:rFonts w:hint="eastAsia"/>
        </w:rPr>
        <w:t>10工具、技术和方法</w:t>
      </w:r>
      <w:r>
        <w:tab/>
      </w:r>
      <w:r>
        <w:fldChar w:fldCharType="begin"/>
      </w:r>
      <w:r>
        <w:instrText xml:space="preserve"> PAGEREF _Toc5717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_Toc9667 </w:instrText>
      </w:r>
      <w:r>
        <w:fldChar w:fldCharType="separate"/>
      </w:r>
      <w:r>
        <w:rPr>
          <w:rFonts w:hint="eastAsia"/>
        </w:rPr>
        <w:t>11媒体控制</w:t>
      </w:r>
      <w:r>
        <w:tab/>
      </w:r>
      <w:r>
        <w:fldChar w:fldCharType="begin"/>
      </w:r>
      <w:r>
        <w:instrText xml:space="preserve"> PAGEREF _Toc9667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_Toc29485 </w:instrText>
      </w:r>
      <w:r>
        <w:fldChar w:fldCharType="separate"/>
      </w:r>
      <w:r>
        <w:rPr>
          <w:rFonts w:hint="eastAsia"/>
        </w:rPr>
        <w:t>12对供货单位的控制</w:t>
      </w:r>
      <w:r>
        <w:tab/>
      </w:r>
      <w:r>
        <w:fldChar w:fldCharType="begin"/>
      </w:r>
      <w:r>
        <w:instrText xml:space="preserve"> PAGEREF _Toc29485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_Toc17217 </w:instrText>
      </w:r>
      <w:r>
        <w:fldChar w:fldCharType="separate"/>
      </w:r>
      <w:r>
        <w:rPr>
          <w:rFonts w:hint="eastAsia"/>
        </w:rPr>
        <w:t>13记录的收集、维护和保存</w:t>
      </w:r>
      <w:r>
        <w:tab/>
      </w:r>
      <w:r>
        <w:fldChar w:fldCharType="begin"/>
      </w:r>
      <w:r>
        <w:instrText xml:space="preserve"> PAGEREF _Toc17217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_Toc26556 </w:instrText>
      </w:r>
      <w:r>
        <w:fldChar w:fldCharType="separate"/>
      </w:r>
      <w:r>
        <w:rPr>
          <w:rFonts w:hint="eastAsia"/>
        </w:rPr>
        <w:t>14日程表</w:t>
      </w:r>
      <w:r>
        <w:tab/>
      </w:r>
      <w:r>
        <w:fldChar w:fldCharType="begin"/>
      </w:r>
      <w:r>
        <w:instrText xml:space="preserve"> PAGEREF _Toc26556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_Toc17180 </w:instrText>
      </w:r>
      <w:r>
        <w:fldChar w:fldCharType="separate"/>
      </w:r>
      <w:r>
        <w:rPr>
          <w:rFonts w:hint="eastAsia"/>
        </w:rPr>
        <w:t>15注解</w:t>
      </w:r>
      <w:r>
        <w:tab/>
      </w:r>
      <w:r>
        <w:fldChar w:fldCharType="begin"/>
      </w:r>
      <w:r>
        <w:instrText xml:space="preserve"> PAGEREF _Toc17180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_Toc441 </w:instrText>
      </w:r>
      <w:r>
        <w:fldChar w:fldCharType="separate"/>
      </w:r>
      <w:r>
        <w:rPr>
          <w:rFonts w:hint="eastAsia"/>
        </w:rPr>
        <w:t>附录</w:t>
      </w:r>
      <w:r>
        <w:tab/>
      </w:r>
      <w:r>
        <w:fldChar w:fldCharType="begin"/>
      </w:r>
      <w:r>
        <w:instrText xml:space="preserve"> PAGEREF _Toc441 </w:instrText>
      </w:r>
      <w:r>
        <w:fldChar w:fldCharType="separate"/>
      </w:r>
      <w:r>
        <w:t>24</w:t>
      </w:r>
      <w:r>
        <w:fldChar w:fldCharType="end"/>
      </w:r>
      <w:r>
        <w:fldChar w:fldCharType="end"/>
      </w:r>
    </w:p>
    <w:p>
      <w:pPr>
        <w:pStyle w:val="12"/>
        <w:tabs>
          <w:tab w:val="right" w:leader="dot" w:pos="8306"/>
        </w:tabs>
      </w:pPr>
      <w:r>
        <w:fldChar w:fldCharType="begin"/>
      </w:r>
      <w:r>
        <w:instrText xml:space="preserve"> HYPERLINK \l _Toc4635 </w:instrText>
      </w:r>
      <w:r>
        <w:fldChar w:fldCharType="separate"/>
      </w:r>
      <w:r>
        <w:rPr>
          <w:rFonts w:hint="eastAsia"/>
        </w:rPr>
        <w:t>附表1:问题报告单</w:t>
      </w:r>
      <w:r>
        <w:tab/>
      </w:r>
      <w:r>
        <w:fldChar w:fldCharType="begin"/>
      </w:r>
      <w:r>
        <w:instrText xml:space="preserve"> PAGEREF _Toc4635 </w:instrText>
      </w:r>
      <w:r>
        <w:fldChar w:fldCharType="separate"/>
      </w:r>
      <w:r>
        <w:t>24</w:t>
      </w:r>
      <w:r>
        <w:fldChar w:fldCharType="end"/>
      </w:r>
      <w:r>
        <w:fldChar w:fldCharType="end"/>
      </w:r>
    </w:p>
    <w:p>
      <w:pPr>
        <w:pStyle w:val="12"/>
        <w:tabs>
          <w:tab w:val="right" w:leader="dot" w:pos="8306"/>
        </w:tabs>
      </w:pPr>
      <w:r>
        <w:fldChar w:fldCharType="begin"/>
      </w:r>
      <w:r>
        <w:instrText xml:space="preserve"> HYPERLINK \l _Toc248 </w:instrText>
      </w:r>
      <w:r>
        <w:fldChar w:fldCharType="separate"/>
      </w:r>
      <w:r>
        <w:rPr>
          <w:rFonts w:hint="eastAsia"/>
        </w:rPr>
        <w:t>附表2：设计变更报告单</w:t>
      </w:r>
      <w:r>
        <w:tab/>
      </w:r>
      <w:r>
        <w:fldChar w:fldCharType="begin"/>
      </w:r>
      <w:r>
        <w:instrText xml:space="preserve"> PAGEREF _Toc248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_Toc1606 </w:instrText>
      </w:r>
      <w:r>
        <w:fldChar w:fldCharType="separate"/>
      </w:r>
      <w:r>
        <w:rPr>
          <w:rFonts w:hint="eastAsia"/>
        </w:rPr>
        <w:t>附表3:计划修订申请单</w:t>
      </w:r>
      <w:r>
        <w:tab/>
      </w:r>
      <w:r>
        <w:fldChar w:fldCharType="begin"/>
      </w:r>
      <w:r>
        <w:instrText xml:space="preserve"> PAGEREF _Toc1606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_Toc10972 </w:instrText>
      </w:r>
      <w:r>
        <w:fldChar w:fldCharType="separate"/>
      </w:r>
      <w:r>
        <w:rPr>
          <w:rFonts w:hint="eastAsia"/>
        </w:rPr>
        <w:t>附表4:项目月报表</w:t>
      </w:r>
      <w:r>
        <w:tab/>
      </w:r>
      <w:r>
        <w:fldChar w:fldCharType="begin"/>
      </w:r>
      <w:r>
        <w:instrText xml:space="preserve"> PAGEREF _Toc10972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_Toc24838 </w:instrText>
      </w:r>
      <w:r>
        <w:fldChar w:fldCharType="separate"/>
      </w:r>
      <w:r>
        <w:rPr>
          <w:rFonts w:hint="eastAsia"/>
        </w:rPr>
        <w:t>附表5：设计评审报告</w:t>
      </w:r>
      <w:r>
        <w:tab/>
      </w:r>
      <w:r>
        <w:fldChar w:fldCharType="begin"/>
      </w:r>
      <w:r>
        <w:instrText xml:space="preserve"> PAGEREF _Toc24838 </w:instrText>
      </w:r>
      <w:r>
        <w:fldChar w:fldCharType="separate"/>
      </w:r>
      <w:r>
        <w:t>28</w:t>
      </w:r>
      <w:r>
        <w:fldChar w:fldCharType="end"/>
      </w:r>
      <w:r>
        <w:fldChar w:fldCharType="end"/>
      </w:r>
    </w:p>
    <w:p>
      <w:pPr>
        <w:pStyle w:val="12"/>
        <w:tabs>
          <w:tab w:val="right" w:leader="dot" w:pos="8306"/>
        </w:tabs>
      </w:pPr>
      <w:r>
        <w:fldChar w:fldCharType="begin"/>
      </w:r>
      <w:r>
        <w:instrText xml:space="preserve"> HYPERLINK \l _Toc20087 </w:instrText>
      </w:r>
      <w:r>
        <w:fldChar w:fldCharType="separate"/>
      </w:r>
      <w:r>
        <w:rPr>
          <w:rFonts w:hint="eastAsia"/>
        </w:rPr>
        <w:t>附表6：评审人员名单</w:t>
      </w:r>
      <w:r>
        <w:tab/>
      </w:r>
      <w:r>
        <w:fldChar w:fldCharType="begin"/>
      </w:r>
      <w:r>
        <w:instrText xml:space="preserve"> PAGEREF _Toc20087 </w:instrText>
      </w:r>
      <w:r>
        <w:fldChar w:fldCharType="separate"/>
      </w:r>
      <w:r>
        <w:t>29</w:t>
      </w:r>
      <w:r>
        <w:fldChar w:fldCharType="end"/>
      </w:r>
      <w:r>
        <w:fldChar w:fldCharType="end"/>
      </w:r>
    </w:p>
    <w:p>
      <w:r>
        <w:fldChar w:fldCharType="end"/>
      </w:r>
    </w:p>
    <w:p/>
    <w:p/>
    <w:p/>
    <w:p/>
    <w:p/>
    <w:p/>
    <w:p/>
    <w:p/>
    <w:p/>
    <w:p/>
    <w:p/>
    <w:p/>
    <w:p/>
    <w:p/>
    <w:p/>
    <w:p/>
    <w:p/>
    <w:p/>
    <w:p/>
    <w:p/>
    <w:p/>
    <w:p/>
    <w:p/>
    <w:p/>
    <w:p/>
    <w:p/>
    <w:p/>
    <w:p/>
    <w:p/>
    <w:p/>
    <w:p/>
    <w:p/>
    <w:p/>
    <w:p/>
    <w:p/>
    <w:p/>
    <w:p/>
    <w:p/>
    <w:p/>
    <w:p/>
    <w:p>
      <w:pPr>
        <w:pStyle w:val="4"/>
      </w:pPr>
      <w:bookmarkStart w:id="1" w:name="_Toc235929226"/>
      <w:bookmarkStart w:id="2" w:name="_Toc30899"/>
      <w:r>
        <w:rPr>
          <w:rFonts w:hint="eastAsia"/>
        </w:rPr>
        <w:t>1引言</w:t>
      </w:r>
      <w:bookmarkEnd w:id="1"/>
      <w:bookmarkEnd w:id="2"/>
    </w:p>
    <w:p>
      <w:pPr>
        <w:pStyle w:val="5"/>
        <w:rPr>
          <w:rFonts w:hint="eastAsia"/>
        </w:rPr>
      </w:pPr>
      <w:bookmarkStart w:id="3" w:name="_Toc235929227"/>
      <w:bookmarkStart w:id="4" w:name="_Toc18277"/>
      <w:r>
        <w:rPr>
          <w:rFonts w:hint="eastAsia"/>
        </w:rPr>
        <w:t>1.1标识</w:t>
      </w:r>
      <w:bookmarkEnd w:id="3"/>
      <w:bookmarkEnd w:id="4"/>
    </w:p>
    <w:p>
      <w:pPr>
        <w:spacing w:line="360" w:lineRule="auto"/>
        <w:rPr>
          <w:rFonts w:hint="eastAsia"/>
          <w:sz w:val="30"/>
          <w:szCs w:val="30"/>
        </w:rPr>
      </w:pPr>
      <w:r>
        <w:rPr>
          <w:rFonts w:hint="eastAsia" w:ascii="宋体" w:hAnsi="宋体" w:cs="宋体"/>
          <w:b/>
          <w:bCs/>
          <w:sz w:val="30"/>
          <w:szCs w:val="30"/>
        </w:rPr>
        <w:t>Windows</w:t>
      </w:r>
    </w:p>
    <w:p>
      <w:pPr>
        <w:spacing w:line="360" w:lineRule="auto"/>
        <w:rPr>
          <w:rFonts w:ascii="Arial" w:hAnsi="Arial" w:cs="Arial"/>
          <w:color w:val="333333"/>
          <w:kern w:val="0"/>
          <w:sz w:val="24"/>
          <w:shd w:val="clear" w:color="auto" w:fill="FFFFFF"/>
          <w:lang w:bidi="ar"/>
        </w:rPr>
      </w:pPr>
      <w:r>
        <w:fldChar w:fldCharType="begin"/>
      </w:r>
      <w:r>
        <w:instrText xml:space="preserve"> HYPERLINK "https://baike.baidu.com/item/Microsoft%20Windows" \t "https://baike.baidu.com/item/Windows%E6%93%8D%E4%BD%9C%E7%B3%BB%E7%BB%9F/_blank" </w:instrText>
      </w:r>
      <w:r>
        <w:fldChar w:fldCharType="separate"/>
      </w:r>
      <w:r>
        <w:rPr>
          <w:rFonts w:hint="eastAsia" w:ascii="宋体" w:hAnsi="宋体" w:cs="宋体"/>
          <w:sz w:val="24"/>
        </w:rPr>
        <w:t>Microsoft Windows</w:t>
      </w:r>
      <w:r>
        <w:rPr>
          <w:rFonts w:hint="eastAsia" w:ascii="宋体" w:hAnsi="宋体" w:cs="宋体"/>
          <w:sz w:val="24"/>
        </w:rPr>
        <w:fldChar w:fldCharType="end"/>
      </w:r>
      <w:r>
        <w:rPr>
          <w:rFonts w:hint="eastAsia" w:ascii="宋体" w:hAnsi="宋体" w:cs="宋体"/>
          <w:sz w:val="24"/>
        </w:rPr>
        <w:t>,是美国</w:t>
      </w:r>
      <w:r>
        <w:rPr>
          <w:rFonts w:hint="eastAsia" w:ascii="宋体" w:hAnsi="宋体" w:cs="宋体"/>
          <w:sz w:val="24"/>
        </w:rPr>
        <w:fldChar w:fldCharType="begin"/>
      </w:r>
      <w:r>
        <w:rPr>
          <w:rFonts w:hint="eastAsia" w:ascii="宋体" w:hAnsi="宋体" w:cs="宋体"/>
          <w:sz w:val="24"/>
        </w:rPr>
        <w:instrText xml:space="preserve"> HYPERLINK "https://baike.baidu.com/item/%E5%BE%AE%E8%BD%AF%E5%85%AC%E5%8F%B8" \t "https://baike.baidu.com/item/Windows%E6%93%8D%E4%BD%9C%E7%B3%BB%E7%BB%9F/_blank" </w:instrText>
      </w:r>
      <w:r>
        <w:rPr>
          <w:rFonts w:hint="eastAsia" w:ascii="宋体" w:hAnsi="宋体" w:cs="宋体"/>
          <w:sz w:val="24"/>
        </w:rPr>
        <w:fldChar w:fldCharType="separate"/>
      </w:r>
      <w:r>
        <w:rPr>
          <w:rFonts w:hint="eastAsia" w:ascii="宋体" w:hAnsi="宋体" w:cs="宋体"/>
          <w:sz w:val="24"/>
        </w:rPr>
        <w:t>微软公司</w:t>
      </w:r>
      <w:r>
        <w:rPr>
          <w:rFonts w:hint="eastAsia" w:ascii="宋体" w:hAnsi="宋体" w:cs="宋体"/>
          <w:sz w:val="24"/>
        </w:rPr>
        <w:fldChar w:fldCharType="end"/>
      </w:r>
      <w:r>
        <w:rPr>
          <w:rFonts w:hint="eastAsia" w:ascii="宋体" w:hAnsi="宋体" w:cs="宋体"/>
          <w:sz w:val="24"/>
        </w:rPr>
        <w:t>研发的一套操作系统，它问世于1985年，起初仅仅是</w:t>
      </w:r>
      <w:r>
        <w:rPr>
          <w:rFonts w:hint="eastAsia" w:ascii="宋体" w:hAnsi="宋体" w:cs="宋体"/>
          <w:sz w:val="24"/>
        </w:rPr>
        <w:fldChar w:fldCharType="begin"/>
      </w:r>
      <w:r>
        <w:rPr>
          <w:rFonts w:hint="eastAsia" w:ascii="宋体" w:hAnsi="宋体" w:cs="宋体"/>
          <w:sz w:val="24"/>
        </w:rPr>
        <w:instrText xml:space="preserve"> HYPERLINK "https://baike.baidu.com/item/Microsoft" \t "https://baike.baidu.com/item/Windows%E6%93%8D%E4%BD%9C%E7%B3%BB%E7%BB%9F/_blank" </w:instrText>
      </w:r>
      <w:r>
        <w:rPr>
          <w:rFonts w:hint="eastAsia" w:ascii="宋体" w:hAnsi="宋体" w:cs="宋体"/>
          <w:sz w:val="24"/>
        </w:rPr>
        <w:fldChar w:fldCharType="separate"/>
      </w:r>
      <w:r>
        <w:rPr>
          <w:rFonts w:hint="eastAsia" w:ascii="宋体" w:hAnsi="宋体" w:cs="宋体"/>
          <w:sz w:val="24"/>
        </w:rPr>
        <w:t>Microsoft</w:t>
      </w:r>
      <w:r>
        <w:rPr>
          <w:rFonts w:hint="eastAsia" w:ascii="宋体" w:hAnsi="宋体" w:cs="宋体"/>
          <w:sz w:val="24"/>
        </w:rPr>
        <w:fldChar w:fldCharType="end"/>
      </w:r>
      <w:r>
        <w:rPr>
          <w:rFonts w:hint="eastAsia" w:ascii="宋体" w:hAnsi="宋体" w:cs="宋体"/>
          <w:sz w:val="24"/>
        </w:rPr>
        <w:t>-</w:t>
      </w:r>
      <w:r>
        <w:fldChar w:fldCharType="begin"/>
      </w:r>
      <w:r>
        <w:instrText xml:space="preserve"> HYPERLINK "https://baike.baidu.com/item/DOS/32025" \t "https://baike.baidu.com/item/Windows%E6%93%8D%E4%BD%9C%E7%B3%BB%E7%BB%9F/_blank" </w:instrText>
      </w:r>
      <w:r>
        <w:fldChar w:fldCharType="separate"/>
      </w:r>
      <w:r>
        <w:rPr>
          <w:rFonts w:hint="eastAsia" w:ascii="宋体" w:hAnsi="宋体" w:cs="宋体"/>
          <w:sz w:val="24"/>
        </w:rPr>
        <w:t>DOS</w:t>
      </w:r>
      <w:r>
        <w:rPr>
          <w:rFonts w:hint="eastAsia" w:ascii="宋体" w:hAnsi="宋体" w:cs="宋体"/>
          <w:sz w:val="24"/>
        </w:rPr>
        <w:fldChar w:fldCharType="end"/>
      </w:r>
      <w:r>
        <w:rPr>
          <w:rFonts w:hint="eastAsia" w:ascii="宋体" w:hAnsi="宋体" w:cs="宋体"/>
          <w:sz w:val="24"/>
        </w:rPr>
        <w:t>模拟环境，后续的系统版本由于微软不断的更新升级，不但易用，也慢慢的成为家家户户人们最喜爱的操作系统。</w:t>
      </w:r>
    </w:p>
    <w:p>
      <w:pPr>
        <w:spacing w:line="360" w:lineRule="auto"/>
        <w:rPr>
          <w:rFonts w:hint="eastAsia" w:ascii="宋体" w:hAnsi="宋体" w:cs="宋体"/>
          <w:b/>
          <w:bCs/>
          <w:sz w:val="30"/>
          <w:szCs w:val="30"/>
        </w:rPr>
      </w:pPr>
      <w:r>
        <w:rPr>
          <w:rFonts w:ascii="宋体" w:hAnsi="宋体" w:cs="宋体"/>
          <w:b/>
          <w:bCs/>
          <w:sz w:val="30"/>
          <w:szCs w:val="30"/>
        </w:rPr>
        <w:t>A</w:t>
      </w:r>
      <w:r>
        <w:rPr>
          <w:rFonts w:hint="eastAsia" w:ascii="宋体" w:hAnsi="宋体" w:cs="宋体"/>
          <w:b/>
          <w:bCs/>
          <w:sz w:val="30"/>
          <w:szCs w:val="30"/>
        </w:rPr>
        <w:t>xure RP</w:t>
      </w:r>
    </w:p>
    <w:p>
      <w:pPr>
        <w:spacing w:line="360" w:lineRule="auto"/>
        <w:rPr>
          <w:rFonts w:ascii="宋体" w:hAnsi="宋体" w:cs="宋体"/>
          <w:sz w:val="24"/>
        </w:rPr>
      </w:pPr>
      <w:r>
        <w:rPr>
          <w:rFonts w:hint="eastAsia" w:ascii="宋体" w:hAnsi="宋体" w:cs="宋体"/>
          <w:sz w:val="24"/>
        </w:rPr>
        <w:t>Axure RP是一个专业的快速原型设计工具。Axure（发音：Ack-sure），代表美国Axure公司；RP则是Rapid Prototyping（</w:t>
      </w:r>
      <w:r>
        <w:fldChar w:fldCharType="begin"/>
      </w:r>
      <w:r>
        <w:instrText xml:space="preserve"> HYPERLINK "https://baike.baidu.com/item/%E5%BF%AB%E9%80%9F%E5%8E%9F%E5%9E%8B" \t "https://baike.baidu.com/item/axure%20rp/_blank" </w:instrText>
      </w:r>
      <w:r>
        <w:fldChar w:fldCharType="separate"/>
      </w:r>
      <w:r>
        <w:rPr>
          <w:rFonts w:hint="eastAsia" w:ascii="宋体" w:hAnsi="宋体" w:cs="宋体"/>
          <w:sz w:val="24"/>
        </w:rPr>
        <w:t>快速原型</w:t>
      </w:r>
      <w:r>
        <w:rPr>
          <w:rFonts w:hint="eastAsia" w:ascii="宋体" w:hAnsi="宋体" w:cs="宋体"/>
          <w:sz w:val="24"/>
        </w:rPr>
        <w:fldChar w:fldCharType="end"/>
      </w:r>
      <w:r>
        <w:rPr>
          <w:rFonts w:hint="eastAsia" w:ascii="宋体" w:hAnsi="宋体" w:cs="宋体"/>
          <w:sz w:val="24"/>
        </w:rPr>
        <w:t>）的缩写。</w:t>
      </w:r>
    </w:p>
    <w:p>
      <w:pPr>
        <w:pStyle w:val="2"/>
        <w:spacing w:line="360" w:lineRule="auto"/>
        <w:ind w:left="0" w:leftChars="0"/>
        <w:rPr>
          <w:rFonts w:ascii="宋体" w:hAnsi="宋体" w:eastAsia="宋体"/>
          <w:b/>
          <w:sz w:val="30"/>
          <w:szCs w:val="30"/>
        </w:rPr>
      </w:pPr>
      <w:r>
        <w:rPr>
          <w:rFonts w:ascii="宋体" w:hAnsi="宋体" w:eastAsia="宋体"/>
          <w:b/>
          <w:sz w:val="30"/>
          <w:szCs w:val="30"/>
        </w:rPr>
        <w:t>PHP</w:t>
      </w:r>
    </w:p>
    <w:p>
      <w:pPr>
        <w:spacing w:line="360" w:lineRule="auto"/>
        <w:rPr>
          <w:rFonts w:asciiTheme="minorEastAsia" w:hAnsiTheme="minorEastAsia"/>
          <w:sz w:val="24"/>
        </w:rPr>
      </w:pPr>
      <w:r>
        <w:rPr>
          <w:rFonts w:asciiTheme="minorEastAsia" w:hAnsiTheme="minorEastAsia"/>
          <w:sz w:val="24"/>
        </w:rPr>
        <w:t>PHP（Hypertext Preprocessor）是一种通用开源脚本语言。语法吸收了C语言、Java和Perl的特点，利于学习，使用广泛，主要适用于Web开发领域。PHP 独特的语法混合了C、Java、Perl以及PHP自创的语法。它可以比CGI或者Perl更快速地执行动态网页。用PHP做出的动态页面与其他的编程语言相比，PHP是将程序嵌入到HTML（标准通用标记语言下的一个应用）文档中去执行，执行效率比完全生成HTML标记的CGI要高许多；PHP还可以执行</w:t>
      </w:r>
      <w:r>
        <w:rPr>
          <w:rFonts w:hint="eastAsia" w:asciiTheme="minorEastAsia" w:hAnsiTheme="minorEastAsia"/>
          <w:sz w:val="24"/>
        </w:rPr>
        <w:t>编译后代码，编译可以达到加密和优化代码运行，使代码运行更快。</w:t>
      </w:r>
    </w:p>
    <w:p>
      <w:pPr>
        <w:pStyle w:val="2"/>
        <w:spacing w:line="360" w:lineRule="auto"/>
        <w:ind w:left="0" w:leftChars="0"/>
        <w:rPr>
          <w:rFonts w:ascii="宋体" w:hAnsi="宋体" w:eastAsia="宋体"/>
          <w:b/>
          <w:sz w:val="30"/>
          <w:szCs w:val="30"/>
        </w:rPr>
      </w:pPr>
      <w:r>
        <w:rPr>
          <w:rFonts w:hint="eastAsia" w:ascii="宋体" w:hAnsi="宋体" w:eastAsia="宋体"/>
          <w:b/>
          <w:sz w:val="30"/>
          <w:szCs w:val="30"/>
        </w:rPr>
        <w:t>Project</w:t>
      </w:r>
    </w:p>
    <w:p>
      <w:pPr>
        <w:spacing w:line="360" w:lineRule="auto"/>
        <w:rPr>
          <w:rFonts w:asciiTheme="minorEastAsia" w:hAnsiTheme="minorEastAsia"/>
          <w:sz w:val="24"/>
        </w:rPr>
      </w:pPr>
      <w:r>
        <w:rPr>
          <w:rFonts w:asciiTheme="minorEastAsia" w:hAnsiTheme="minorEastAsia"/>
          <w:sz w:val="24"/>
        </w:rPr>
        <w:t>Microsoft Project (或 MSP)是一个国际上享有盛誉的通用的项目管理工具软件，凝集了许多成熟的项目管理现代理论和方法，可以帮助项目管理者实现时间、资源、成本的计划、控制。</w:t>
      </w:r>
    </w:p>
    <w:p>
      <w:pPr>
        <w:pStyle w:val="2"/>
        <w:spacing w:line="360" w:lineRule="auto"/>
        <w:ind w:left="0" w:leftChars="0"/>
        <w:rPr>
          <w:rFonts w:ascii="宋体" w:hAnsi="宋体" w:eastAsia="宋体"/>
          <w:b/>
          <w:sz w:val="30"/>
          <w:szCs w:val="30"/>
        </w:rPr>
      </w:pPr>
      <w:r>
        <w:rPr>
          <w:rFonts w:ascii="宋体" w:hAnsi="宋体" w:eastAsia="宋体"/>
          <w:b/>
          <w:sz w:val="30"/>
          <w:szCs w:val="30"/>
        </w:rPr>
        <w:t>ProcessOn</w:t>
      </w:r>
    </w:p>
    <w:p>
      <w:pPr>
        <w:spacing w:line="360" w:lineRule="auto"/>
        <w:rPr>
          <w:rFonts w:asciiTheme="minorEastAsia" w:hAnsiTheme="minorEastAsia"/>
          <w:sz w:val="24"/>
        </w:rPr>
      </w:pPr>
      <w:r>
        <w:rPr>
          <w:rFonts w:asciiTheme="minorEastAsia" w:hAnsiTheme="minorEastAsia"/>
          <w:sz w:val="24"/>
        </w:rPr>
        <w:t>ProcessOn是一个面向垂直专业领域的作图工具和社交网络，成立于2011年6月并于2012年启动。ProcessOn将全球的专家顾问、咨询机构、BPM厂商、IT解决方案厂商和广泛的企业用户紧密的连接在一起，提供基于云服务的免费流程梳理、创作协作工具，与同事和客户协同设计，实时创建和编辑文件，并可以实现更改的及时合并与同步，这意味着跨部门的流程梳理、优化和确认可以即刻完成。</w:t>
      </w:r>
    </w:p>
    <w:p>
      <w:pPr>
        <w:pStyle w:val="2"/>
        <w:spacing w:line="360" w:lineRule="auto"/>
        <w:ind w:left="0" w:leftChars="0"/>
        <w:rPr>
          <w:rFonts w:ascii="宋体" w:hAnsi="宋体" w:eastAsia="宋体"/>
          <w:b/>
          <w:sz w:val="30"/>
          <w:szCs w:val="30"/>
        </w:rPr>
      </w:pPr>
      <w:r>
        <w:rPr>
          <w:rFonts w:ascii="宋体" w:hAnsi="宋体" w:eastAsia="宋体"/>
          <w:b/>
          <w:sz w:val="30"/>
          <w:szCs w:val="30"/>
        </w:rPr>
        <w:t>MySQL</w:t>
      </w:r>
    </w:p>
    <w:p>
      <w:pPr>
        <w:spacing w:line="360" w:lineRule="auto"/>
        <w:rPr>
          <w:rFonts w:asciiTheme="minorEastAsia" w:hAnsiTheme="minorEastAsia"/>
          <w:sz w:val="24"/>
        </w:rPr>
      </w:pPr>
      <w:r>
        <w:rPr>
          <w:rFonts w:asciiTheme="minorEastAsia" w:hAnsiTheme="minorEastAsia"/>
          <w:sz w:val="24"/>
        </w:rPr>
        <w:t>MySQL是一个精巧的SQL数据库管理系统，而且是开源的数据管理系统，是一个真正的多用户、多线程SQL数据库服务器。MySQL 主要目标是快速、健壮和易用。</w:t>
      </w:r>
    </w:p>
    <w:p>
      <w:pPr>
        <w:pStyle w:val="2"/>
        <w:spacing w:line="360" w:lineRule="auto"/>
        <w:ind w:left="0" w:leftChars="0"/>
        <w:rPr>
          <w:rFonts w:ascii="宋体" w:hAnsi="宋体" w:eastAsia="宋体"/>
          <w:b/>
          <w:sz w:val="30"/>
          <w:szCs w:val="30"/>
        </w:rPr>
      </w:pPr>
      <w:r>
        <w:rPr>
          <w:rFonts w:ascii="宋体" w:hAnsi="宋体" w:eastAsia="宋体"/>
          <w:b/>
          <w:sz w:val="30"/>
          <w:szCs w:val="30"/>
        </w:rPr>
        <w:t>html5</w:t>
      </w:r>
    </w:p>
    <w:p>
      <w:pPr>
        <w:pStyle w:val="20"/>
        <w:spacing w:line="360" w:lineRule="auto"/>
        <w:ind w:firstLine="0" w:firstLineChars="0"/>
        <w:rPr>
          <w:rFonts w:hint="eastAsia" w:asciiTheme="minorEastAsia" w:hAnsiTheme="minorEastAsia" w:eastAsiaTheme="minorEastAsia"/>
        </w:rPr>
      </w:pPr>
      <w:r>
        <w:rPr>
          <w:rFonts w:hint="eastAsia" w:asciiTheme="minorEastAsia" w:hAnsiTheme="minorEastAsia" w:eastAsiaTheme="minorEastAsia"/>
        </w:rPr>
        <w:t>万维网的核心语言、标准通用标记语言下的一个应用超文本标记语言（</w:t>
      </w:r>
      <w:r>
        <w:rPr>
          <w:rFonts w:asciiTheme="minorEastAsia" w:hAnsiTheme="minorEastAsia" w:eastAsiaTheme="minorEastAsia"/>
        </w:rPr>
        <w:t>HTML）的第五次重大修改</w:t>
      </w:r>
      <w:r>
        <w:rPr>
          <w:rFonts w:hint="eastAsia" w:asciiTheme="minorEastAsia" w:hAnsiTheme="minorEastAsia" w:eastAsiaTheme="minorEastAsia"/>
        </w:rPr>
        <w:t>。</w:t>
      </w:r>
      <w:r>
        <w:rPr>
          <w:rFonts w:asciiTheme="minorEastAsia" w:hAnsiTheme="minorEastAsia" w:eastAsiaTheme="minorEastAsia"/>
        </w:rPr>
        <w:t>2014年10月29日，万维网联盟宣布，经过接近8年的艰苦努力，该标准规范终于制定完成。</w:t>
      </w:r>
    </w:p>
    <w:p/>
    <w:p>
      <w:pPr>
        <w:pStyle w:val="5"/>
        <w:rPr>
          <w:rFonts w:hint="eastAsia"/>
        </w:rPr>
      </w:pPr>
      <w:bookmarkStart w:id="5" w:name="_Toc235929228"/>
      <w:bookmarkStart w:id="6" w:name="_Toc4587"/>
      <w:r>
        <w:rPr>
          <w:rFonts w:hint="eastAsia"/>
        </w:rPr>
        <w:t>1.2系统概述</w:t>
      </w:r>
      <w:bookmarkEnd w:id="5"/>
      <w:bookmarkEnd w:id="6"/>
    </w:p>
    <w:p>
      <w:pPr>
        <w:spacing w:line="360" w:lineRule="auto"/>
        <w:ind w:firstLine="420"/>
        <w:rPr>
          <w:sz w:val="24"/>
        </w:rPr>
      </w:pPr>
      <w:r>
        <w:rPr>
          <w:rFonts w:hint="eastAsia"/>
        </w:rPr>
        <w:t xml:space="preserve"> </w:t>
      </w:r>
      <w:r>
        <w:rPr>
          <w:rFonts w:hint="eastAsia"/>
          <w:sz w:val="24"/>
        </w:rPr>
        <w:t>写此文档的目的是为了分析本项目——“软件工程系列课程教学辅助网站”的开发是否可行，是否能达到所预期的目标和收益，来帮助浙江大学城市学院内各个学院的同学能更加方便、快捷的学习这些课程和资源的获取，以及老师教学的顺利完成；是否能确保应用完善、成熟的技术来顺利的完成项目的开发；提出对该项目确实可行的建设性方案和建议，帮助开发组更加顺利的完成项目的开发。</w:t>
      </w:r>
    </w:p>
    <w:p>
      <w:pPr>
        <w:spacing w:line="360" w:lineRule="auto"/>
        <w:ind w:firstLine="420" w:firstLineChars="0"/>
        <w:rPr>
          <w:rFonts w:hint="eastAsia"/>
        </w:rPr>
      </w:pPr>
      <w:r>
        <w:rPr>
          <w:rFonts w:hint="eastAsia"/>
          <w:sz w:val="24"/>
        </w:rPr>
        <w:t>本网站适用于</w:t>
      </w:r>
      <w:r>
        <w:rPr>
          <w:rFonts w:hint="eastAsia"/>
          <w:sz w:val="24"/>
          <w:lang w:val="zh-CN"/>
        </w:rPr>
        <w:t>Windows XP</w:t>
      </w:r>
      <w:r>
        <w:rPr>
          <w:rFonts w:hint="eastAsia" w:ascii="宋体" w:hAnsi="宋体"/>
          <w:kern w:val="0"/>
          <w:sz w:val="24"/>
        </w:rPr>
        <w:t>/Win7/Win8/</w:t>
      </w:r>
      <w:r>
        <w:rPr>
          <w:rFonts w:ascii="宋体" w:hAnsi="宋体"/>
          <w:kern w:val="0"/>
          <w:sz w:val="24"/>
        </w:rPr>
        <w:t>W</w:t>
      </w:r>
      <w:r>
        <w:rPr>
          <w:rFonts w:hint="eastAsia" w:ascii="宋体" w:hAnsi="宋体"/>
          <w:kern w:val="0"/>
          <w:sz w:val="24"/>
        </w:rPr>
        <w:t>in</w:t>
      </w:r>
      <w:r>
        <w:rPr>
          <w:rFonts w:ascii="宋体" w:hAnsi="宋体"/>
          <w:kern w:val="0"/>
          <w:sz w:val="24"/>
        </w:rPr>
        <w:t>8.1/</w:t>
      </w:r>
      <w:r>
        <w:rPr>
          <w:rFonts w:hint="eastAsia" w:ascii="宋体" w:hAnsi="宋体"/>
          <w:kern w:val="0"/>
          <w:sz w:val="24"/>
        </w:rPr>
        <w:t>Win10</w:t>
      </w:r>
      <w:r>
        <w:rPr>
          <w:rFonts w:hint="eastAsia"/>
          <w:sz w:val="24"/>
        </w:rPr>
        <w:t>系统。</w:t>
      </w:r>
    </w:p>
    <w:p/>
    <w:p>
      <w:pPr>
        <w:pStyle w:val="5"/>
        <w:rPr>
          <w:rFonts w:hint="eastAsia"/>
        </w:rPr>
      </w:pPr>
      <w:bookmarkStart w:id="7" w:name="_Toc235929229"/>
      <w:bookmarkStart w:id="8" w:name="_Toc17013"/>
      <w:r>
        <w:rPr>
          <w:rFonts w:hint="eastAsia"/>
        </w:rPr>
        <w:t>1.3文档概述</w:t>
      </w:r>
      <w:bookmarkEnd w:id="7"/>
      <w:bookmarkEnd w:id="8"/>
    </w:p>
    <w:p>
      <w:pPr>
        <w:spacing w:line="360" w:lineRule="auto"/>
        <w:ind w:firstLine="480" w:firstLineChars="200"/>
        <w:rPr>
          <w:rFonts w:hint="eastAsia"/>
          <w:sz w:val="24"/>
        </w:rPr>
      </w:pPr>
      <w:r>
        <w:rPr>
          <w:sz w:val="24"/>
        </w:rPr>
        <w:t>在整个工程执行过程中，保证工程的质量满足合同和标书规定的有关质量保证方面的文件，包括设计、生产、培训等过程中的质量保证，每项内容的质量保证措施，如何设立质量控制点，如何进行质量控制的操作等。保证工作产品和活动遵守适用的标准、规程和需求的情况得到客观的验证。</w:t>
      </w:r>
      <w:r>
        <w:rPr>
          <w:rFonts w:hint="eastAsia"/>
          <w:sz w:val="24"/>
        </w:rPr>
        <w:t>受影响的组和个人接到质量保证活动和结果的通知。</w:t>
      </w:r>
      <w:r>
        <w:rPr>
          <w:sz w:val="24"/>
        </w:rPr>
        <w:t>在软件项目内部不能解决的不符合问题</w:t>
      </w:r>
      <w:r>
        <w:rPr>
          <w:rFonts w:hint="eastAsia"/>
          <w:sz w:val="24"/>
        </w:rPr>
        <w:t>及时上报</w:t>
      </w:r>
      <w:r>
        <w:rPr>
          <w:sz w:val="24"/>
        </w:rPr>
        <w:t>给</w:t>
      </w:r>
      <w:r>
        <w:rPr>
          <w:rFonts w:hint="eastAsia"/>
          <w:sz w:val="24"/>
        </w:rPr>
        <w:t>负责人</w:t>
      </w:r>
      <w:r>
        <w:rPr>
          <w:sz w:val="24"/>
        </w:rPr>
        <w:t>。</w:t>
      </w:r>
    </w:p>
    <w:p>
      <w:pPr>
        <w:rPr>
          <w:rFonts w:hint="eastAsia"/>
        </w:rPr>
      </w:pPr>
    </w:p>
    <w:p>
      <w:pPr>
        <w:pStyle w:val="5"/>
        <w:rPr>
          <w:rFonts w:hint="eastAsia"/>
        </w:rPr>
      </w:pPr>
      <w:bookmarkStart w:id="9" w:name="_Toc235929230"/>
      <w:bookmarkStart w:id="10" w:name="_Toc9398"/>
      <w:r>
        <w:rPr>
          <w:rFonts w:hint="eastAsia"/>
        </w:rPr>
        <w:t>1.4组织和职责</w:t>
      </w:r>
      <w:bookmarkEnd w:id="9"/>
      <w:bookmarkEnd w:id="10"/>
    </w:p>
    <w:tbl>
      <w:tblPr>
        <w:tblStyle w:val="17"/>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425"/>
        <w:gridCol w:w="1350"/>
        <w:gridCol w:w="2820"/>
        <w:gridCol w:w="2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201" w:type="dxa"/>
          </w:tcPr>
          <w:p>
            <w:pPr>
              <w:pStyle w:val="20"/>
              <w:ind w:firstLine="0" w:firstLineChars="0"/>
              <w:rPr>
                <w:sz w:val="21"/>
              </w:rPr>
            </w:pPr>
            <w:r>
              <w:rPr>
                <w:rFonts w:hint="eastAsia"/>
                <w:sz w:val="21"/>
              </w:rPr>
              <w:t>开发人员</w:t>
            </w:r>
          </w:p>
        </w:tc>
        <w:tc>
          <w:tcPr>
            <w:tcW w:w="1425" w:type="dxa"/>
          </w:tcPr>
          <w:p>
            <w:pPr>
              <w:pStyle w:val="20"/>
              <w:ind w:firstLine="0" w:firstLineChars="0"/>
              <w:rPr>
                <w:sz w:val="21"/>
              </w:rPr>
            </w:pPr>
            <w:r>
              <w:rPr>
                <w:rFonts w:hint="eastAsia"/>
                <w:sz w:val="21"/>
              </w:rPr>
              <w:t>专业班级</w:t>
            </w:r>
          </w:p>
        </w:tc>
        <w:tc>
          <w:tcPr>
            <w:tcW w:w="1350" w:type="dxa"/>
          </w:tcPr>
          <w:p>
            <w:pPr>
              <w:pStyle w:val="20"/>
              <w:ind w:firstLine="0" w:firstLineChars="0"/>
              <w:rPr>
                <w:rFonts w:hint="eastAsia"/>
                <w:sz w:val="21"/>
              </w:rPr>
            </w:pPr>
            <w:r>
              <w:rPr>
                <w:rFonts w:hint="eastAsia"/>
                <w:sz w:val="21"/>
              </w:rPr>
              <w:t>职责</w:t>
            </w:r>
          </w:p>
        </w:tc>
        <w:tc>
          <w:tcPr>
            <w:tcW w:w="2820" w:type="dxa"/>
          </w:tcPr>
          <w:p>
            <w:pPr>
              <w:pStyle w:val="20"/>
              <w:ind w:firstLine="0" w:firstLineChars="0"/>
              <w:rPr>
                <w:rFonts w:hint="eastAsia"/>
                <w:sz w:val="21"/>
              </w:rPr>
            </w:pPr>
            <w:r>
              <w:rPr>
                <w:rFonts w:hint="eastAsia"/>
                <w:sz w:val="21"/>
              </w:rPr>
              <w:t>联系方式</w:t>
            </w:r>
          </w:p>
        </w:tc>
        <w:tc>
          <w:tcPr>
            <w:tcW w:w="2344" w:type="dxa"/>
          </w:tcPr>
          <w:p>
            <w:pPr>
              <w:pStyle w:val="20"/>
              <w:ind w:firstLine="0" w:firstLineChars="0"/>
              <w:rPr>
                <w:rFonts w:hint="eastAsia"/>
                <w:sz w:val="21"/>
              </w:rPr>
            </w:pPr>
            <w:r>
              <w:rPr>
                <w:rFonts w:hint="eastAsia"/>
                <w:sz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7" w:hRule="atLeast"/>
        </w:trPr>
        <w:tc>
          <w:tcPr>
            <w:tcW w:w="1201" w:type="dxa"/>
          </w:tcPr>
          <w:p>
            <w:pPr>
              <w:pStyle w:val="20"/>
              <w:ind w:firstLine="0" w:firstLineChars="0"/>
              <w:rPr>
                <w:rFonts w:hint="eastAsia"/>
                <w:sz w:val="21"/>
              </w:rPr>
            </w:pPr>
            <w:r>
              <w:rPr>
                <w:rFonts w:hint="eastAsia"/>
                <w:sz w:val="21"/>
              </w:rPr>
              <w:t>刘祺</w:t>
            </w:r>
          </w:p>
        </w:tc>
        <w:tc>
          <w:tcPr>
            <w:tcW w:w="1425" w:type="dxa"/>
          </w:tcPr>
          <w:p>
            <w:pPr>
              <w:pStyle w:val="20"/>
              <w:ind w:firstLine="0" w:firstLineChars="0"/>
              <w:rPr>
                <w:sz w:val="21"/>
              </w:rPr>
            </w:pPr>
            <w:r>
              <w:rPr>
                <w:rFonts w:hint="eastAsia"/>
                <w:sz w:val="21"/>
              </w:rPr>
              <w:t>软工1</w:t>
            </w:r>
            <w:r>
              <w:rPr>
                <w:sz w:val="21"/>
              </w:rPr>
              <w:t>6</w:t>
            </w:r>
            <w:r>
              <w:rPr>
                <w:rFonts w:hint="eastAsia"/>
                <w:sz w:val="21"/>
              </w:rPr>
              <w:t>02</w:t>
            </w:r>
          </w:p>
        </w:tc>
        <w:tc>
          <w:tcPr>
            <w:tcW w:w="1350" w:type="dxa"/>
          </w:tcPr>
          <w:p>
            <w:pPr>
              <w:spacing w:after="156" w:afterLines="50" w:line="300" w:lineRule="atLeast"/>
              <w:rPr>
                <w:rFonts w:ascii="宋体" w:hAnsi="宋体" w:eastAsia="宋体"/>
                <w:szCs w:val="21"/>
              </w:rPr>
            </w:pPr>
            <w:r>
              <w:rPr>
                <w:rFonts w:hint="eastAsia" w:ascii="宋体" w:hAnsi="宋体" w:eastAsia="宋体"/>
                <w:szCs w:val="21"/>
              </w:rPr>
              <w:t>项目经理、程序员、文档维护员</w:t>
            </w:r>
          </w:p>
        </w:tc>
        <w:tc>
          <w:tcPr>
            <w:tcW w:w="2820" w:type="dxa"/>
          </w:tcPr>
          <w:p>
            <w:pPr>
              <w:pStyle w:val="20"/>
              <w:ind w:firstLine="0" w:firstLineChars="0"/>
              <w:rPr>
                <w:sz w:val="21"/>
              </w:rPr>
            </w:pPr>
            <w:r>
              <w:rPr>
                <w:rFonts w:hint="eastAsia"/>
                <w:sz w:val="21"/>
              </w:rPr>
              <w:t>电话：</w:t>
            </w:r>
            <w:r>
              <w:rPr>
                <w:sz w:val="21"/>
              </w:rPr>
              <w:t>15988198404</w:t>
            </w:r>
          </w:p>
          <w:p>
            <w:pPr>
              <w:pStyle w:val="20"/>
              <w:ind w:firstLine="0" w:firstLineChars="0"/>
              <w:rPr>
                <w:rFonts w:hint="eastAsia"/>
                <w:sz w:val="21"/>
              </w:rPr>
            </w:pPr>
            <w:r>
              <w:rPr>
                <w:rFonts w:hint="eastAsia"/>
                <w:sz w:val="21"/>
              </w:rPr>
              <w:t>微信：</w:t>
            </w:r>
            <w:r>
              <w:t>lq19981126</w:t>
            </w:r>
          </w:p>
          <w:p>
            <w:pPr>
              <w:pStyle w:val="20"/>
              <w:ind w:firstLine="0" w:firstLineChars="0"/>
              <w:rPr>
                <w:rFonts w:hint="eastAsia"/>
                <w:sz w:val="21"/>
              </w:rPr>
            </w:pPr>
            <w:r>
              <w:rPr>
                <w:rFonts w:hint="eastAsia"/>
                <w:sz w:val="21"/>
              </w:rPr>
              <w:t>邮箱：</w:t>
            </w:r>
            <w:r>
              <w:rPr>
                <w:sz w:val="21"/>
              </w:rPr>
              <w:t>31602297@stu.zucc.edu.cn</w:t>
            </w:r>
          </w:p>
        </w:tc>
        <w:tc>
          <w:tcPr>
            <w:tcW w:w="2344" w:type="dxa"/>
          </w:tcPr>
          <w:p>
            <w:pPr>
              <w:spacing w:after="156" w:afterLines="50" w:line="300" w:lineRule="atLeast"/>
              <w:rPr>
                <w:sz w:val="24"/>
              </w:rPr>
            </w:pPr>
            <w:r>
              <w:rPr>
                <w:rFonts w:hint="eastAsia"/>
                <w:sz w:val="24"/>
              </w:rPr>
              <w:t>领导项目团队、执行和管理团队、负责软件的交付工作。负责软件设计并撰写软件设计报告。参与文档编写。主持每周的讨论会以及团内沟通工作，递交每周小组作业。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201" w:type="dxa"/>
          </w:tcPr>
          <w:p>
            <w:pPr>
              <w:pStyle w:val="20"/>
              <w:ind w:firstLine="0" w:firstLineChars="0"/>
              <w:rPr>
                <w:rFonts w:hint="eastAsia"/>
                <w:sz w:val="21"/>
              </w:rPr>
            </w:pPr>
            <w:r>
              <w:rPr>
                <w:rFonts w:hint="eastAsia"/>
                <w:sz w:val="21"/>
              </w:rPr>
              <w:t>陈铭阳</w:t>
            </w:r>
          </w:p>
        </w:tc>
        <w:tc>
          <w:tcPr>
            <w:tcW w:w="1425" w:type="dxa"/>
          </w:tcPr>
          <w:p>
            <w:pPr>
              <w:pStyle w:val="20"/>
              <w:ind w:firstLine="0" w:firstLineChars="0"/>
              <w:rPr>
                <w:sz w:val="21"/>
              </w:rPr>
            </w:pPr>
            <w:r>
              <w:rPr>
                <w:rFonts w:hint="eastAsia"/>
                <w:sz w:val="21"/>
              </w:rPr>
              <w:t>软工1</w:t>
            </w:r>
            <w:r>
              <w:rPr>
                <w:sz w:val="21"/>
              </w:rPr>
              <w:t>6</w:t>
            </w:r>
            <w:r>
              <w:rPr>
                <w:rFonts w:hint="eastAsia"/>
                <w:sz w:val="21"/>
              </w:rPr>
              <w:t>02</w:t>
            </w:r>
          </w:p>
        </w:tc>
        <w:tc>
          <w:tcPr>
            <w:tcW w:w="1350" w:type="dxa"/>
          </w:tcPr>
          <w:p>
            <w:pPr>
              <w:spacing w:after="156" w:afterLines="50" w:line="300" w:lineRule="atLeast"/>
              <w:rPr>
                <w:rFonts w:ascii="宋体" w:hAnsi="宋体" w:eastAsia="宋体"/>
                <w:szCs w:val="21"/>
              </w:rPr>
            </w:pPr>
            <w:r>
              <w:rPr>
                <w:rFonts w:hint="eastAsia" w:ascii="宋体" w:hAnsi="宋体" w:eastAsia="宋体"/>
                <w:szCs w:val="21"/>
              </w:rPr>
              <w:t>主程序员、配置管理员、美工</w:t>
            </w:r>
          </w:p>
        </w:tc>
        <w:tc>
          <w:tcPr>
            <w:tcW w:w="2820" w:type="dxa"/>
          </w:tcPr>
          <w:p>
            <w:pPr>
              <w:pStyle w:val="20"/>
              <w:ind w:firstLine="0" w:firstLineChars="0"/>
              <w:rPr>
                <w:rFonts w:hint="eastAsia"/>
                <w:sz w:val="21"/>
              </w:rPr>
            </w:pPr>
            <w:r>
              <w:rPr>
                <w:rFonts w:hint="eastAsia"/>
                <w:sz w:val="21"/>
              </w:rPr>
              <w:t>电话：</w:t>
            </w:r>
            <w:r>
              <w:rPr>
                <w:sz w:val="21"/>
              </w:rPr>
              <w:t>13732287787</w:t>
            </w:r>
          </w:p>
          <w:p>
            <w:pPr>
              <w:pStyle w:val="20"/>
              <w:ind w:firstLine="0" w:firstLineChars="0"/>
              <w:rPr>
                <w:rFonts w:hint="eastAsia"/>
                <w:sz w:val="21"/>
              </w:rPr>
            </w:pPr>
            <w:r>
              <w:rPr>
                <w:rFonts w:hint="eastAsia"/>
                <w:sz w:val="21"/>
              </w:rPr>
              <w:t>微信：</w:t>
            </w:r>
            <w:r>
              <w:rPr>
                <w:sz w:val="21"/>
              </w:rPr>
              <w:t>cmy90s</w:t>
            </w:r>
          </w:p>
          <w:p>
            <w:pPr>
              <w:pStyle w:val="20"/>
              <w:ind w:firstLine="0" w:firstLineChars="0"/>
              <w:rPr>
                <w:rFonts w:hint="eastAsia"/>
                <w:sz w:val="21"/>
              </w:rPr>
            </w:pPr>
            <w:r>
              <w:rPr>
                <w:rFonts w:hint="eastAsia"/>
                <w:sz w:val="21"/>
              </w:rPr>
              <w:t>邮箱：</w:t>
            </w:r>
            <w:r>
              <w:rPr>
                <w:sz w:val="21"/>
              </w:rPr>
              <w:t>31601386@stu.zucc.edu.cn</w:t>
            </w:r>
          </w:p>
        </w:tc>
        <w:tc>
          <w:tcPr>
            <w:tcW w:w="2344" w:type="dxa"/>
          </w:tcPr>
          <w:p>
            <w:pPr>
              <w:pStyle w:val="20"/>
              <w:ind w:firstLine="0" w:firstLineChars="0"/>
              <w:rPr>
                <w:rFonts w:hint="eastAsia"/>
                <w:sz w:val="21"/>
              </w:rPr>
            </w:pPr>
            <w:r>
              <w:rPr>
                <w:rFonts w:hint="eastAsia" w:ascii="宋体" w:hAnsi="宋体"/>
                <w:kern w:val="0"/>
              </w:rPr>
              <w:t>在软件项目开发过程中进行的人员。负责制定配置管理计划，针对项目进行配置库的规划；搭建配置管理环境，建立和维护配置库，保证配置库稳定运行。对界面美工负主要责任。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201" w:type="dxa"/>
          </w:tcPr>
          <w:p>
            <w:pPr>
              <w:pStyle w:val="20"/>
              <w:ind w:firstLine="0" w:firstLineChars="0"/>
              <w:rPr>
                <w:rFonts w:hint="eastAsia"/>
                <w:sz w:val="21"/>
              </w:rPr>
            </w:pPr>
            <w:r>
              <w:rPr>
                <w:rFonts w:hint="eastAsia"/>
                <w:sz w:val="21"/>
              </w:rPr>
              <w:t>赵唯皓</w:t>
            </w:r>
          </w:p>
        </w:tc>
        <w:tc>
          <w:tcPr>
            <w:tcW w:w="1425" w:type="dxa"/>
          </w:tcPr>
          <w:p>
            <w:pPr>
              <w:pStyle w:val="20"/>
              <w:ind w:firstLine="0" w:firstLineChars="0"/>
              <w:rPr>
                <w:sz w:val="21"/>
              </w:rPr>
            </w:pPr>
            <w:r>
              <w:rPr>
                <w:rFonts w:hint="eastAsia"/>
                <w:sz w:val="21"/>
              </w:rPr>
              <w:t>软工1</w:t>
            </w:r>
            <w:r>
              <w:rPr>
                <w:sz w:val="21"/>
              </w:rPr>
              <w:t>6</w:t>
            </w:r>
            <w:r>
              <w:rPr>
                <w:rFonts w:hint="eastAsia"/>
                <w:sz w:val="21"/>
              </w:rPr>
              <w:t>02</w:t>
            </w:r>
          </w:p>
        </w:tc>
        <w:tc>
          <w:tcPr>
            <w:tcW w:w="1350" w:type="dxa"/>
          </w:tcPr>
          <w:p>
            <w:pPr>
              <w:pStyle w:val="20"/>
              <w:ind w:firstLine="0" w:firstLineChars="0"/>
              <w:rPr>
                <w:rFonts w:hint="eastAsia"/>
                <w:sz w:val="21"/>
              </w:rPr>
            </w:pPr>
            <w:r>
              <w:rPr>
                <w:rFonts w:hint="eastAsia"/>
                <w:sz w:val="21"/>
              </w:rPr>
              <w:t>主程序员、文档维护员</w:t>
            </w:r>
          </w:p>
        </w:tc>
        <w:tc>
          <w:tcPr>
            <w:tcW w:w="2820" w:type="dxa"/>
          </w:tcPr>
          <w:p>
            <w:pPr>
              <w:pStyle w:val="20"/>
              <w:ind w:firstLine="0" w:firstLineChars="0"/>
              <w:rPr>
                <w:rFonts w:hint="eastAsia"/>
                <w:sz w:val="21"/>
              </w:rPr>
            </w:pPr>
            <w:r>
              <w:rPr>
                <w:rFonts w:hint="eastAsia"/>
                <w:sz w:val="21"/>
              </w:rPr>
              <w:t>电话：</w:t>
            </w:r>
            <w:r>
              <w:rPr>
                <w:sz w:val="21"/>
              </w:rPr>
              <w:t>15958144825</w:t>
            </w:r>
          </w:p>
          <w:p>
            <w:pPr>
              <w:pStyle w:val="20"/>
              <w:ind w:firstLine="0" w:firstLineChars="0"/>
              <w:rPr>
                <w:rFonts w:hint="eastAsia"/>
                <w:sz w:val="21"/>
              </w:rPr>
            </w:pPr>
            <w:r>
              <w:rPr>
                <w:rFonts w:hint="eastAsia"/>
                <w:sz w:val="21"/>
              </w:rPr>
              <w:t>微信：</w:t>
            </w:r>
            <w:r>
              <w:rPr>
                <w:sz w:val="21"/>
              </w:rPr>
              <w:t>mashiroshinku</w:t>
            </w:r>
          </w:p>
          <w:p>
            <w:pPr>
              <w:pStyle w:val="20"/>
              <w:ind w:firstLine="0" w:firstLineChars="0"/>
              <w:rPr>
                <w:rFonts w:hint="eastAsia"/>
                <w:sz w:val="21"/>
              </w:rPr>
            </w:pPr>
            <w:r>
              <w:rPr>
                <w:rFonts w:hint="eastAsia"/>
                <w:sz w:val="21"/>
              </w:rPr>
              <w:t>邮箱：</w:t>
            </w:r>
            <w:r>
              <w:rPr>
                <w:sz w:val="21"/>
              </w:rPr>
              <w:t>31601417@stu.zucc.edu.cn</w:t>
            </w:r>
          </w:p>
        </w:tc>
        <w:tc>
          <w:tcPr>
            <w:tcW w:w="2344" w:type="dxa"/>
          </w:tcPr>
          <w:p>
            <w:pPr>
              <w:pStyle w:val="20"/>
              <w:ind w:firstLine="0" w:firstLineChars="0"/>
              <w:rPr>
                <w:rFonts w:hint="eastAsia"/>
                <w:sz w:val="21"/>
              </w:rPr>
            </w:pPr>
            <w:r>
              <w:rPr>
                <w:rFonts w:hint="eastAsia"/>
              </w:rPr>
              <w:t>负责制定配置管理计划，针对项目进行配置库的规划；搭建配置管理环境，建立和维护配置库，保证配置库稳定运行。参与文档编写。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201" w:type="dxa"/>
          </w:tcPr>
          <w:p>
            <w:pPr>
              <w:pStyle w:val="20"/>
              <w:ind w:firstLine="0" w:firstLineChars="0"/>
              <w:rPr>
                <w:rFonts w:hint="eastAsia"/>
                <w:sz w:val="21"/>
              </w:rPr>
            </w:pPr>
            <w:r>
              <w:rPr>
                <w:rFonts w:hint="eastAsia"/>
                <w:sz w:val="21"/>
              </w:rPr>
              <w:t>赵佳锋</w:t>
            </w:r>
          </w:p>
        </w:tc>
        <w:tc>
          <w:tcPr>
            <w:tcW w:w="1425" w:type="dxa"/>
          </w:tcPr>
          <w:p>
            <w:pPr>
              <w:pStyle w:val="20"/>
              <w:ind w:firstLine="0" w:firstLineChars="0"/>
              <w:rPr>
                <w:sz w:val="21"/>
              </w:rPr>
            </w:pPr>
            <w:r>
              <w:rPr>
                <w:rFonts w:hint="eastAsia"/>
                <w:sz w:val="21"/>
              </w:rPr>
              <w:t>软工1</w:t>
            </w:r>
            <w:r>
              <w:rPr>
                <w:sz w:val="21"/>
              </w:rPr>
              <w:t>6</w:t>
            </w:r>
            <w:r>
              <w:rPr>
                <w:rFonts w:hint="eastAsia"/>
                <w:sz w:val="21"/>
              </w:rPr>
              <w:t>02</w:t>
            </w:r>
          </w:p>
        </w:tc>
        <w:tc>
          <w:tcPr>
            <w:tcW w:w="1350" w:type="dxa"/>
          </w:tcPr>
          <w:p>
            <w:pPr>
              <w:pStyle w:val="20"/>
              <w:ind w:firstLine="0" w:firstLineChars="0"/>
              <w:rPr>
                <w:rFonts w:hint="eastAsia"/>
                <w:sz w:val="21"/>
              </w:rPr>
            </w:pPr>
            <w:r>
              <w:rPr>
                <w:rFonts w:hint="eastAsia"/>
                <w:sz w:val="21"/>
              </w:rPr>
              <w:t>文档维护员、程序员</w:t>
            </w:r>
          </w:p>
        </w:tc>
        <w:tc>
          <w:tcPr>
            <w:tcW w:w="2820" w:type="dxa"/>
          </w:tcPr>
          <w:p>
            <w:pPr>
              <w:pStyle w:val="20"/>
              <w:ind w:firstLine="0" w:firstLineChars="0"/>
              <w:rPr>
                <w:rFonts w:hint="eastAsia"/>
                <w:sz w:val="21"/>
              </w:rPr>
            </w:pPr>
            <w:r>
              <w:rPr>
                <w:rFonts w:hint="eastAsia"/>
                <w:sz w:val="21"/>
              </w:rPr>
              <w:t>电话：</w:t>
            </w:r>
            <w:r>
              <w:rPr>
                <w:sz w:val="21"/>
              </w:rPr>
              <w:t>15988122807</w:t>
            </w:r>
          </w:p>
          <w:p>
            <w:pPr>
              <w:pStyle w:val="20"/>
              <w:ind w:firstLine="0" w:firstLineChars="0"/>
              <w:rPr>
                <w:rFonts w:hint="eastAsia"/>
                <w:sz w:val="21"/>
              </w:rPr>
            </w:pPr>
            <w:r>
              <w:rPr>
                <w:rFonts w:hint="eastAsia"/>
                <w:sz w:val="21"/>
              </w:rPr>
              <w:t>微信：</w:t>
            </w:r>
            <w:r>
              <w:rPr>
                <w:sz w:val="21"/>
              </w:rPr>
              <w:t>Ywh32111</w:t>
            </w:r>
          </w:p>
          <w:p>
            <w:pPr>
              <w:pStyle w:val="20"/>
              <w:ind w:firstLine="0" w:firstLineChars="0"/>
              <w:rPr>
                <w:rFonts w:hint="eastAsia"/>
                <w:sz w:val="21"/>
              </w:rPr>
            </w:pPr>
            <w:r>
              <w:rPr>
                <w:rFonts w:hint="eastAsia"/>
                <w:sz w:val="21"/>
              </w:rPr>
              <w:t>邮箱：</w:t>
            </w:r>
            <w:r>
              <w:rPr>
                <w:sz w:val="21"/>
              </w:rPr>
              <w:t>31601416@stu.zucc.edu.cn</w:t>
            </w:r>
          </w:p>
        </w:tc>
        <w:tc>
          <w:tcPr>
            <w:tcW w:w="2344" w:type="dxa"/>
          </w:tcPr>
          <w:p>
            <w:pPr>
              <w:spacing w:after="156" w:afterLines="50" w:line="300" w:lineRule="atLeast"/>
              <w:rPr>
                <w:rFonts w:ascii="宋体" w:hAnsi="宋体" w:eastAsia="宋体"/>
                <w:sz w:val="24"/>
              </w:rPr>
            </w:pPr>
            <w:r>
              <w:rPr>
                <w:rFonts w:hint="eastAsia" w:ascii="宋体" w:hAnsi="宋体" w:eastAsia="宋体"/>
                <w:sz w:val="24"/>
              </w:rPr>
              <w:t>整理需求分析并撰写需求分析报告、维护并及时修改和发布已更新技术文档。参与软件设计开发，参与文档编写及软件设计开发。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1201" w:type="dxa"/>
          </w:tcPr>
          <w:p>
            <w:pPr>
              <w:pStyle w:val="20"/>
              <w:ind w:firstLine="0" w:firstLineChars="0"/>
              <w:rPr>
                <w:rFonts w:hint="eastAsia"/>
                <w:sz w:val="21"/>
              </w:rPr>
            </w:pPr>
            <w:r>
              <w:rPr>
                <w:rFonts w:hint="eastAsia"/>
                <w:sz w:val="21"/>
              </w:rPr>
              <w:t>蓝舒雯</w:t>
            </w:r>
          </w:p>
        </w:tc>
        <w:tc>
          <w:tcPr>
            <w:tcW w:w="1425" w:type="dxa"/>
          </w:tcPr>
          <w:p>
            <w:pPr>
              <w:pStyle w:val="20"/>
              <w:ind w:firstLine="0" w:firstLineChars="0"/>
              <w:rPr>
                <w:sz w:val="21"/>
              </w:rPr>
            </w:pPr>
            <w:r>
              <w:rPr>
                <w:rFonts w:hint="eastAsia"/>
                <w:sz w:val="21"/>
              </w:rPr>
              <w:t>软工1</w:t>
            </w:r>
            <w:r>
              <w:rPr>
                <w:sz w:val="21"/>
              </w:rPr>
              <w:t>6</w:t>
            </w:r>
            <w:r>
              <w:rPr>
                <w:rFonts w:hint="eastAsia"/>
                <w:sz w:val="21"/>
              </w:rPr>
              <w:t>02</w:t>
            </w:r>
          </w:p>
        </w:tc>
        <w:tc>
          <w:tcPr>
            <w:tcW w:w="1350" w:type="dxa"/>
          </w:tcPr>
          <w:p>
            <w:pPr>
              <w:pStyle w:val="20"/>
              <w:ind w:firstLine="0" w:firstLineChars="0"/>
              <w:rPr>
                <w:rFonts w:hint="eastAsia"/>
                <w:sz w:val="21"/>
              </w:rPr>
            </w:pPr>
            <w:r>
              <w:rPr>
                <w:rFonts w:hint="eastAsia"/>
                <w:sz w:val="21"/>
              </w:rPr>
              <w:t>美工、程序员、秘书、文档维护员</w:t>
            </w:r>
          </w:p>
        </w:tc>
        <w:tc>
          <w:tcPr>
            <w:tcW w:w="2820" w:type="dxa"/>
          </w:tcPr>
          <w:p>
            <w:pPr>
              <w:pStyle w:val="20"/>
              <w:ind w:firstLine="0" w:firstLineChars="0"/>
              <w:rPr>
                <w:rFonts w:hint="eastAsia"/>
                <w:sz w:val="21"/>
              </w:rPr>
            </w:pPr>
            <w:r>
              <w:rPr>
                <w:rFonts w:hint="eastAsia"/>
                <w:sz w:val="21"/>
              </w:rPr>
              <w:t>电话：</w:t>
            </w:r>
            <w:r>
              <w:rPr>
                <w:sz w:val="21"/>
              </w:rPr>
              <w:t>17376509845</w:t>
            </w:r>
          </w:p>
          <w:p>
            <w:pPr>
              <w:pStyle w:val="20"/>
              <w:ind w:firstLine="0" w:firstLineChars="0"/>
              <w:rPr>
                <w:rFonts w:hint="eastAsia"/>
                <w:sz w:val="21"/>
              </w:rPr>
            </w:pPr>
            <w:r>
              <w:rPr>
                <w:rFonts w:hint="eastAsia"/>
                <w:sz w:val="21"/>
              </w:rPr>
              <w:t>微信：</w:t>
            </w:r>
            <w:r>
              <w:rPr>
                <w:sz w:val="21"/>
              </w:rPr>
              <w:t>l18057017600</w:t>
            </w:r>
          </w:p>
          <w:p>
            <w:pPr>
              <w:pStyle w:val="20"/>
              <w:ind w:firstLine="0" w:firstLineChars="0"/>
              <w:rPr>
                <w:rFonts w:hint="eastAsia"/>
                <w:sz w:val="21"/>
              </w:rPr>
            </w:pPr>
            <w:r>
              <w:rPr>
                <w:rFonts w:hint="eastAsia"/>
                <w:sz w:val="21"/>
              </w:rPr>
              <w:t>邮箱：31</w:t>
            </w:r>
            <w:r>
              <w:rPr>
                <w:sz w:val="21"/>
              </w:rPr>
              <w:t>6</w:t>
            </w:r>
            <w:r>
              <w:rPr>
                <w:rFonts w:hint="eastAsia"/>
                <w:sz w:val="21"/>
              </w:rPr>
              <w:t>013</w:t>
            </w:r>
            <w:r>
              <w:rPr>
                <w:sz w:val="21"/>
              </w:rPr>
              <w:t>80</w:t>
            </w:r>
            <w:r>
              <w:rPr>
                <w:rFonts w:hint="eastAsia"/>
                <w:sz w:val="21"/>
              </w:rPr>
              <w:t>@stu.zucc.edu.cn</w:t>
            </w:r>
          </w:p>
        </w:tc>
        <w:tc>
          <w:tcPr>
            <w:tcW w:w="2344" w:type="dxa"/>
          </w:tcPr>
          <w:p>
            <w:pPr>
              <w:pStyle w:val="20"/>
              <w:ind w:firstLine="0" w:firstLineChars="0"/>
              <w:rPr>
                <w:rFonts w:hint="eastAsia"/>
                <w:sz w:val="21"/>
              </w:rPr>
            </w:pPr>
            <w:r>
              <w:rPr>
                <w:rFonts w:hint="eastAsia"/>
              </w:rPr>
              <w:t>做会议记录。对文档进行审阅并给项目经理提出修改意见。整理需求分析并撰写需求分析报告、维护并及时修改和发布已更新技术文档。参与软件设计开发，对界面美工负主要责任。</w:t>
            </w:r>
          </w:p>
        </w:tc>
      </w:tr>
    </w:tbl>
    <w:p>
      <w:pPr>
        <w:rPr>
          <w:rFonts w:hint="eastAsia"/>
        </w:rPr>
      </w:pPr>
    </w:p>
    <w:p>
      <w:pPr>
        <w:pStyle w:val="5"/>
      </w:pPr>
      <w:bookmarkStart w:id="11" w:name="_Toc235929231"/>
      <w:bookmarkStart w:id="12" w:name="_Toc30153"/>
      <w:r>
        <w:rPr>
          <w:rFonts w:hint="eastAsia"/>
        </w:rPr>
        <w:t>1.5资源</w:t>
      </w:r>
      <w:bookmarkEnd w:id="11"/>
      <w:bookmarkEnd w:id="12"/>
    </w:p>
    <w:p>
      <w:pPr>
        <w:numPr>
          <w:ilvl w:val="0"/>
          <w:numId w:val="1"/>
        </w:numPr>
        <w:spacing w:line="360" w:lineRule="auto"/>
        <w:rPr>
          <w:rFonts w:hint="eastAsia"/>
          <w:b/>
          <w:bCs/>
          <w:sz w:val="24"/>
        </w:rPr>
      </w:pPr>
      <w:r>
        <w:rPr>
          <w:rFonts w:hint="eastAsia"/>
          <w:b/>
          <w:bCs/>
          <w:sz w:val="24"/>
        </w:rPr>
        <w:t>人力资源，包括：</w:t>
      </w:r>
    </w:p>
    <w:p>
      <w:pPr>
        <w:spacing w:line="360" w:lineRule="auto"/>
        <w:rPr>
          <w:rFonts w:hint="eastAsia"/>
        </w:rPr>
      </w:pPr>
    </w:p>
    <w:p>
      <w:pPr>
        <w:spacing w:line="360" w:lineRule="auto"/>
        <w:ind w:firstLine="240" w:firstLineChars="100"/>
        <w:rPr>
          <w:rFonts w:hint="eastAsia" w:ascii="宋体" w:hAnsi="宋体" w:cs="宋体"/>
          <w:sz w:val="24"/>
        </w:rPr>
      </w:pPr>
      <w:r>
        <w:rPr>
          <w:rFonts w:hint="eastAsia" w:ascii="宋体" w:hAnsi="宋体" w:cs="宋体"/>
          <w:sz w:val="24"/>
        </w:rPr>
        <w:t>1)估计此项目应投入的人力(人员/时间数);</w:t>
      </w:r>
    </w:p>
    <w:p>
      <w:pPr>
        <w:spacing w:line="360" w:lineRule="auto"/>
        <w:ind w:firstLine="240" w:firstLineChars="100"/>
        <w:rPr>
          <w:rFonts w:hint="eastAsia" w:ascii="宋体" w:hAnsi="宋体" w:cs="宋体"/>
          <w:sz w:val="24"/>
        </w:rPr>
      </w:pPr>
      <w:r>
        <w:rPr>
          <w:rFonts w:hint="eastAsia" w:ascii="宋体" w:hAnsi="宋体" w:cs="宋体"/>
          <w:sz w:val="24"/>
        </w:rPr>
        <w:t>统一的开发暂不涉及任何经济的预算，工程量初步设置为每人每天一小时。</w:t>
      </w:r>
    </w:p>
    <w:p>
      <w:pPr>
        <w:spacing w:line="360" w:lineRule="auto"/>
        <w:ind w:left="239" w:leftChars="114"/>
        <w:rPr>
          <w:rFonts w:hint="eastAsia" w:ascii="宋体" w:hAnsi="宋体" w:cs="宋体"/>
          <w:sz w:val="24"/>
        </w:rPr>
      </w:pPr>
      <w:r>
        <w:rPr>
          <w:rFonts w:hint="eastAsia" w:ascii="宋体" w:hAnsi="宋体" w:cs="宋体"/>
          <w:sz w:val="24"/>
        </w:rPr>
        <w:t>按职责(如：管理，程序编码，软件测试，软件配置管理，软件产品评估，软件质量保证和软件文档维护等)分解所投入的人力；</w:t>
      </w:r>
    </w:p>
    <w:p>
      <w:pPr>
        <w:spacing w:line="360" w:lineRule="auto"/>
        <w:ind w:firstLine="240" w:firstLineChars="100"/>
        <w:rPr>
          <w:rFonts w:hint="eastAsia" w:ascii="宋体" w:hAnsi="宋体" w:cs="宋体"/>
          <w:sz w:val="24"/>
        </w:rPr>
      </w:pPr>
      <w:r>
        <w:rPr>
          <w:rFonts w:hint="eastAsia" w:ascii="宋体" w:hAnsi="宋体" w:cs="宋体"/>
          <w:sz w:val="24"/>
        </w:rPr>
        <w:t>主程序员：陈铭阳、赵唯皓</w:t>
      </w:r>
    </w:p>
    <w:p>
      <w:pPr>
        <w:spacing w:line="360" w:lineRule="auto"/>
        <w:ind w:firstLine="240" w:firstLineChars="100"/>
        <w:rPr>
          <w:rFonts w:hint="eastAsia" w:ascii="宋体" w:hAnsi="宋体" w:cs="宋体"/>
          <w:sz w:val="24"/>
        </w:rPr>
      </w:pPr>
      <w:r>
        <w:rPr>
          <w:rFonts w:hint="eastAsia" w:ascii="宋体" w:hAnsi="宋体" w:cs="宋体"/>
          <w:sz w:val="24"/>
        </w:rPr>
        <w:t>要求：熟悉P</w:t>
      </w:r>
      <w:r>
        <w:rPr>
          <w:rFonts w:ascii="宋体" w:hAnsi="宋体" w:cs="宋体"/>
          <w:sz w:val="24"/>
        </w:rPr>
        <w:t>HP</w:t>
      </w:r>
      <w:r>
        <w:rPr>
          <w:rFonts w:hint="eastAsia" w:ascii="宋体" w:hAnsi="宋体" w:cs="宋体"/>
          <w:sz w:val="24"/>
        </w:rPr>
        <w:t>、html</w:t>
      </w:r>
      <w:r>
        <w:rPr>
          <w:rFonts w:ascii="宋体" w:hAnsi="宋体" w:cs="宋体"/>
          <w:sz w:val="24"/>
        </w:rPr>
        <w:t>5</w:t>
      </w:r>
      <w:r>
        <w:rPr>
          <w:rFonts w:hint="eastAsia" w:ascii="宋体" w:hAnsi="宋体" w:cs="宋体"/>
          <w:sz w:val="24"/>
        </w:rPr>
        <w:t>编程</w:t>
      </w:r>
    </w:p>
    <w:p>
      <w:pPr>
        <w:spacing w:line="360" w:lineRule="auto"/>
        <w:ind w:firstLine="240" w:firstLineChars="100"/>
        <w:rPr>
          <w:rFonts w:hint="eastAsia" w:ascii="宋体" w:hAnsi="宋体" w:cs="宋体"/>
          <w:sz w:val="24"/>
        </w:rPr>
      </w:pPr>
      <w:r>
        <w:rPr>
          <w:rFonts w:hint="eastAsia" w:ascii="宋体" w:hAnsi="宋体" w:cs="宋体"/>
          <w:sz w:val="24"/>
        </w:rPr>
        <w:t>软件配置管理员：陈铭阳</w:t>
      </w:r>
    </w:p>
    <w:p>
      <w:pPr>
        <w:spacing w:line="360" w:lineRule="auto"/>
        <w:ind w:left="239" w:leftChars="114"/>
        <w:rPr>
          <w:rFonts w:hint="eastAsia" w:ascii="宋体" w:hAnsi="宋体" w:cs="宋体"/>
          <w:sz w:val="24"/>
        </w:rPr>
      </w:pPr>
      <w:r>
        <w:rPr>
          <w:rFonts w:hint="eastAsia" w:ascii="宋体" w:hAnsi="宋体" w:cs="宋体"/>
          <w:sz w:val="24"/>
        </w:rPr>
        <w:t>要求：标示所有要变更控制的配置项；建立和维护所有文档和产品副本的仓库；建立和执行一组处理变更的正式规程；维护配置的访问机理和每一个配置项的状态</w:t>
      </w:r>
    </w:p>
    <w:p>
      <w:pPr>
        <w:spacing w:line="360" w:lineRule="auto"/>
        <w:ind w:firstLine="240" w:firstLineChars="100"/>
        <w:rPr>
          <w:rFonts w:hint="eastAsia" w:ascii="宋体" w:hAnsi="宋体" w:cs="宋体"/>
          <w:sz w:val="24"/>
        </w:rPr>
      </w:pPr>
      <w:r>
        <w:rPr>
          <w:rFonts w:hint="eastAsia" w:ascii="宋体" w:hAnsi="宋体" w:cs="宋体"/>
          <w:sz w:val="24"/>
        </w:rPr>
        <w:t>界面设计员：陈铭阳、蓝舒雯</w:t>
      </w:r>
    </w:p>
    <w:p>
      <w:pPr>
        <w:spacing w:line="360" w:lineRule="auto"/>
        <w:ind w:firstLine="240" w:firstLineChars="100"/>
        <w:rPr>
          <w:rFonts w:hint="eastAsia" w:ascii="宋体" w:hAnsi="宋体" w:cs="宋体"/>
          <w:sz w:val="24"/>
        </w:rPr>
      </w:pPr>
      <w:r>
        <w:rPr>
          <w:rFonts w:hint="eastAsia" w:ascii="宋体" w:hAnsi="宋体" w:cs="宋体"/>
          <w:sz w:val="24"/>
        </w:rPr>
        <w:t>要求：熟悉AxureRP等平台</w:t>
      </w:r>
    </w:p>
    <w:p>
      <w:pPr>
        <w:spacing w:line="360" w:lineRule="auto"/>
        <w:ind w:firstLine="240" w:firstLineChars="100"/>
        <w:rPr>
          <w:rFonts w:hint="eastAsia" w:ascii="宋体" w:hAnsi="宋体" w:cs="宋体"/>
          <w:sz w:val="24"/>
        </w:rPr>
      </w:pPr>
      <w:r>
        <w:rPr>
          <w:rFonts w:hint="eastAsia" w:ascii="宋体" w:hAnsi="宋体" w:cs="宋体"/>
          <w:sz w:val="24"/>
        </w:rPr>
        <w:t>数据库设计员：陈铭阳、赵佳锋</w:t>
      </w:r>
    </w:p>
    <w:p>
      <w:pPr>
        <w:spacing w:line="360" w:lineRule="auto"/>
        <w:ind w:firstLine="240" w:firstLineChars="100"/>
        <w:rPr>
          <w:rFonts w:hint="eastAsia" w:ascii="宋体" w:hAnsi="宋体" w:cs="宋体"/>
          <w:sz w:val="24"/>
        </w:rPr>
      </w:pPr>
      <w:r>
        <w:rPr>
          <w:rFonts w:hint="eastAsia" w:ascii="宋体" w:hAnsi="宋体" w:cs="宋体"/>
          <w:sz w:val="24"/>
        </w:rPr>
        <w:t>要求：熟悉SQL语句，熟练使用MySQL</w:t>
      </w:r>
    </w:p>
    <w:p>
      <w:pPr>
        <w:spacing w:line="360" w:lineRule="auto"/>
        <w:ind w:firstLine="240" w:firstLineChars="100"/>
        <w:rPr>
          <w:rFonts w:hint="eastAsia" w:ascii="宋体" w:hAnsi="宋体" w:cs="宋体"/>
          <w:sz w:val="24"/>
        </w:rPr>
      </w:pPr>
      <w:r>
        <w:rPr>
          <w:rFonts w:hint="eastAsia" w:ascii="宋体" w:hAnsi="宋体" w:cs="宋体"/>
          <w:sz w:val="24"/>
        </w:rPr>
        <w:t>文档维护员：全体组员</w:t>
      </w:r>
    </w:p>
    <w:p>
      <w:pPr>
        <w:spacing w:line="360" w:lineRule="auto"/>
        <w:ind w:firstLine="240" w:firstLineChars="100"/>
        <w:rPr>
          <w:rFonts w:hint="eastAsia" w:ascii="宋体" w:hAnsi="宋体" w:cs="宋体"/>
          <w:sz w:val="24"/>
        </w:rPr>
      </w:pPr>
      <w:r>
        <w:rPr>
          <w:rFonts w:hint="eastAsia" w:ascii="宋体" w:hAnsi="宋体" w:cs="宋体"/>
          <w:sz w:val="24"/>
        </w:rPr>
        <w:t>要求：熟悉使用Word、Powerpoint、Project等</w:t>
      </w:r>
    </w:p>
    <w:p>
      <w:pPr>
        <w:spacing w:line="360" w:lineRule="auto"/>
        <w:ind w:firstLine="240" w:firstLineChars="100"/>
        <w:rPr>
          <w:rFonts w:hint="eastAsia" w:ascii="宋体" w:hAnsi="宋体" w:cs="宋体"/>
          <w:sz w:val="24"/>
        </w:rPr>
      </w:pPr>
      <w:r>
        <w:rPr>
          <w:rFonts w:hint="eastAsia" w:ascii="宋体" w:hAnsi="宋体" w:cs="宋体"/>
          <w:sz w:val="24"/>
        </w:rPr>
        <w:t>秘书：蓝舒雯</w:t>
      </w:r>
    </w:p>
    <w:p>
      <w:pPr>
        <w:spacing w:line="360" w:lineRule="auto"/>
        <w:ind w:firstLine="240" w:firstLineChars="100"/>
        <w:rPr>
          <w:rFonts w:hint="eastAsia" w:ascii="宋体" w:hAnsi="宋体" w:cs="宋体"/>
          <w:sz w:val="24"/>
        </w:rPr>
      </w:pPr>
      <w:r>
        <w:rPr>
          <w:rFonts w:hint="eastAsia" w:ascii="宋体" w:hAnsi="宋体" w:cs="宋体"/>
          <w:sz w:val="24"/>
        </w:rPr>
        <w:t>要求：负责项目部门日常文秘工作，</w:t>
      </w:r>
      <w:r>
        <w:rPr>
          <w:rFonts w:ascii="宋体" w:hAnsi="宋体" w:cs="宋体"/>
          <w:sz w:val="24"/>
        </w:rPr>
        <w:t>安排与协调部门相关日程</w:t>
      </w:r>
      <w:r>
        <w:rPr>
          <w:rFonts w:hint="eastAsia" w:ascii="宋体" w:hAnsi="宋体" w:cs="宋体"/>
          <w:sz w:val="24"/>
        </w:rPr>
        <w:t>，跟踪</w:t>
      </w:r>
      <w:r>
        <w:rPr>
          <w:rFonts w:ascii="宋体" w:hAnsi="宋体" w:cs="宋体"/>
          <w:sz w:val="24"/>
        </w:rPr>
        <w:t>部门会议纪要记录及决议等；</w:t>
      </w:r>
    </w:p>
    <w:p>
      <w:pPr>
        <w:spacing w:line="360" w:lineRule="auto"/>
        <w:ind w:firstLine="240" w:firstLineChars="100"/>
        <w:rPr>
          <w:rFonts w:hint="eastAsia" w:ascii="宋体" w:hAnsi="宋体" w:cs="宋体"/>
          <w:sz w:val="24"/>
        </w:rPr>
      </w:pPr>
      <w:r>
        <w:rPr>
          <w:rFonts w:hint="eastAsia" w:ascii="宋体" w:hAnsi="宋体" w:cs="宋体"/>
          <w:sz w:val="24"/>
        </w:rPr>
        <w:t>软件测试人员：全体组员，由刘祺负总责</w:t>
      </w:r>
    </w:p>
    <w:p>
      <w:pPr>
        <w:spacing w:line="360" w:lineRule="auto"/>
        <w:ind w:firstLine="240" w:firstLineChars="100"/>
        <w:rPr>
          <w:rFonts w:hint="eastAsia" w:ascii="宋体" w:hAnsi="宋体" w:cs="宋体"/>
          <w:sz w:val="24"/>
        </w:rPr>
      </w:pPr>
      <w:r>
        <w:rPr>
          <w:rFonts w:hint="eastAsia" w:ascii="宋体" w:hAnsi="宋体" w:cs="宋体"/>
          <w:sz w:val="24"/>
        </w:rPr>
        <w:t>要求：熟练使用开发测试工具的debug工具。</w:t>
      </w:r>
    </w:p>
    <w:p>
      <w:pPr>
        <w:spacing w:line="360" w:lineRule="auto"/>
        <w:ind w:firstLine="240" w:firstLineChars="100"/>
        <w:rPr>
          <w:rFonts w:hint="eastAsia" w:ascii="宋体" w:hAnsi="宋体" w:cs="宋体"/>
          <w:sz w:val="24"/>
        </w:rPr>
      </w:pPr>
      <w:r>
        <w:rPr>
          <w:rFonts w:hint="eastAsia" w:ascii="宋体" w:hAnsi="宋体" w:cs="宋体"/>
          <w:sz w:val="24"/>
        </w:rPr>
        <w:t>履行每个职责人员的技术级别、地理位置和涉密程度的划分；</w:t>
      </w:r>
    </w:p>
    <w:p>
      <w:pPr>
        <w:spacing w:line="360" w:lineRule="auto"/>
        <w:rPr>
          <w:rFonts w:hint="eastAsia" w:ascii="宋体" w:hAnsi="宋体" w:cs="宋体"/>
          <w:sz w:val="24"/>
        </w:rPr>
      </w:pPr>
      <w:r>
        <w:rPr>
          <w:rFonts w:hint="eastAsia" w:ascii="宋体" w:hAnsi="宋体" w:cs="宋体"/>
          <w:sz w:val="24"/>
        </w:rPr>
        <w:t xml:space="preserve">  项目经理：刘祺</w:t>
      </w:r>
    </w:p>
    <w:p>
      <w:pPr>
        <w:spacing w:line="360" w:lineRule="auto"/>
        <w:ind w:firstLine="240" w:firstLineChars="100"/>
        <w:rPr>
          <w:rFonts w:hint="eastAsia" w:ascii="宋体" w:hAnsi="宋体" w:cs="宋体"/>
          <w:sz w:val="24"/>
        </w:rPr>
      </w:pPr>
      <w:r>
        <w:rPr>
          <w:rFonts w:hint="eastAsia" w:ascii="宋体" w:hAnsi="宋体" w:cs="宋体"/>
          <w:sz w:val="24"/>
        </w:rPr>
        <w:t>主</w:t>
      </w:r>
      <w:bookmarkStart w:id="13" w:name="_Hlk528447766"/>
      <w:r>
        <w:rPr>
          <w:rFonts w:hint="eastAsia" w:ascii="宋体" w:hAnsi="宋体" w:cs="宋体"/>
          <w:sz w:val="24"/>
        </w:rPr>
        <w:t>程序员：陈铭阳、赵唯皓</w:t>
      </w:r>
      <w:bookmarkEnd w:id="13"/>
    </w:p>
    <w:p>
      <w:pPr>
        <w:spacing w:line="360" w:lineRule="auto"/>
        <w:ind w:firstLine="240" w:firstLineChars="100"/>
        <w:rPr>
          <w:rFonts w:hint="eastAsia" w:ascii="宋体" w:hAnsi="宋体" w:cs="宋体"/>
          <w:sz w:val="24"/>
        </w:rPr>
      </w:pPr>
      <w:r>
        <w:rPr>
          <w:rFonts w:hint="eastAsia" w:ascii="宋体" w:hAnsi="宋体" w:cs="宋体"/>
          <w:sz w:val="24"/>
        </w:rPr>
        <w:t>程序员：刘祺、赵佳锋、蓝舒雯</w:t>
      </w:r>
    </w:p>
    <w:p>
      <w:pPr>
        <w:spacing w:line="360" w:lineRule="auto"/>
        <w:ind w:firstLine="240" w:firstLineChars="100"/>
        <w:rPr>
          <w:rFonts w:hint="eastAsia" w:ascii="宋体" w:hAnsi="宋体" w:cs="宋体"/>
          <w:sz w:val="24"/>
        </w:rPr>
      </w:pPr>
      <w:r>
        <w:rPr>
          <w:rFonts w:hint="eastAsia" w:ascii="宋体" w:hAnsi="宋体" w:cs="宋体"/>
          <w:sz w:val="24"/>
        </w:rPr>
        <w:t>数据库管理员：陈铭阳</w:t>
      </w:r>
    </w:p>
    <w:p>
      <w:pPr>
        <w:spacing w:line="360" w:lineRule="auto"/>
        <w:ind w:firstLine="240" w:firstLineChars="100"/>
        <w:rPr>
          <w:rFonts w:hint="eastAsia" w:ascii="宋体" w:hAnsi="宋体" w:cs="宋体"/>
          <w:sz w:val="24"/>
        </w:rPr>
      </w:pPr>
      <w:r>
        <w:rPr>
          <w:rFonts w:hint="eastAsia" w:ascii="宋体" w:hAnsi="宋体" w:cs="宋体"/>
          <w:sz w:val="24"/>
        </w:rPr>
        <w:t>配置管理员：陈铭阳</w:t>
      </w:r>
    </w:p>
    <w:p>
      <w:pPr>
        <w:spacing w:line="360" w:lineRule="auto"/>
        <w:ind w:firstLine="240" w:firstLineChars="100"/>
        <w:rPr>
          <w:rFonts w:hint="eastAsia" w:ascii="宋体" w:hAnsi="宋体" w:cs="宋体"/>
          <w:sz w:val="24"/>
        </w:rPr>
      </w:pPr>
      <w:r>
        <w:rPr>
          <w:rFonts w:hint="eastAsia" w:ascii="宋体" w:hAnsi="宋体" w:cs="宋体"/>
          <w:sz w:val="24"/>
        </w:rPr>
        <w:t>界面设计员：蓝舒雯、陈铭阳</w:t>
      </w:r>
    </w:p>
    <w:p>
      <w:pPr>
        <w:spacing w:line="360" w:lineRule="auto"/>
        <w:ind w:firstLine="240" w:firstLineChars="100"/>
        <w:rPr>
          <w:rFonts w:hint="eastAsia" w:ascii="宋体" w:hAnsi="宋体" w:cs="宋体"/>
          <w:sz w:val="24"/>
        </w:rPr>
      </w:pPr>
      <w:r>
        <w:rPr>
          <w:rFonts w:hint="eastAsia" w:ascii="宋体" w:hAnsi="宋体" w:cs="宋体"/>
          <w:sz w:val="24"/>
        </w:rPr>
        <w:t>文档维护员：刘祺、赵唯皓、赵佳锋、蓝舒雯</w:t>
      </w:r>
    </w:p>
    <w:p>
      <w:pPr>
        <w:spacing w:line="360" w:lineRule="auto"/>
        <w:ind w:firstLine="240" w:firstLineChars="100"/>
        <w:rPr>
          <w:rFonts w:hint="eastAsia" w:ascii="宋体" w:hAnsi="宋体" w:cs="宋体"/>
          <w:sz w:val="24"/>
        </w:rPr>
      </w:pPr>
      <w:r>
        <w:rPr>
          <w:rFonts w:hint="eastAsia" w:ascii="宋体" w:hAnsi="宋体" w:cs="宋体"/>
          <w:sz w:val="24"/>
        </w:rPr>
        <w:t>测试员：全体成员</w:t>
      </w:r>
    </w:p>
    <w:p>
      <w:pPr>
        <w:pStyle w:val="2"/>
        <w:spacing w:line="360" w:lineRule="auto"/>
        <w:rPr>
          <w:rFonts w:hint="eastAsia"/>
          <w:b/>
          <w:bCs/>
        </w:rPr>
      </w:pPr>
    </w:p>
    <w:p>
      <w:pPr>
        <w:spacing w:line="360" w:lineRule="auto"/>
        <w:rPr>
          <w:rFonts w:hint="eastAsia"/>
        </w:rPr>
      </w:pPr>
      <w:r>
        <w:rPr>
          <w:rFonts w:hint="eastAsia" w:ascii="宋体" w:hAnsi="宋体" w:cs="宋体"/>
          <w:b/>
          <w:bCs/>
          <w:sz w:val="24"/>
        </w:rPr>
        <w:t>b.开发人员要使用的设施，包括执行工作的地理位置、保密区域和运用合同项目的设施的其他特性；</w:t>
      </w:r>
    </w:p>
    <w:p>
      <w:pPr>
        <w:autoSpaceDE w:val="0"/>
        <w:autoSpaceDN w:val="0"/>
        <w:adjustRightInd w:val="0"/>
        <w:spacing w:line="360" w:lineRule="auto"/>
        <w:ind w:left="-2" w:leftChars="-1" w:firstLine="363"/>
        <w:jc w:val="left"/>
        <w:rPr>
          <w:rFonts w:hint="eastAsia" w:ascii="宋体" w:hAnsi="宋体" w:cs="宋体"/>
          <w:kern w:val="0"/>
          <w:sz w:val="24"/>
        </w:rPr>
      </w:pPr>
      <w:r>
        <w:rPr>
          <w:rFonts w:hint="eastAsia" w:ascii="宋体" w:hAnsi="宋体" w:cs="宋体"/>
          <w:kern w:val="0"/>
          <w:sz w:val="24"/>
        </w:rPr>
        <w:t>人员：小组软件项目开发成员</w:t>
      </w:r>
    </w:p>
    <w:p>
      <w:pPr>
        <w:autoSpaceDE w:val="0"/>
        <w:autoSpaceDN w:val="0"/>
        <w:adjustRightInd w:val="0"/>
        <w:spacing w:line="360" w:lineRule="auto"/>
        <w:ind w:left="-2" w:leftChars="-1" w:firstLine="363"/>
        <w:jc w:val="left"/>
        <w:rPr>
          <w:rFonts w:hint="eastAsia" w:ascii="宋体" w:hAnsi="宋体"/>
          <w:kern w:val="0"/>
          <w:sz w:val="24"/>
        </w:rPr>
      </w:pPr>
      <w:r>
        <w:rPr>
          <w:rFonts w:hint="eastAsia" w:ascii="宋体" w:hAnsi="宋体" w:cs="宋体"/>
          <w:kern w:val="0"/>
          <w:sz w:val="24"/>
        </w:rPr>
        <w:t>支持软件：</w:t>
      </w:r>
      <w:r>
        <w:rPr>
          <w:rFonts w:ascii="宋体" w:hAnsi="宋体" w:cs="宋体"/>
          <w:kern w:val="0"/>
          <w:sz w:val="24"/>
        </w:rPr>
        <w:t>IBM Rational Rose  IBM Rational RequisitePro  Microsoft Project  Microsoft Office  Git / CVS  Axure RP</w:t>
      </w:r>
    </w:p>
    <w:p>
      <w:pPr>
        <w:autoSpaceDE w:val="0"/>
        <w:autoSpaceDN w:val="0"/>
        <w:adjustRightInd w:val="0"/>
        <w:spacing w:line="360" w:lineRule="auto"/>
        <w:ind w:left="-2" w:leftChars="-1" w:firstLine="363"/>
        <w:jc w:val="left"/>
        <w:rPr>
          <w:rFonts w:hint="eastAsia" w:ascii="宋体" w:hAnsi="宋体" w:cs="宋体"/>
          <w:kern w:val="0"/>
          <w:sz w:val="24"/>
        </w:rPr>
      </w:pPr>
      <w:r>
        <w:rPr>
          <w:rFonts w:hint="eastAsia" w:ascii="宋体" w:hAnsi="宋体" w:cs="宋体"/>
          <w:kern w:val="0"/>
          <w:sz w:val="24"/>
        </w:rPr>
        <w:t>开发地点：宿舍、机房、图书馆</w:t>
      </w:r>
    </w:p>
    <w:p>
      <w:pPr>
        <w:autoSpaceDE w:val="0"/>
        <w:autoSpaceDN w:val="0"/>
        <w:adjustRightInd w:val="0"/>
        <w:spacing w:line="360" w:lineRule="auto"/>
        <w:ind w:left="-2" w:leftChars="-1" w:firstLine="363"/>
        <w:jc w:val="left"/>
        <w:rPr>
          <w:rFonts w:hint="eastAsia" w:ascii="宋体" w:hAnsi="宋体" w:cs="宋体"/>
          <w:kern w:val="0"/>
          <w:sz w:val="24"/>
        </w:rPr>
      </w:pPr>
      <w:r>
        <w:rPr>
          <w:rFonts w:hint="eastAsia" w:ascii="宋体" w:hAnsi="宋体" w:cs="宋体"/>
          <w:kern w:val="0"/>
          <w:sz w:val="24"/>
        </w:rPr>
        <w:t>实验设备：个人</w:t>
      </w:r>
      <w:r>
        <w:rPr>
          <w:rFonts w:hint="eastAsia" w:ascii="宋体" w:hAnsi="宋体"/>
          <w:kern w:val="0"/>
          <w:sz w:val="24"/>
        </w:rPr>
        <w:t xml:space="preserve">PC </w:t>
      </w:r>
      <w:r>
        <w:rPr>
          <w:rFonts w:hint="eastAsia" w:ascii="宋体" w:hAnsi="宋体" w:cs="宋体"/>
          <w:kern w:val="0"/>
          <w:sz w:val="24"/>
        </w:rPr>
        <w:t>机、笔记本、实验室</w:t>
      </w:r>
      <w:r>
        <w:rPr>
          <w:rFonts w:hint="eastAsia" w:ascii="宋体" w:hAnsi="宋体"/>
          <w:kern w:val="0"/>
          <w:sz w:val="24"/>
        </w:rPr>
        <w:t>PC</w:t>
      </w:r>
      <w:r>
        <w:rPr>
          <w:rFonts w:hint="eastAsia" w:ascii="宋体" w:hAnsi="宋体" w:cs="宋体"/>
          <w:kern w:val="0"/>
          <w:sz w:val="24"/>
        </w:rPr>
        <w:t>机</w:t>
      </w:r>
    </w:p>
    <w:p>
      <w:pPr>
        <w:autoSpaceDE w:val="0"/>
        <w:autoSpaceDN w:val="0"/>
        <w:adjustRightInd w:val="0"/>
        <w:spacing w:line="360" w:lineRule="auto"/>
        <w:ind w:left="-2" w:leftChars="-1" w:firstLine="363"/>
        <w:jc w:val="left"/>
        <w:rPr>
          <w:rFonts w:hint="eastAsia" w:ascii="宋体" w:hAnsi="宋体"/>
          <w:kern w:val="0"/>
          <w:sz w:val="24"/>
        </w:rPr>
      </w:pPr>
      <w:r>
        <w:rPr>
          <w:rFonts w:hint="eastAsia" w:ascii="宋体" w:hAnsi="宋体" w:cs="宋体"/>
          <w:kern w:val="0"/>
          <w:sz w:val="24"/>
        </w:rPr>
        <w:t>项目资源维护需求的数目和类型：5台个人电脑</w:t>
      </w:r>
    </w:p>
    <w:p/>
    <w:p>
      <w:pPr>
        <w:pStyle w:val="4"/>
      </w:pPr>
      <w:bookmarkStart w:id="14" w:name="_Toc235929232"/>
      <w:bookmarkStart w:id="15" w:name="_Toc24766"/>
      <w:r>
        <w:rPr>
          <w:rFonts w:hint="eastAsia"/>
        </w:rPr>
        <w:t>2引用文件</w:t>
      </w:r>
      <w:bookmarkEnd w:id="14"/>
      <w:bookmarkEnd w:id="15"/>
    </w:p>
    <w:tbl>
      <w:tblPr>
        <w:tblStyle w:val="17"/>
        <w:tblW w:w="884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1"/>
        <w:gridCol w:w="3306"/>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2551" w:type="dxa"/>
            <w:shd w:val="clear" w:color="auto" w:fill="D9D9D9"/>
            <w:vAlign w:val="center"/>
          </w:tcPr>
          <w:p>
            <w:pPr>
              <w:jc w:val="center"/>
              <w:rPr>
                <w:rFonts w:ascii="宋体" w:hAnsi="宋体"/>
                <w:b/>
                <w:szCs w:val="21"/>
              </w:rPr>
            </w:pPr>
            <w:r>
              <w:rPr>
                <w:rFonts w:hint="eastAsia" w:ascii="宋体" w:hAnsi="宋体"/>
                <w:b/>
                <w:szCs w:val="21"/>
              </w:rPr>
              <w:t>资料或文献名称</w:t>
            </w:r>
          </w:p>
        </w:tc>
        <w:tc>
          <w:tcPr>
            <w:tcW w:w="3306" w:type="dxa"/>
            <w:shd w:val="clear" w:color="auto" w:fill="D9D9D9"/>
            <w:vAlign w:val="center"/>
          </w:tcPr>
          <w:p>
            <w:pPr>
              <w:jc w:val="center"/>
              <w:rPr>
                <w:rFonts w:ascii="宋体" w:hAnsi="宋体"/>
                <w:b/>
                <w:szCs w:val="21"/>
              </w:rPr>
            </w:pPr>
            <w:r>
              <w:rPr>
                <w:rFonts w:hint="eastAsia" w:ascii="宋体" w:hAnsi="宋体"/>
                <w:b/>
                <w:szCs w:val="21"/>
              </w:rPr>
              <w:t>版本/日期</w:t>
            </w:r>
          </w:p>
        </w:tc>
        <w:tc>
          <w:tcPr>
            <w:tcW w:w="2983" w:type="dxa"/>
            <w:shd w:val="clear" w:color="auto" w:fill="D9D9D9"/>
            <w:vAlign w:val="center"/>
          </w:tcPr>
          <w:p>
            <w:pPr>
              <w:jc w:val="center"/>
              <w:rPr>
                <w:rFonts w:ascii="宋体" w:hAnsi="宋体"/>
                <w:b/>
                <w:szCs w:val="21"/>
              </w:rPr>
            </w:pPr>
            <w:r>
              <w:rPr>
                <w:rFonts w:hint="eastAsia" w:ascii="宋体" w:hAnsi="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rPr>
                <w:rFonts w:ascii="宋体" w:hAnsi="宋体"/>
                <w:szCs w:val="21"/>
              </w:rPr>
            </w:pPr>
            <w:r>
              <w:rPr>
                <w:rFonts w:hint="eastAsia"/>
                <w:b/>
                <w:bCs/>
              </w:rPr>
              <w:t>《软件需求（第三版）》</w:t>
            </w:r>
          </w:p>
        </w:tc>
        <w:tc>
          <w:tcPr>
            <w:tcW w:w="3306" w:type="dxa"/>
            <w:vAlign w:val="center"/>
          </w:tcPr>
          <w:p>
            <w:pPr>
              <w:rPr>
                <w:rFonts w:hint="eastAsia"/>
              </w:rPr>
            </w:pPr>
            <w:r>
              <w:rPr>
                <w:rFonts w:hint="eastAsia"/>
              </w:rPr>
              <w:t>[美] Karl Wiegers   Joy Beatty 著   清华大学出版社</w:t>
            </w:r>
          </w:p>
          <w:p>
            <w:pPr>
              <w:jc w:val="center"/>
              <w:rPr>
                <w:rFonts w:ascii="宋体" w:hAnsi="宋体"/>
                <w:szCs w:val="21"/>
              </w:rPr>
            </w:pPr>
          </w:p>
        </w:tc>
        <w:tc>
          <w:tcPr>
            <w:tcW w:w="2983" w:type="dxa"/>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pStyle w:val="20"/>
              <w:ind w:left="420" w:firstLine="0" w:firstLineChars="0"/>
              <w:rPr>
                <w:rFonts w:hint="eastAsia" w:ascii="宋体" w:hAnsi="宋体"/>
                <w:sz w:val="21"/>
              </w:rPr>
            </w:pPr>
            <w:r>
              <w:rPr>
                <w:rFonts w:hint="eastAsia" w:cs="Times New Roman"/>
                <w:b/>
                <w:bCs/>
                <w:sz w:val="21"/>
                <w:szCs w:val="22"/>
              </w:rPr>
              <w:t>《SQAP》</w:t>
            </w:r>
          </w:p>
        </w:tc>
        <w:tc>
          <w:tcPr>
            <w:tcW w:w="3306" w:type="dxa"/>
            <w:vAlign w:val="center"/>
          </w:tcPr>
          <w:p>
            <w:pPr>
              <w:jc w:val="center"/>
              <w:rPr>
                <w:rFonts w:ascii="宋体" w:hAnsi="宋体"/>
                <w:szCs w:val="21"/>
              </w:rPr>
            </w:pPr>
            <w:r>
              <w:rPr>
                <w:rFonts w:hint="eastAsia" w:ascii="宋体" w:hAnsi="宋体"/>
                <w:szCs w:val="21"/>
              </w:rPr>
              <w:t>国家标准GB</w:t>
            </w:r>
            <w:r>
              <w:rPr>
                <w:rFonts w:hint="eastAsia" w:ascii="宋体" w:hAnsi="宋体"/>
              </w:rPr>
              <w:t>/T</w:t>
            </w:r>
            <w:r>
              <w:rPr>
                <w:rFonts w:ascii="宋体" w:hAnsi="宋体"/>
                <w:kern w:val="0"/>
                <w:szCs w:val="21"/>
              </w:rPr>
              <w:t>8567-</w:t>
            </w:r>
            <w:r>
              <w:rPr>
                <w:rFonts w:hint="eastAsia" w:ascii="宋体" w:hAnsi="宋体"/>
                <w:kern w:val="0"/>
                <w:szCs w:val="21"/>
              </w:rPr>
              <w:t>2006</w:t>
            </w:r>
          </w:p>
        </w:tc>
        <w:tc>
          <w:tcPr>
            <w:tcW w:w="2983" w:type="dxa"/>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rFonts w:ascii="宋体" w:hAnsi="宋体"/>
              </w:rPr>
            </w:pPr>
            <w:r>
              <w:rPr>
                <w:rFonts w:hint="eastAsia"/>
                <w:b/>
                <w:bCs/>
              </w:rPr>
              <w:t>《软件项目管理》</w:t>
            </w:r>
            <w:r>
              <w:rPr>
                <w:rFonts w:hint="eastAsia"/>
              </w:rPr>
              <w:t xml:space="preserve"> </w:t>
            </w:r>
          </w:p>
        </w:tc>
        <w:tc>
          <w:tcPr>
            <w:tcW w:w="3306" w:type="dxa"/>
            <w:vAlign w:val="center"/>
          </w:tcPr>
          <w:p>
            <w:pPr>
              <w:rPr>
                <w:rFonts w:hint="eastAsia"/>
              </w:rPr>
            </w:pPr>
            <w:r>
              <w:rPr>
                <w:rFonts w:hint="eastAsia"/>
              </w:rPr>
              <w:t>（英） Bob Hughes    Mike Cotterell 著      机械工业出版社</w:t>
            </w:r>
          </w:p>
          <w:p>
            <w:pPr>
              <w:jc w:val="center"/>
              <w:rPr>
                <w:rFonts w:ascii="宋体" w:hAnsi="宋体"/>
                <w:szCs w:val="21"/>
              </w:rPr>
            </w:pPr>
          </w:p>
        </w:tc>
        <w:tc>
          <w:tcPr>
            <w:tcW w:w="2983" w:type="dxa"/>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rFonts w:hint="eastAsia"/>
                <w:b/>
                <w:bCs/>
              </w:rPr>
            </w:pPr>
            <w:r>
              <w:rPr>
                <w:rFonts w:hint="eastAsia" w:ascii="宋体" w:hAnsi="宋体" w:cs="宋体"/>
                <w:b/>
                <w:bCs/>
                <w:sz w:val="24"/>
              </w:rPr>
              <w:t>《PRD201</w:t>
            </w:r>
            <w:r>
              <w:rPr>
                <w:rFonts w:ascii="宋体" w:hAnsi="宋体" w:cs="宋体"/>
                <w:b/>
                <w:bCs/>
                <w:sz w:val="24"/>
              </w:rPr>
              <w:t>8</w:t>
            </w:r>
            <w:r>
              <w:rPr>
                <w:rFonts w:hint="eastAsia" w:ascii="宋体" w:hAnsi="宋体" w:cs="宋体"/>
                <w:b/>
                <w:bCs/>
                <w:sz w:val="24"/>
              </w:rPr>
              <w:t>-G</w:t>
            </w:r>
            <w:r>
              <w:rPr>
                <w:rFonts w:ascii="宋体" w:hAnsi="宋体" w:cs="宋体"/>
                <w:b/>
                <w:bCs/>
                <w:sz w:val="24"/>
              </w:rPr>
              <w:t>1</w:t>
            </w:r>
            <w:r>
              <w:rPr>
                <w:rFonts w:hint="eastAsia" w:ascii="宋体" w:hAnsi="宋体" w:cs="宋体"/>
                <w:b/>
                <w:bCs/>
                <w:sz w:val="24"/>
              </w:rPr>
              <w:t>2-需求工程项目计划》</w:t>
            </w:r>
          </w:p>
        </w:tc>
        <w:tc>
          <w:tcPr>
            <w:tcW w:w="3306" w:type="dxa"/>
            <w:vAlign w:val="center"/>
          </w:tcPr>
          <w:p>
            <w:pPr>
              <w:jc w:val="center"/>
              <w:rPr>
                <w:rFonts w:hint="eastAsia" w:ascii="宋体" w:hAnsi="宋体"/>
                <w:szCs w:val="21"/>
              </w:rPr>
            </w:pPr>
            <w:r>
              <w:rPr>
                <w:rFonts w:hint="eastAsia" w:ascii="宋体" w:hAnsi="宋体"/>
                <w:szCs w:val="21"/>
              </w:rPr>
              <w:t>G</w:t>
            </w:r>
            <w:r>
              <w:rPr>
                <w:rFonts w:ascii="宋体" w:hAnsi="宋体"/>
                <w:szCs w:val="21"/>
              </w:rPr>
              <w:t>1</w:t>
            </w:r>
            <w:r>
              <w:rPr>
                <w:rFonts w:hint="eastAsia" w:ascii="宋体" w:hAnsi="宋体"/>
                <w:szCs w:val="21"/>
              </w:rPr>
              <w:t>2小组编制</w:t>
            </w:r>
          </w:p>
        </w:tc>
        <w:tc>
          <w:tcPr>
            <w:tcW w:w="2983" w:type="dxa"/>
            <w:vAlign w:val="center"/>
          </w:tcPr>
          <w:p>
            <w:pPr>
              <w:rPr>
                <w:rFonts w:ascii="宋体" w:hAnsi="宋体"/>
                <w:szCs w:val="21"/>
              </w:rPr>
            </w:pPr>
          </w:p>
        </w:tc>
      </w:tr>
    </w:tbl>
    <w:p>
      <w:pPr>
        <w:rPr>
          <w:rFonts w:hint="eastAsia" w:ascii="宋体" w:hAnsi="宋体" w:cs="宋体"/>
          <w:sz w:val="24"/>
          <w:szCs w:val="24"/>
        </w:rPr>
      </w:pPr>
    </w:p>
    <w:p>
      <w:pPr>
        <w:pStyle w:val="4"/>
        <w:rPr>
          <w:rFonts w:hint="eastAsia"/>
        </w:rPr>
      </w:pPr>
      <w:bookmarkStart w:id="16" w:name="_Toc235929233"/>
      <w:bookmarkStart w:id="17" w:name="_Toc12219"/>
      <w:r>
        <w:rPr>
          <w:rFonts w:hint="eastAsia"/>
        </w:rPr>
        <w:t>3管理</w:t>
      </w:r>
      <w:bookmarkEnd w:id="16"/>
      <w:bookmarkEnd w:id="17"/>
    </w:p>
    <w:p>
      <w:pPr>
        <w:pStyle w:val="5"/>
      </w:pPr>
      <w:bookmarkStart w:id="18" w:name="_Toc235929234"/>
      <w:bookmarkStart w:id="19" w:name="_Toc18101"/>
      <w:bookmarkStart w:id="20" w:name="_Toc429"/>
      <w:r>
        <w:rPr>
          <w:rFonts w:hint="eastAsia"/>
        </w:rPr>
        <w:t>3.1机构</w:t>
      </w:r>
      <w:bookmarkEnd w:id="18"/>
      <w:bookmarkEnd w:id="19"/>
      <w:bookmarkEnd w:id="20"/>
    </w:p>
    <w:p>
      <w:pPr>
        <w:rPr>
          <w:rFonts w:hint="eastAsia"/>
        </w:rPr>
      </w:pPr>
      <w:r>
        <w:rPr>
          <w:rFonts w:hint="eastAsia" w:ascii="宋体" w:hAnsi="宋体" w:cs="宋体"/>
          <w:sz w:val="24"/>
        </w:rPr>
        <w:t>本项目由浙江大学城市学院P</w:t>
      </w:r>
      <w:r>
        <w:rPr>
          <w:rFonts w:ascii="宋体" w:hAnsi="宋体" w:cs="宋体"/>
          <w:sz w:val="24"/>
        </w:rPr>
        <w:t>RD2018</w:t>
      </w:r>
      <w:r>
        <w:rPr>
          <w:rFonts w:hint="eastAsia" w:ascii="宋体" w:hAnsi="宋体" w:cs="宋体"/>
          <w:sz w:val="24"/>
        </w:rPr>
        <w:t>-G</w:t>
      </w:r>
      <w:r>
        <w:rPr>
          <w:rFonts w:ascii="宋体" w:hAnsi="宋体" w:cs="宋体"/>
          <w:sz w:val="24"/>
        </w:rPr>
        <w:t>1</w:t>
      </w:r>
      <w:r>
        <w:rPr>
          <w:rFonts w:hint="eastAsia" w:ascii="宋体" w:hAnsi="宋体" w:cs="宋体"/>
          <w:sz w:val="24"/>
        </w:rPr>
        <w:t>2小组负责质量的保证。</w:t>
      </w:r>
    </w:p>
    <w:p>
      <w:pPr>
        <w:pStyle w:val="5"/>
      </w:pPr>
      <w:bookmarkStart w:id="21" w:name="_Toc29763"/>
      <w:bookmarkStart w:id="22" w:name="_Toc235929235"/>
      <w:bookmarkStart w:id="23" w:name="_Toc2934"/>
      <w:r>
        <w:rPr>
          <w:rFonts w:hint="eastAsia"/>
        </w:rPr>
        <w:t>3.2任务</w:t>
      </w:r>
      <w:bookmarkEnd w:id="21"/>
      <w:bookmarkEnd w:id="22"/>
      <w:bookmarkEnd w:id="23"/>
    </w:p>
    <w:p>
      <w:pPr>
        <w:rPr>
          <w:rFonts w:hint="eastAsia"/>
        </w:rPr>
      </w:pPr>
      <w:r>
        <w:rPr>
          <w:rFonts w:hint="eastAsia" w:ascii="宋体" w:hAnsi="宋体" w:cs="宋体"/>
          <w:sz w:val="24"/>
        </w:rPr>
        <w:t>任务是</w:t>
      </w:r>
      <w:r>
        <w:rPr>
          <w:rFonts w:hint="eastAsia" w:ascii="Arial" w:hAnsi="Arial" w:cs="Arial"/>
          <w:color w:val="333333"/>
          <w:szCs w:val="21"/>
          <w:shd w:val="clear" w:color="auto" w:fill="FFFFFF"/>
        </w:rPr>
        <w:t>针对</w:t>
      </w:r>
      <w:r>
        <w:rPr>
          <w:rFonts w:hint="eastAsia" w:ascii="宋体" w:hAnsi="宋体" w:cs="宋体"/>
          <w:color w:val="333333"/>
          <w:sz w:val="24"/>
          <w:shd w:val="clear" w:color="auto" w:fill="FFFFFF"/>
        </w:rPr>
        <w:t>具体项目制定 SQA计划，确保项目组正确执行过程；依据 SQA计划进行SQA审计工作，按照规则发布审计结果报告；对审计中发现的问题，要求项目组改进，并跟进直到解决。</w:t>
      </w:r>
    </w:p>
    <w:p>
      <w:pPr>
        <w:pStyle w:val="5"/>
      </w:pPr>
      <w:bookmarkStart w:id="24" w:name="_Toc32227"/>
      <w:bookmarkStart w:id="25" w:name="_Toc235929236"/>
      <w:bookmarkStart w:id="26" w:name="_Toc2353"/>
      <w:r>
        <w:rPr>
          <w:rFonts w:hint="eastAsia"/>
        </w:rPr>
        <w:t>3.3职责</w:t>
      </w:r>
      <w:bookmarkEnd w:id="24"/>
      <w:bookmarkEnd w:id="25"/>
      <w:bookmarkEnd w:id="26"/>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rPr>
              <w:t>成员</w:t>
            </w:r>
          </w:p>
        </w:tc>
        <w:tc>
          <w:tcPr>
            <w:tcW w:w="2841" w:type="dxa"/>
          </w:tcPr>
          <w:p>
            <w:pPr>
              <w:rPr>
                <w:rFonts w:hint="eastAsia"/>
              </w:rPr>
            </w:pPr>
            <w:r>
              <w:rPr>
                <w:rFonts w:hint="eastAsia"/>
              </w:rPr>
              <w:t>任务</w:t>
            </w:r>
          </w:p>
        </w:tc>
        <w:tc>
          <w:tcPr>
            <w:tcW w:w="2841" w:type="dxa"/>
          </w:tcPr>
          <w:p>
            <w:pPr>
              <w:rPr>
                <w:rFonts w:hint="eastAsia"/>
              </w:rP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rPr>
              <w:t>赵唯皓</w:t>
            </w:r>
          </w:p>
        </w:tc>
        <w:tc>
          <w:tcPr>
            <w:tcW w:w="2841" w:type="dxa"/>
          </w:tcPr>
          <w:p>
            <w:pPr>
              <w:rPr>
                <w:rFonts w:hint="eastAsia"/>
              </w:rPr>
            </w:pPr>
            <w:r>
              <w:rPr>
                <w:rFonts w:hint="eastAsia" w:ascii="宋体" w:hAnsi="宋体" w:cs="宋体"/>
                <w:color w:val="333333"/>
                <w:sz w:val="24"/>
                <w:shd w:val="clear" w:color="auto" w:fill="FFFFFF"/>
              </w:rPr>
              <w:t>制定 SQA计划</w:t>
            </w:r>
          </w:p>
        </w:tc>
        <w:tc>
          <w:tcPr>
            <w:tcW w:w="2841" w:type="dxa"/>
          </w:tcPr>
          <w:p>
            <w:pPr>
              <w:rPr>
                <w:sz w:val="24"/>
              </w:rPr>
            </w:pPr>
            <w:r>
              <w:rPr>
                <w:rFonts w:hint="eastAsia"/>
                <w:sz w:val="24"/>
              </w:rPr>
              <w:t>①</w:t>
            </w:r>
            <w:r>
              <w:rPr>
                <w:sz w:val="24"/>
              </w:rPr>
              <w:t>明确审计内容：明确审计哪些活动，哪些产品</w:t>
            </w:r>
          </w:p>
          <w:p>
            <w:pPr>
              <w:rPr>
                <w:sz w:val="24"/>
              </w:rPr>
            </w:pPr>
            <w:r>
              <w:rPr>
                <w:rFonts w:hint="eastAsia"/>
                <w:sz w:val="24"/>
              </w:rPr>
              <w:t>②</w:t>
            </w:r>
            <w:r>
              <w:rPr>
                <w:sz w:val="24"/>
              </w:rPr>
              <w:t>明确审计方式：确定怎样进行审计</w:t>
            </w:r>
          </w:p>
          <w:p>
            <w:pPr>
              <w:rPr>
                <w:rFonts w:hint="eastAsia"/>
              </w:rPr>
            </w:pPr>
            <w:r>
              <w:rPr>
                <w:rFonts w:hint="eastAsia"/>
                <w:sz w:val="24"/>
              </w:rPr>
              <w:t>③</w:t>
            </w:r>
            <w:r>
              <w:rPr>
                <w:sz w:val="24"/>
              </w:rPr>
              <w:t>明确审计结果报告的规则：审计的结果报告给谁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rPr>
              <w:t>赵佳锋</w:t>
            </w:r>
          </w:p>
        </w:tc>
        <w:tc>
          <w:tcPr>
            <w:tcW w:w="2841" w:type="dxa"/>
          </w:tcPr>
          <w:p>
            <w:pPr>
              <w:rPr>
                <w:rFonts w:hint="eastAsia"/>
              </w:rPr>
            </w:pPr>
            <w:r>
              <w:rPr>
                <w:rFonts w:hint="eastAsia" w:ascii="宋体" w:hAnsi="宋体" w:cs="宋体"/>
                <w:sz w:val="24"/>
              </w:rPr>
              <w:t>审计/证实</w:t>
            </w:r>
          </w:p>
        </w:tc>
        <w:tc>
          <w:tcPr>
            <w:tcW w:w="2841" w:type="dxa"/>
          </w:tcPr>
          <w:p>
            <w:pPr>
              <w:rPr>
                <w:rFonts w:hint="eastAsia"/>
              </w:rPr>
            </w:pPr>
            <w:r>
              <w:rPr>
                <w:rFonts w:hint="eastAsia" w:ascii="宋体" w:hAnsi="宋体" w:cs="宋体"/>
                <w:color w:val="333333"/>
                <w:sz w:val="24"/>
                <w:shd w:val="clear" w:color="auto" w:fill="FFFFFF"/>
              </w:rPr>
              <w:t>依据 SQA计划进行SQA审计工作，按照规则发布审计结果报告。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rPr>
              <w:t>蓝舒雯</w:t>
            </w:r>
          </w:p>
        </w:tc>
        <w:tc>
          <w:tcPr>
            <w:tcW w:w="2841" w:type="dxa"/>
          </w:tcPr>
          <w:p>
            <w:pPr>
              <w:rPr>
                <w:rFonts w:hint="eastAsia" w:ascii="宋体" w:hAnsi="宋体" w:cs="宋体"/>
                <w:sz w:val="24"/>
              </w:rPr>
            </w:pPr>
            <w:r>
              <w:rPr>
                <w:rFonts w:hint="eastAsia" w:ascii="宋体" w:hAnsi="宋体" w:cs="宋体"/>
                <w:sz w:val="24"/>
              </w:rPr>
              <w:t>问题跟踪</w:t>
            </w:r>
          </w:p>
        </w:tc>
        <w:tc>
          <w:tcPr>
            <w:tcW w:w="2841" w:type="dxa"/>
          </w:tcPr>
          <w:p>
            <w:pPr>
              <w:rPr>
                <w:rFonts w:hint="eastAsia" w:ascii="宋体" w:hAnsi="宋体" w:cs="宋体"/>
                <w:color w:val="333333"/>
                <w:sz w:val="24"/>
                <w:shd w:val="clear" w:color="auto" w:fill="FFFFFF"/>
              </w:rPr>
            </w:pPr>
            <w:r>
              <w:rPr>
                <w:rFonts w:hint="eastAsia" w:ascii="Arial" w:hAnsi="Arial" w:cs="Arial"/>
                <w:color w:val="333333"/>
                <w:sz w:val="24"/>
                <w:shd w:val="clear" w:color="auto" w:fill="FFFFFF"/>
              </w:rPr>
              <w:t>对审计中发现的问题，要求项目组改进，并跟进直到解决。</w:t>
            </w:r>
          </w:p>
        </w:tc>
      </w:tr>
    </w:tbl>
    <w:p/>
    <w:p>
      <w:pPr>
        <w:pStyle w:val="4"/>
      </w:pPr>
      <w:bookmarkStart w:id="27" w:name="_Toc235929237"/>
      <w:bookmarkStart w:id="28" w:name="_Toc12524"/>
      <w:r>
        <w:rPr>
          <w:rFonts w:hint="eastAsia"/>
        </w:rPr>
        <w:t>4文档</w:t>
      </w:r>
      <w:bookmarkEnd w:id="27"/>
      <w:bookmarkEnd w:id="28"/>
    </w:p>
    <w:p>
      <w:pPr>
        <w:pStyle w:val="5"/>
      </w:pPr>
      <w:bookmarkStart w:id="29" w:name="_Toc235929238"/>
      <w:bookmarkStart w:id="30" w:name="_Toc21098"/>
      <w:bookmarkStart w:id="31" w:name="_Toc16487"/>
      <w:r>
        <w:rPr>
          <w:rFonts w:hint="eastAsia"/>
        </w:rPr>
        <w:t>4.1基本文档</w:t>
      </w:r>
      <w:bookmarkEnd w:id="29"/>
      <w:bookmarkEnd w:id="30"/>
      <w:bookmarkEnd w:id="31"/>
    </w:p>
    <w:p>
      <w:pPr>
        <w:rPr>
          <w:rFonts w:hint="eastAsia" w:ascii="宋体" w:hAnsi="宋体" w:cs="宋体"/>
          <w:sz w:val="24"/>
        </w:rPr>
      </w:pPr>
      <w:r>
        <w:rPr>
          <w:rFonts w:hint="eastAsia" w:ascii="宋体" w:hAnsi="宋体" w:cs="宋体"/>
          <w:sz w:val="24"/>
        </w:rPr>
        <w:t>为了确保软件的实现满足需求，至少需要下列基本文档：</w:t>
      </w:r>
    </w:p>
    <w:p>
      <w:pPr>
        <w:rPr>
          <w:rFonts w:hint="eastAsia" w:ascii="宋体" w:hAnsi="宋体" w:cs="宋体"/>
          <w:sz w:val="24"/>
        </w:rPr>
      </w:pPr>
      <w:r>
        <w:rPr>
          <w:rFonts w:hint="eastAsia" w:ascii="宋体" w:hAnsi="宋体" w:cs="宋体"/>
          <w:sz w:val="24"/>
        </w:rPr>
        <w:t>a.软件需求规格说明(或软件规格说明)。</w:t>
      </w:r>
    </w:p>
    <w:p>
      <w:pPr>
        <w:rPr>
          <w:rFonts w:hint="eastAsia" w:ascii="宋体" w:hAnsi="宋体" w:cs="宋体"/>
          <w:sz w:val="24"/>
        </w:rPr>
      </w:pPr>
      <w:r>
        <w:rPr>
          <w:rFonts w:hint="eastAsia" w:ascii="宋体" w:hAnsi="宋体" w:cs="宋体"/>
          <w:sz w:val="24"/>
        </w:rPr>
        <w:t>b.软件(结构)设计说明。</w:t>
      </w:r>
    </w:p>
    <w:p>
      <w:pPr>
        <w:rPr>
          <w:rFonts w:hint="eastAsia" w:ascii="宋体" w:hAnsi="宋体" w:cs="宋体"/>
          <w:sz w:val="24"/>
        </w:rPr>
      </w:pPr>
      <w:r>
        <w:rPr>
          <w:rFonts w:hint="eastAsia" w:ascii="宋体" w:hAnsi="宋体" w:cs="宋体"/>
          <w:sz w:val="24"/>
        </w:rPr>
        <w:t>c.测试计划与测试报告。</w:t>
      </w:r>
    </w:p>
    <w:p>
      <w:pPr>
        <w:rPr>
          <w:rFonts w:hint="eastAsia" w:ascii="宋体" w:hAnsi="宋体" w:cs="宋体"/>
          <w:sz w:val="24"/>
        </w:rPr>
      </w:pPr>
      <w:r>
        <w:rPr>
          <w:rFonts w:hint="eastAsia" w:ascii="宋体" w:hAnsi="宋体" w:cs="宋体"/>
          <w:sz w:val="24"/>
        </w:rPr>
        <w:t>d.软件验证与确认计划。</w:t>
      </w:r>
    </w:p>
    <w:p>
      <w:pPr>
        <w:pStyle w:val="5"/>
      </w:pPr>
      <w:bookmarkStart w:id="32" w:name="_Toc23569"/>
      <w:bookmarkStart w:id="33" w:name="_Toc235929239"/>
      <w:bookmarkStart w:id="34" w:name="_Toc416"/>
      <w:r>
        <w:rPr>
          <w:rFonts w:hint="eastAsia"/>
        </w:rPr>
        <w:t>4.2用户文档</w:t>
      </w:r>
      <w:bookmarkEnd w:id="32"/>
      <w:bookmarkEnd w:id="33"/>
      <w:bookmarkEnd w:id="34"/>
    </w:p>
    <w:p>
      <w:pPr>
        <w:rPr>
          <w:sz w:val="24"/>
        </w:rPr>
      </w:pPr>
      <w:r>
        <w:rPr>
          <w:rFonts w:hint="eastAsia"/>
          <w:sz w:val="24"/>
        </w:rPr>
        <w:t>用户手册、操作手册等。</w:t>
      </w:r>
    </w:p>
    <w:p>
      <w:pPr>
        <w:pStyle w:val="5"/>
      </w:pPr>
      <w:bookmarkStart w:id="35" w:name="_Toc23283"/>
      <w:bookmarkStart w:id="36" w:name="_Toc235929240"/>
      <w:bookmarkStart w:id="37" w:name="_Toc9195"/>
      <w:r>
        <w:rPr>
          <w:rFonts w:hint="eastAsia"/>
        </w:rPr>
        <w:t>4.3其他文档</w:t>
      </w:r>
      <w:bookmarkEnd w:id="35"/>
      <w:bookmarkEnd w:id="36"/>
      <w:bookmarkEnd w:id="37"/>
    </w:p>
    <w:p>
      <w:pPr>
        <w:numPr>
          <w:ilvl w:val="0"/>
          <w:numId w:val="2"/>
        </w:numPr>
        <w:rPr>
          <w:sz w:val="24"/>
        </w:rPr>
      </w:pPr>
      <w:r>
        <w:rPr>
          <w:rFonts w:hint="eastAsia"/>
          <w:sz w:val="24"/>
        </w:rPr>
        <w:t>需求工程项目计划</w:t>
      </w:r>
    </w:p>
    <w:p>
      <w:pPr>
        <w:numPr>
          <w:ilvl w:val="0"/>
          <w:numId w:val="2"/>
        </w:numPr>
        <w:rPr>
          <w:sz w:val="24"/>
        </w:rPr>
      </w:pPr>
      <w:r>
        <w:rPr>
          <w:rFonts w:hint="eastAsia"/>
          <w:sz w:val="24"/>
        </w:rPr>
        <w:t>项目章程</w:t>
      </w:r>
    </w:p>
    <w:p>
      <w:pPr>
        <w:numPr>
          <w:ilvl w:val="0"/>
          <w:numId w:val="2"/>
        </w:numPr>
        <w:rPr>
          <w:sz w:val="24"/>
        </w:rPr>
      </w:pPr>
      <w:r>
        <w:rPr>
          <w:rFonts w:hint="eastAsia"/>
          <w:sz w:val="24"/>
        </w:rPr>
        <w:t>时间管理计划</w:t>
      </w:r>
    </w:p>
    <w:p>
      <w:pPr>
        <w:numPr>
          <w:ilvl w:val="0"/>
          <w:numId w:val="2"/>
        </w:numPr>
        <w:rPr>
          <w:sz w:val="24"/>
        </w:rPr>
      </w:pPr>
      <w:r>
        <w:rPr>
          <w:rFonts w:hint="eastAsia"/>
          <w:sz w:val="24"/>
        </w:rPr>
        <w:t>范围管理计划</w:t>
      </w:r>
    </w:p>
    <w:p>
      <w:pPr>
        <w:numPr>
          <w:ilvl w:val="0"/>
          <w:numId w:val="2"/>
        </w:numPr>
        <w:rPr>
          <w:sz w:val="24"/>
        </w:rPr>
      </w:pPr>
      <w:r>
        <w:rPr>
          <w:rFonts w:hint="eastAsia"/>
          <w:sz w:val="24"/>
        </w:rPr>
        <w:t>成本管理计划</w:t>
      </w:r>
    </w:p>
    <w:p>
      <w:pPr>
        <w:numPr>
          <w:ilvl w:val="0"/>
          <w:numId w:val="2"/>
        </w:numPr>
        <w:rPr>
          <w:sz w:val="24"/>
        </w:rPr>
      </w:pPr>
      <w:r>
        <w:rPr>
          <w:rFonts w:hint="eastAsia"/>
          <w:sz w:val="24"/>
        </w:rPr>
        <w:t>沟通管理计划</w:t>
      </w:r>
    </w:p>
    <w:p>
      <w:pPr>
        <w:numPr>
          <w:ilvl w:val="0"/>
          <w:numId w:val="2"/>
        </w:numPr>
        <w:rPr>
          <w:sz w:val="24"/>
        </w:rPr>
      </w:pPr>
      <w:r>
        <w:rPr>
          <w:rFonts w:hint="eastAsia"/>
          <w:sz w:val="24"/>
        </w:rPr>
        <w:t>风险管理计划</w:t>
      </w:r>
    </w:p>
    <w:p>
      <w:pPr>
        <w:numPr>
          <w:ilvl w:val="0"/>
          <w:numId w:val="2"/>
        </w:numPr>
        <w:rPr>
          <w:sz w:val="24"/>
        </w:rPr>
      </w:pPr>
      <w:r>
        <w:rPr>
          <w:rFonts w:hint="eastAsia"/>
          <w:sz w:val="24"/>
        </w:rPr>
        <w:t>软性需求规格说明书</w:t>
      </w:r>
    </w:p>
    <w:p>
      <w:pPr>
        <w:numPr>
          <w:ilvl w:val="0"/>
          <w:numId w:val="2"/>
        </w:numPr>
        <w:rPr>
          <w:sz w:val="24"/>
        </w:rPr>
      </w:pPr>
      <w:r>
        <w:rPr>
          <w:rFonts w:hint="eastAsia"/>
          <w:sz w:val="24"/>
        </w:rPr>
        <w:t>软件需求变更文档</w:t>
      </w:r>
    </w:p>
    <w:p>
      <w:pPr>
        <w:numPr>
          <w:ilvl w:val="0"/>
          <w:numId w:val="2"/>
        </w:numPr>
        <w:rPr>
          <w:sz w:val="24"/>
        </w:rPr>
      </w:pPr>
      <w:r>
        <w:rPr>
          <w:rFonts w:hint="eastAsia"/>
          <w:sz w:val="24"/>
        </w:rPr>
        <w:t>项目概要设计</w:t>
      </w:r>
    </w:p>
    <w:p>
      <w:pPr>
        <w:numPr>
          <w:ilvl w:val="0"/>
          <w:numId w:val="2"/>
        </w:numPr>
        <w:rPr>
          <w:sz w:val="24"/>
        </w:rPr>
      </w:pPr>
      <w:r>
        <w:rPr>
          <w:rFonts w:hint="eastAsia"/>
          <w:sz w:val="24"/>
        </w:rPr>
        <w:t>项目详细设计</w:t>
      </w:r>
    </w:p>
    <w:p>
      <w:pPr>
        <w:numPr>
          <w:ilvl w:val="0"/>
          <w:numId w:val="2"/>
        </w:numPr>
        <w:rPr>
          <w:sz w:val="24"/>
        </w:rPr>
      </w:pPr>
      <w:r>
        <w:rPr>
          <w:rFonts w:hint="eastAsia"/>
          <w:sz w:val="24"/>
        </w:rPr>
        <w:t>项目开发各阶段的评审报表。</w:t>
      </w:r>
    </w:p>
    <w:p>
      <w:pPr>
        <w:numPr>
          <w:ilvl w:val="0"/>
          <w:numId w:val="2"/>
        </w:numPr>
        <w:rPr>
          <w:sz w:val="24"/>
        </w:rPr>
      </w:pPr>
      <w:r>
        <w:rPr>
          <w:rFonts w:hint="eastAsia"/>
          <w:sz w:val="24"/>
        </w:rPr>
        <w:t>项目总结报告。</w:t>
      </w:r>
    </w:p>
    <w:p/>
    <w:p>
      <w:pPr>
        <w:pStyle w:val="4"/>
      </w:pPr>
      <w:bookmarkStart w:id="38" w:name="_Toc3254"/>
      <w:bookmarkStart w:id="39" w:name="_Toc235929241"/>
      <w:bookmarkStart w:id="40" w:name="_Toc11350"/>
      <w:bookmarkStart w:id="41" w:name="_Toc235929257"/>
      <w:r>
        <w:rPr>
          <w:rFonts w:hint="eastAsia"/>
        </w:rPr>
        <w:t>5.标准、规程和约定</w:t>
      </w:r>
      <w:bookmarkEnd w:id="38"/>
      <w:bookmarkEnd w:id="39"/>
      <w:bookmarkEnd w:id="40"/>
    </w:p>
    <w:p>
      <w:pPr>
        <w:rPr>
          <w:rFonts w:ascii="宋体" w:hAnsi="宋体"/>
          <w:kern w:val="0"/>
          <w:sz w:val="24"/>
          <w:szCs w:val="24"/>
        </w:rPr>
      </w:pPr>
      <w:r>
        <w:rPr>
          <w:rFonts w:hint="eastAsia" w:ascii="宋体" w:hAnsi="宋体"/>
          <w:sz w:val="24"/>
          <w:szCs w:val="24"/>
        </w:rPr>
        <w:t>本文档参考GB/T 8567-2006《计算机软件文档编制规范》之 软件质量保证计划(SQAP)</w:t>
      </w:r>
      <w:r>
        <w:rPr>
          <w:rFonts w:ascii="宋体" w:hAnsi="宋体"/>
          <w:sz w:val="24"/>
          <w:szCs w:val="24"/>
        </w:rPr>
        <w:t xml:space="preserve">  </w:t>
      </w:r>
      <w:r>
        <w:rPr>
          <w:rFonts w:hint="eastAsia" w:ascii="宋体" w:hAnsi="宋体"/>
          <w:sz w:val="24"/>
          <w:szCs w:val="24"/>
        </w:rPr>
        <w:t xml:space="preserve">网址 </w:t>
      </w:r>
      <w:r>
        <w:fldChar w:fldCharType="begin"/>
      </w:r>
      <w:r>
        <w:instrText xml:space="preserve"> HYPERLINK "https://www.xuebuyuan.com/725880.html" </w:instrText>
      </w:r>
      <w:r>
        <w:fldChar w:fldCharType="separate"/>
      </w:r>
      <w:r>
        <w:rPr>
          <w:rStyle w:val="16"/>
          <w:rFonts w:ascii="宋体" w:hAnsi="宋体"/>
          <w:kern w:val="0"/>
          <w:sz w:val="24"/>
          <w:szCs w:val="24"/>
        </w:rPr>
        <w:t>https://www.xuebuyuan.com/725880.html</w:t>
      </w:r>
      <w:r>
        <w:rPr>
          <w:rStyle w:val="16"/>
          <w:rFonts w:ascii="宋体" w:hAnsi="宋体"/>
          <w:kern w:val="0"/>
          <w:sz w:val="24"/>
          <w:szCs w:val="24"/>
        </w:rPr>
        <w:fldChar w:fldCharType="end"/>
      </w:r>
      <w:r>
        <w:rPr>
          <w:rFonts w:ascii="宋体" w:hAnsi="宋体"/>
          <w:kern w:val="0"/>
          <w:sz w:val="24"/>
          <w:szCs w:val="24"/>
        </w:rPr>
        <w:t xml:space="preserve"> </w:t>
      </w:r>
      <w:r>
        <w:rPr>
          <w:rFonts w:hint="eastAsia" w:ascii="宋体" w:hAnsi="宋体"/>
          <w:kern w:val="0"/>
          <w:sz w:val="24"/>
          <w:szCs w:val="24"/>
        </w:rPr>
        <w:t>（2012年08月04日）</w:t>
      </w:r>
    </w:p>
    <w:p>
      <w:pPr>
        <w:rPr>
          <w:rFonts w:ascii="宋体" w:hAnsi="宋体"/>
          <w:sz w:val="24"/>
          <w:szCs w:val="24"/>
        </w:rPr>
      </w:pPr>
    </w:p>
    <w:p>
      <w:pPr>
        <w:rPr>
          <w:rFonts w:ascii="宋体" w:hAnsi="宋体"/>
          <w:sz w:val="24"/>
          <w:szCs w:val="24"/>
        </w:rPr>
      </w:pPr>
      <w:r>
        <w:rPr>
          <w:rFonts w:hint="eastAsia" w:ascii="宋体" w:hAnsi="宋体"/>
          <w:sz w:val="24"/>
          <w:szCs w:val="24"/>
        </w:rPr>
        <w:t>在软件工程系列教学辅助网站的开发过程中，还必须遵守下列标准、条例和约定：</w:t>
      </w:r>
    </w:p>
    <w:p>
      <w:pPr>
        <w:rPr>
          <w:rFonts w:ascii="宋体" w:hAnsi="宋体"/>
          <w:sz w:val="24"/>
          <w:szCs w:val="24"/>
        </w:rPr>
      </w:pPr>
      <w:r>
        <w:rPr>
          <w:rFonts w:hint="eastAsia" w:ascii="宋体" w:hAnsi="宋体"/>
          <w:sz w:val="24"/>
          <w:szCs w:val="24"/>
        </w:rPr>
        <w:t>《P</w:t>
      </w:r>
      <w:r>
        <w:rPr>
          <w:rFonts w:ascii="宋体" w:hAnsi="宋体"/>
          <w:sz w:val="24"/>
          <w:szCs w:val="24"/>
        </w:rPr>
        <w:t>RD2018-</w:t>
      </w:r>
      <w:r>
        <w:rPr>
          <w:rFonts w:hint="eastAsia" w:ascii="宋体" w:hAnsi="宋体"/>
          <w:sz w:val="24"/>
          <w:szCs w:val="24"/>
        </w:rPr>
        <w:t>G12-项目章程》，PRD</w:t>
      </w:r>
      <w:r>
        <w:rPr>
          <w:rFonts w:ascii="宋体" w:hAnsi="宋体"/>
          <w:sz w:val="24"/>
          <w:szCs w:val="24"/>
        </w:rPr>
        <w:t>-</w:t>
      </w:r>
      <w:r>
        <w:rPr>
          <w:rFonts w:hint="eastAsia" w:ascii="宋体" w:hAnsi="宋体"/>
          <w:sz w:val="24"/>
          <w:szCs w:val="24"/>
        </w:rPr>
        <w:t>G12于2018/10/20编制</w:t>
      </w:r>
    </w:p>
    <w:p>
      <w:pPr>
        <w:rPr>
          <w:rFonts w:ascii="宋体" w:hAnsi="宋体"/>
          <w:sz w:val="24"/>
          <w:szCs w:val="24"/>
        </w:rPr>
      </w:pPr>
      <w:r>
        <w:rPr>
          <w:rFonts w:hint="eastAsia" w:ascii="宋体" w:hAnsi="宋体"/>
          <w:sz w:val="24"/>
          <w:szCs w:val="24"/>
        </w:rPr>
        <w:t>《P</w:t>
      </w:r>
      <w:r>
        <w:rPr>
          <w:rFonts w:ascii="宋体" w:hAnsi="宋体"/>
          <w:sz w:val="24"/>
          <w:szCs w:val="24"/>
        </w:rPr>
        <w:t>RD2018-</w:t>
      </w:r>
      <w:r>
        <w:rPr>
          <w:rFonts w:hint="eastAsia" w:ascii="宋体" w:hAnsi="宋体"/>
          <w:sz w:val="24"/>
          <w:szCs w:val="24"/>
        </w:rPr>
        <w:t>G12-项目总计划》，PRD</w:t>
      </w:r>
      <w:r>
        <w:rPr>
          <w:rFonts w:ascii="宋体" w:hAnsi="宋体"/>
          <w:sz w:val="24"/>
          <w:szCs w:val="24"/>
        </w:rPr>
        <w:t>-</w:t>
      </w:r>
      <w:r>
        <w:rPr>
          <w:rFonts w:hint="eastAsia" w:ascii="宋体" w:hAnsi="宋体"/>
          <w:sz w:val="24"/>
          <w:szCs w:val="24"/>
        </w:rPr>
        <w:t>G12于2018/10/20编制</w:t>
      </w:r>
    </w:p>
    <w:p>
      <w:pPr>
        <w:pStyle w:val="4"/>
      </w:pPr>
      <w:bookmarkStart w:id="42" w:name="_Toc9828"/>
      <w:bookmarkStart w:id="43" w:name="_Toc235929242"/>
      <w:bookmarkStart w:id="44" w:name="_Toc8609"/>
      <w:r>
        <w:rPr>
          <w:rFonts w:hint="eastAsia"/>
        </w:rPr>
        <w:t>6.评审和检查</w:t>
      </w:r>
      <w:bookmarkEnd w:id="42"/>
      <w:bookmarkEnd w:id="43"/>
      <w:bookmarkEnd w:id="44"/>
    </w:p>
    <w:p>
      <w:pPr>
        <w:pStyle w:val="5"/>
        <w:rPr>
          <w:color w:val="auto"/>
        </w:rPr>
      </w:pPr>
      <w:bookmarkStart w:id="45" w:name="_Toc235929243"/>
      <w:bookmarkStart w:id="46" w:name="_Toc24042"/>
      <w:bookmarkStart w:id="47" w:name="_Toc16590"/>
      <w:r>
        <w:rPr>
          <w:rFonts w:hint="eastAsia"/>
          <w:color w:val="auto"/>
        </w:rPr>
        <w:t>6.1软件需求(规格)评审</w:t>
      </w:r>
      <w:bookmarkEnd w:id="45"/>
      <w:bookmarkEnd w:id="46"/>
      <w:bookmarkEnd w:id="47"/>
    </w:p>
    <w:p>
      <w:pPr>
        <w:rPr>
          <w:sz w:val="24"/>
          <w:szCs w:val="24"/>
        </w:rPr>
      </w:pPr>
      <w:r>
        <w:rPr>
          <w:rFonts w:hint="eastAsia"/>
          <w:sz w:val="24"/>
          <w:szCs w:val="24"/>
        </w:rPr>
        <w:t>在软件需求分析阶段结束后必须进行软件需求评审，以确保在软件需求(规格)说明中所规定的各项需求的合适性。</w:t>
      </w:r>
    </w:p>
    <w:p>
      <w:pPr>
        <w:rPr>
          <w:sz w:val="24"/>
          <w:szCs w:val="24"/>
        </w:rPr>
      </w:pPr>
      <w:r>
        <w:rPr>
          <w:rFonts w:hint="eastAsia"/>
          <w:sz w:val="24"/>
          <w:szCs w:val="24"/>
        </w:rPr>
        <w:t>正式同行审查包括以下内容：</w:t>
      </w:r>
    </w:p>
    <w:p>
      <w:pPr>
        <w:rPr>
          <w:sz w:val="24"/>
          <w:szCs w:val="24"/>
        </w:rPr>
      </w:pPr>
      <w:r>
        <w:rPr>
          <w:rFonts w:hint="eastAsia"/>
          <w:sz w:val="24"/>
          <w:szCs w:val="24"/>
        </w:rPr>
        <w:t>审查角色：</w:t>
      </w:r>
    </w:p>
    <w:p>
      <w:pPr>
        <w:ind w:firstLine="420"/>
        <w:rPr>
          <w:sz w:val="24"/>
          <w:szCs w:val="24"/>
        </w:rPr>
      </w:pPr>
      <w:r>
        <w:rPr>
          <w:rFonts w:hint="eastAsia"/>
          <w:sz w:val="24"/>
          <w:szCs w:val="24"/>
        </w:rPr>
        <w:t>①需求文档作者</w:t>
      </w:r>
    </w:p>
    <w:p>
      <w:pPr>
        <w:ind w:firstLine="420"/>
        <w:rPr>
          <w:sz w:val="24"/>
          <w:szCs w:val="24"/>
        </w:rPr>
      </w:pPr>
      <w:r>
        <w:rPr>
          <w:rFonts w:hint="eastAsia"/>
          <w:sz w:val="24"/>
          <w:szCs w:val="24"/>
        </w:rPr>
        <w:t>②主持人</w:t>
      </w:r>
    </w:p>
    <w:p>
      <w:pPr>
        <w:ind w:firstLine="420"/>
        <w:rPr>
          <w:sz w:val="24"/>
          <w:szCs w:val="24"/>
        </w:rPr>
      </w:pPr>
      <w:r>
        <w:rPr>
          <w:rFonts w:hint="eastAsia"/>
          <w:sz w:val="24"/>
          <w:szCs w:val="24"/>
        </w:rPr>
        <w:t>③讲解员</w:t>
      </w:r>
    </w:p>
    <w:p>
      <w:pPr>
        <w:ind w:firstLine="420"/>
        <w:rPr>
          <w:sz w:val="24"/>
          <w:szCs w:val="24"/>
        </w:rPr>
      </w:pPr>
      <w:r>
        <w:rPr>
          <w:rFonts w:hint="eastAsia"/>
          <w:sz w:val="24"/>
          <w:szCs w:val="24"/>
        </w:rPr>
        <w:t>④记录员</w:t>
      </w:r>
    </w:p>
    <w:p>
      <w:pPr>
        <w:rPr>
          <w:sz w:val="24"/>
          <w:szCs w:val="24"/>
        </w:rPr>
      </w:pPr>
      <w:r>
        <w:rPr>
          <w:rFonts w:hint="eastAsia"/>
          <w:sz w:val="24"/>
          <w:szCs w:val="24"/>
        </w:rPr>
        <w:t>准入条件：</w:t>
      </w:r>
    </w:p>
    <w:p>
      <w:pPr>
        <w:ind w:firstLine="420"/>
        <w:rPr>
          <w:sz w:val="24"/>
          <w:szCs w:val="24"/>
        </w:rPr>
      </w:pPr>
      <w:r>
        <w:rPr>
          <w:rFonts w:hint="eastAsia"/>
          <w:sz w:val="24"/>
          <w:szCs w:val="24"/>
        </w:rPr>
        <w:t>①文档复合标准模板，并且没有明显的拼写、语法和格式问题。</w:t>
      </w:r>
    </w:p>
    <w:p>
      <w:pPr>
        <w:ind w:firstLine="420"/>
        <w:rPr>
          <w:sz w:val="24"/>
          <w:szCs w:val="24"/>
        </w:rPr>
      </w:pPr>
      <w:r>
        <w:rPr>
          <w:rFonts w:hint="eastAsia"/>
          <w:sz w:val="24"/>
          <w:szCs w:val="24"/>
        </w:rPr>
        <w:t>②为了便于引用定位，文档需要印有行号或者其他唯一标识</w:t>
      </w:r>
    </w:p>
    <w:p>
      <w:pPr>
        <w:ind w:firstLine="420"/>
        <w:rPr>
          <w:sz w:val="24"/>
          <w:szCs w:val="24"/>
        </w:rPr>
      </w:pPr>
      <w:r>
        <w:rPr>
          <w:rFonts w:hint="eastAsia"/>
          <w:sz w:val="24"/>
          <w:szCs w:val="24"/>
        </w:rPr>
        <w:t>③所有开放问题都标记为TBD或者可以在问题跟踪工具中访问</w:t>
      </w:r>
    </w:p>
    <w:p>
      <w:pPr>
        <w:ind w:firstLine="420"/>
        <w:rPr>
          <w:sz w:val="24"/>
          <w:szCs w:val="24"/>
        </w:rPr>
      </w:pPr>
      <w:r>
        <w:rPr>
          <w:rFonts w:hint="eastAsia"/>
          <w:sz w:val="24"/>
          <w:szCs w:val="24"/>
        </w:rPr>
        <w:t>④主持人对文档进行标准采样检查，确保10分钟内能够找出的重大缺陷要少于3个</w:t>
      </w:r>
    </w:p>
    <w:p>
      <w:pPr>
        <w:rPr>
          <w:sz w:val="24"/>
          <w:szCs w:val="24"/>
        </w:rPr>
      </w:pPr>
      <w:r>
        <w:rPr>
          <w:rFonts w:hint="eastAsia"/>
          <w:sz w:val="24"/>
          <w:szCs w:val="24"/>
        </w:rPr>
        <w:t>审查环节：</w:t>
      </w:r>
      <w:r>
        <w:rPr>
          <w:rFonts w:hint="eastAsia"/>
          <w:sz w:val="24"/>
          <w:szCs w:val="24"/>
        </w:rPr>
        <w:br w:type="textWrapping"/>
      </w:r>
      <w:r>
        <w:rPr>
          <w:rFonts w:hint="eastAsia"/>
          <w:sz w:val="24"/>
          <w:szCs w:val="24"/>
        </w:rPr>
        <w:tab/>
      </w:r>
      <w:r>
        <w:rPr>
          <w:rFonts w:hint="eastAsia"/>
          <w:sz w:val="24"/>
          <w:szCs w:val="24"/>
        </w:rPr>
        <w:t>①制定计划</w:t>
      </w:r>
    </w:p>
    <w:p>
      <w:pPr>
        <w:ind w:firstLine="420"/>
        <w:rPr>
          <w:sz w:val="24"/>
          <w:szCs w:val="24"/>
        </w:rPr>
      </w:pPr>
      <w:r>
        <w:rPr>
          <w:rFonts w:hint="eastAsia"/>
          <w:sz w:val="24"/>
          <w:szCs w:val="24"/>
        </w:rPr>
        <w:t>②准备工作</w:t>
      </w:r>
    </w:p>
    <w:p>
      <w:pPr>
        <w:ind w:firstLine="420"/>
        <w:rPr>
          <w:sz w:val="24"/>
          <w:szCs w:val="24"/>
        </w:rPr>
      </w:pPr>
      <w:r>
        <w:rPr>
          <w:rFonts w:hint="eastAsia"/>
          <w:sz w:val="24"/>
          <w:szCs w:val="24"/>
        </w:rPr>
        <w:t>③审查会</w:t>
      </w:r>
    </w:p>
    <w:p>
      <w:pPr>
        <w:ind w:firstLine="420"/>
        <w:rPr>
          <w:sz w:val="24"/>
          <w:szCs w:val="24"/>
        </w:rPr>
      </w:pPr>
      <w:r>
        <w:rPr>
          <w:rFonts w:hint="eastAsia"/>
          <w:sz w:val="24"/>
          <w:szCs w:val="24"/>
        </w:rPr>
        <w:t>④返工</w:t>
      </w:r>
    </w:p>
    <w:p>
      <w:pPr>
        <w:ind w:firstLine="420"/>
        <w:rPr>
          <w:sz w:val="24"/>
          <w:szCs w:val="24"/>
        </w:rPr>
      </w:pPr>
      <w:r>
        <w:rPr>
          <w:rFonts w:hint="eastAsia"/>
          <w:sz w:val="24"/>
          <w:szCs w:val="24"/>
        </w:rPr>
        <w:t>⑤跟进</w:t>
      </w:r>
    </w:p>
    <w:p>
      <w:pPr>
        <w:rPr>
          <w:sz w:val="24"/>
          <w:szCs w:val="24"/>
        </w:rPr>
      </w:pPr>
      <w:r>
        <w:rPr>
          <w:rFonts w:hint="eastAsia"/>
          <w:sz w:val="24"/>
          <w:szCs w:val="24"/>
        </w:rPr>
        <w:t>准出条件：</w:t>
      </w:r>
    </w:p>
    <w:p>
      <w:pPr>
        <w:ind w:firstLine="420"/>
        <w:rPr>
          <w:sz w:val="24"/>
          <w:szCs w:val="24"/>
        </w:rPr>
      </w:pPr>
      <w:r>
        <w:rPr>
          <w:rFonts w:hint="eastAsia"/>
          <w:sz w:val="24"/>
          <w:szCs w:val="24"/>
        </w:rPr>
        <w:t>①在审查中产生的所有问题都得以解决</w:t>
      </w:r>
    </w:p>
    <w:p>
      <w:pPr>
        <w:ind w:firstLine="420"/>
        <w:rPr>
          <w:sz w:val="24"/>
          <w:szCs w:val="24"/>
        </w:rPr>
      </w:pPr>
      <w:r>
        <w:rPr>
          <w:rFonts w:hint="eastAsia"/>
          <w:sz w:val="24"/>
          <w:szCs w:val="24"/>
        </w:rPr>
        <w:t>②对需求和相关工作产物所做的所有改变都得以正确执行</w:t>
      </w:r>
    </w:p>
    <w:p>
      <w:pPr>
        <w:ind w:firstLine="420"/>
        <w:rPr>
          <w:sz w:val="24"/>
          <w:szCs w:val="24"/>
        </w:rPr>
      </w:pPr>
      <w:r>
        <w:rPr>
          <w:rFonts w:hint="eastAsia"/>
          <w:sz w:val="24"/>
          <w:szCs w:val="24"/>
        </w:rPr>
        <w:t>③提出的所有问题都得以解决，或者每个问题的解决过程、目标日期一级负责人都已经记录在案</w:t>
      </w:r>
    </w:p>
    <w:p>
      <w:pPr>
        <w:ind w:firstLine="420"/>
        <w:rPr>
          <w:sz w:val="24"/>
          <w:szCs w:val="24"/>
        </w:rPr>
      </w:pPr>
    </w:p>
    <w:p>
      <w:pPr>
        <w:pStyle w:val="5"/>
      </w:pPr>
      <w:bookmarkStart w:id="48" w:name="_Toc235929244"/>
      <w:bookmarkStart w:id="49" w:name="_Toc13658"/>
      <w:bookmarkStart w:id="50" w:name="_Toc9739"/>
      <w:r>
        <w:rPr>
          <w:rFonts w:hint="eastAsia"/>
        </w:rPr>
        <w:t>6.2系统/子系统设计评审</w:t>
      </w:r>
      <w:bookmarkEnd w:id="48"/>
      <w:bookmarkEnd w:id="49"/>
      <w:bookmarkEnd w:id="50"/>
    </w:p>
    <w:p>
      <w:pPr>
        <w:rPr>
          <w:color w:val="000000"/>
          <w:shd w:val="clear" w:color="auto" w:fill="FFFFFF"/>
        </w:rPr>
      </w:pPr>
      <w:r>
        <w:rPr>
          <w:rFonts w:hint="eastAsia"/>
          <w:color w:val="000000"/>
          <w:shd w:val="clear" w:color="auto" w:fill="FFFFFF"/>
        </w:rPr>
        <w:t>在系统</w:t>
      </w:r>
      <w:r>
        <w:rPr>
          <w:rFonts w:ascii="Calibri" w:hAnsi="Calibri" w:eastAsia="微软雅黑" w:cs="Calibri"/>
          <w:color w:val="000000"/>
          <w:sz w:val="20"/>
          <w:szCs w:val="20"/>
        </w:rPr>
        <w:t>/</w:t>
      </w:r>
      <w:r>
        <w:rPr>
          <w:rFonts w:hint="eastAsia"/>
          <w:color w:val="000000"/>
          <w:shd w:val="clear" w:color="auto" w:fill="FFFFFF"/>
        </w:rPr>
        <w:t>子系统设计结束后必须进行系统</w:t>
      </w:r>
      <w:r>
        <w:rPr>
          <w:rFonts w:ascii="Calibri" w:hAnsi="Calibri" w:eastAsia="微软雅黑" w:cs="Calibri"/>
          <w:color w:val="000000"/>
          <w:sz w:val="20"/>
          <w:szCs w:val="20"/>
        </w:rPr>
        <w:t>/</w:t>
      </w:r>
      <w:r>
        <w:rPr>
          <w:rFonts w:hint="eastAsia"/>
          <w:color w:val="000000"/>
          <w:shd w:val="clear" w:color="auto" w:fill="FFFFFF"/>
        </w:rPr>
        <w:t>子系统设计的评审，以评价软件</w:t>
      </w:r>
      <w:r>
        <w:rPr>
          <w:rFonts w:ascii="Calibri" w:hAnsi="Calibri" w:eastAsia="微软雅黑" w:cs="Calibri"/>
          <w:color w:val="000000"/>
          <w:sz w:val="20"/>
          <w:szCs w:val="20"/>
        </w:rPr>
        <w:t>(</w:t>
      </w:r>
      <w:r>
        <w:rPr>
          <w:rFonts w:hint="eastAsia"/>
          <w:color w:val="000000"/>
          <w:shd w:val="clear" w:color="auto" w:fill="FFFFFF"/>
        </w:rPr>
        <w:t>结构</w:t>
      </w:r>
      <w:r>
        <w:rPr>
          <w:rFonts w:ascii="Calibri" w:hAnsi="Calibri" w:eastAsia="微软雅黑" w:cs="Calibri"/>
          <w:color w:val="000000"/>
          <w:sz w:val="20"/>
          <w:szCs w:val="20"/>
        </w:rPr>
        <w:t>)</w:t>
      </w:r>
      <w:r>
        <w:rPr>
          <w:rFonts w:hint="eastAsia"/>
          <w:color w:val="000000"/>
          <w:shd w:val="clear" w:color="auto" w:fill="FFFFFF"/>
        </w:rPr>
        <w:t>设计说明中所描述的软件设计在总体结构、外部接口、主要部件功能分配、全局数据结构以及各主要部件之间的接口等方面的合适性。</w:t>
      </w:r>
    </w:p>
    <w:p>
      <w:pPr>
        <w:rPr>
          <w:sz w:val="24"/>
          <w:szCs w:val="24"/>
        </w:rPr>
      </w:pPr>
    </w:p>
    <w:p>
      <w:pPr>
        <w:rPr>
          <w:sz w:val="24"/>
          <w:szCs w:val="24"/>
        </w:rPr>
      </w:pPr>
      <w:r>
        <w:rPr>
          <w:rFonts w:hint="eastAsia"/>
          <w:sz w:val="24"/>
          <w:szCs w:val="24"/>
        </w:rPr>
        <w:t>总体结构：评审系统的总体结构，整个系统组成部分，以及各部分在物理上、逻辑上的相互关系是否正确合理，包括硬件部分和软件部分。</w:t>
      </w:r>
    </w:p>
    <w:p>
      <w:pPr>
        <w:rPr>
          <w:sz w:val="24"/>
          <w:szCs w:val="24"/>
        </w:rPr>
      </w:pPr>
    </w:p>
    <w:p>
      <w:pPr>
        <w:rPr>
          <w:sz w:val="24"/>
          <w:szCs w:val="24"/>
        </w:rPr>
      </w:pPr>
      <w:r>
        <w:rPr>
          <w:rFonts w:hint="eastAsia"/>
          <w:sz w:val="24"/>
          <w:szCs w:val="24"/>
        </w:rPr>
        <w:t>外部接口：评审硬件、软件接口是否有效、合适。</w:t>
      </w:r>
    </w:p>
    <w:p>
      <w:pPr>
        <w:rPr>
          <w:sz w:val="24"/>
          <w:szCs w:val="24"/>
        </w:rPr>
      </w:pPr>
    </w:p>
    <w:p>
      <w:pPr>
        <w:rPr>
          <w:sz w:val="24"/>
          <w:szCs w:val="24"/>
        </w:rPr>
      </w:pPr>
      <w:r>
        <w:rPr>
          <w:rFonts w:hint="eastAsia"/>
          <w:sz w:val="24"/>
          <w:szCs w:val="24"/>
        </w:rPr>
        <w:t>模块设计：评审模块设计是否合理准确，教师、学生、游客和系统管理员的相关模块设计是否合理。</w:t>
      </w:r>
    </w:p>
    <w:p>
      <w:pPr>
        <w:rPr>
          <w:sz w:val="24"/>
          <w:szCs w:val="24"/>
        </w:rPr>
      </w:pPr>
    </w:p>
    <w:p>
      <w:pPr>
        <w:pStyle w:val="5"/>
      </w:pPr>
      <w:bookmarkStart w:id="51" w:name="_Toc235929245"/>
      <w:bookmarkStart w:id="52" w:name="_Toc20979"/>
      <w:bookmarkStart w:id="53" w:name="_Toc11836"/>
      <w:r>
        <w:rPr>
          <w:rFonts w:hint="eastAsia"/>
        </w:rPr>
        <w:t>6.3软件设计评审</w:t>
      </w:r>
      <w:bookmarkEnd w:id="51"/>
      <w:bookmarkEnd w:id="52"/>
      <w:bookmarkEnd w:id="53"/>
    </w:p>
    <w:p>
      <w:r>
        <w:rPr>
          <w:rFonts w:hint="eastAsia"/>
        </w:rPr>
        <w:t>在软件设计结束后必须进行软件设计的评审，以评价软件(结构)设计说明中所描述的软件设计，在功能、算法和过程描述等方面的合适性。</w:t>
      </w:r>
    </w:p>
    <w:p>
      <w:r>
        <w:rPr>
          <w:rFonts w:hint="eastAsia"/>
        </w:rPr>
        <w:t>采用检视（Inspection）的评审方法。</w:t>
      </w:r>
    </w:p>
    <w:p>
      <w:pPr>
        <w:pStyle w:val="22"/>
        <w:numPr>
          <w:ilvl w:val="0"/>
          <w:numId w:val="3"/>
        </w:numPr>
        <w:ind w:firstLineChars="0"/>
      </w:pPr>
      <w:r>
        <w:rPr>
          <w:rFonts w:hint="eastAsia"/>
        </w:rPr>
        <w:t>通过检视验证软件设计是否符合相关标准、规则、计划、过程。</w:t>
      </w:r>
    </w:p>
    <w:p>
      <w:pPr>
        <w:pStyle w:val="22"/>
        <w:numPr>
          <w:ilvl w:val="0"/>
          <w:numId w:val="3"/>
        </w:numPr>
        <w:ind w:firstLineChars="0"/>
        <w:rPr>
          <w:rFonts w:hint="eastAsia"/>
        </w:rPr>
      </w:pPr>
      <w:r>
        <w:rPr>
          <w:rFonts w:hint="eastAsia"/>
        </w:rPr>
        <w:t>通过检视验证软件设计是否满足功能规格说明、质量特性、用户需求等。</w:t>
      </w:r>
    </w:p>
    <w:p>
      <w:pPr>
        <w:pStyle w:val="5"/>
        <w:rPr>
          <w:color w:val="auto"/>
        </w:rPr>
      </w:pPr>
      <w:bookmarkStart w:id="54" w:name="_Toc235929246"/>
      <w:bookmarkStart w:id="55" w:name="_Toc31901"/>
      <w:bookmarkStart w:id="56" w:name="_Toc11613"/>
      <w:r>
        <w:rPr>
          <w:rFonts w:hint="eastAsia"/>
          <w:color w:val="auto"/>
        </w:rPr>
        <w:t>6.4软件验证与确认计划评审</w:t>
      </w:r>
      <w:bookmarkEnd w:id="54"/>
      <w:bookmarkEnd w:id="55"/>
      <w:bookmarkEnd w:id="56"/>
    </w:p>
    <w:p>
      <w:pPr>
        <w:rPr>
          <w:rFonts w:hint="eastAsia"/>
        </w:rPr>
      </w:pPr>
      <w:r>
        <w:rPr>
          <w:rFonts w:hint="eastAsia"/>
        </w:rPr>
        <w:t>在制订软件验证与确认计划之后要对它进行评审，以评价软件验证与确认计划中所规定的验证与确认方法的合适性与完整性。</w:t>
      </w:r>
    </w:p>
    <w:p>
      <w:pPr>
        <w:rPr>
          <w:sz w:val="24"/>
          <w:szCs w:val="24"/>
        </w:rPr>
      </w:pPr>
      <w:r>
        <w:rPr>
          <w:rFonts w:hint="eastAsia"/>
          <w:sz w:val="24"/>
          <w:szCs w:val="24"/>
        </w:rPr>
        <w:t>正式同行审查包括以下内容：</w:t>
      </w:r>
    </w:p>
    <w:p>
      <w:pPr>
        <w:rPr>
          <w:sz w:val="24"/>
          <w:szCs w:val="24"/>
        </w:rPr>
      </w:pPr>
      <w:r>
        <w:rPr>
          <w:rFonts w:hint="eastAsia"/>
          <w:sz w:val="24"/>
          <w:szCs w:val="24"/>
        </w:rPr>
        <w:t>审查角色：</w:t>
      </w:r>
    </w:p>
    <w:p>
      <w:pPr>
        <w:ind w:firstLine="420"/>
        <w:rPr>
          <w:rFonts w:hint="eastAsia" w:eastAsia="宋体"/>
          <w:sz w:val="24"/>
          <w:szCs w:val="24"/>
          <w:lang w:val="en-US" w:eastAsia="zh-CN"/>
        </w:rPr>
      </w:pPr>
      <w:r>
        <w:rPr>
          <w:rFonts w:hint="eastAsia"/>
          <w:sz w:val="24"/>
          <w:szCs w:val="24"/>
        </w:rPr>
        <w:t>①</w:t>
      </w:r>
      <w:r>
        <w:rPr>
          <w:rFonts w:hint="eastAsia"/>
          <w:sz w:val="24"/>
          <w:szCs w:val="24"/>
          <w:lang w:val="en-US" w:eastAsia="zh-CN"/>
        </w:rPr>
        <w:t>主审人</w:t>
      </w:r>
    </w:p>
    <w:p>
      <w:pPr>
        <w:ind w:firstLine="420"/>
        <w:rPr>
          <w:rFonts w:hint="eastAsia" w:eastAsia="宋体"/>
          <w:sz w:val="24"/>
          <w:szCs w:val="24"/>
          <w:lang w:val="en-US" w:eastAsia="zh-CN"/>
        </w:rPr>
      </w:pPr>
      <w:r>
        <w:rPr>
          <w:rFonts w:hint="eastAsia"/>
          <w:sz w:val="24"/>
          <w:szCs w:val="24"/>
        </w:rPr>
        <w:t>②</w:t>
      </w:r>
      <w:r>
        <w:rPr>
          <w:rFonts w:hint="eastAsia"/>
          <w:sz w:val="24"/>
          <w:szCs w:val="24"/>
          <w:lang w:val="en-US" w:eastAsia="zh-CN"/>
        </w:rPr>
        <w:t>技术评审员</w:t>
      </w:r>
    </w:p>
    <w:p>
      <w:pPr>
        <w:ind w:firstLine="420"/>
        <w:rPr>
          <w:rFonts w:hint="eastAsia" w:eastAsia="宋体"/>
          <w:sz w:val="24"/>
          <w:szCs w:val="24"/>
          <w:lang w:val="en-US" w:eastAsia="zh-CN"/>
        </w:rPr>
      </w:pPr>
      <w:r>
        <w:rPr>
          <w:rFonts w:hint="eastAsia"/>
          <w:sz w:val="24"/>
          <w:szCs w:val="24"/>
        </w:rPr>
        <w:t>③</w:t>
      </w:r>
      <w:r>
        <w:rPr>
          <w:rFonts w:hint="eastAsia"/>
          <w:sz w:val="24"/>
          <w:szCs w:val="24"/>
          <w:lang w:val="en-US" w:eastAsia="zh-CN"/>
        </w:rPr>
        <w:t>相关领导和部门管理人员</w:t>
      </w:r>
    </w:p>
    <w:p>
      <w:pPr>
        <w:ind w:firstLine="420"/>
        <w:rPr>
          <w:sz w:val="24"/>
          <w:szCs w:val="24"/>
        </w:rPr>
      </w:pPr>
      <w:r>
        <w:rPr>
          <w:rFonts w:hint="eastAsia"/>
          <w:sz w:val="24"/>
          <w:szCs w:val="24"/>
        </w:rPr>
        <w:t>④记录员</w:t>
      </w:r>
    </w:p>
    <w:p>
      <w:pPr>
        <w:rPr>
          <w:sz w:val="24"/>
          <w:szCs w:val="24"/>
        </w:rPr>
      </w:pPr>
      <w:r>
        <w:rPr>
          <w:rFonts w:hint="eastAsia"/>
          <w:sz w:val="24"/>
          <w:szCs w:val="24"/>
        </w:rPr>
        <w:t>准入条件：</w:t>
      </w:r>
    </w:p>
    <w:p>
      <w:pPr>
        <w:ind w:firstLine="420"/>
        <w:rPr>
          <w:rFonts w:hint="eastAsia" w:eastAsia="宋体"/>
          <w:sz w:val="24"/>
          <w:szCs w:val="24"/>
          <w:lang w:val="en-US" w:eastAsia="zh-CN"/>
        </w:rPr>
      </w:pPr>
      <w:r>
        <w:rPr>
          <w:rFonts w:hint="eastAsia"/>
          <w:sz w:val="24"/>
          <w:szCs w:val="24"/>
        </w:rPr>
        <w:t>①文档复合标准模板，并且没有明显的拼写、语法和格式问题</w:t>
      </w:r>
      <w:r>
        <w:rPr>
          <w:rFonts w:hint="eastAsia"/>
          <w:sz w:val="24"/>
          <w:szCs w:val="24"/>
          <w:lang w:val="en-US" w:eastAsia="zh-CN"/>
        </w:rPr>
        <w:t>；</w:t>
      </w:r>
    </w:p>
    <w:p>
      <w:pPr>
        <w:ind w:firstLine="420"/>
        <w:rPr>
          <w:rFonts w:hint="eastAsia" w:eastAsia="宋体"/>
          <w:sz w:val="24"/>
          <w:szCs w:val="24"/>
          <w:lang w:eastAsia="zh-CN"/>
        </w:rPr>
      </w:pPr>
      <w:r>
        <w:rPr>
          <w:rFonts w:hint="eastAsia"/>
          <w:sz w:val="24"/>
          <w:szCs w:val="24"/>
        </w:rPr>
        <w:t>②为了便于引用定位，文档需要印有行号或者其他唯一标识</w:t>
      </w:r>
      <w:r>
        <w:rPr>
          <w:rFonts w:hint="eastAsia"/>
          <w:sz w:val="24"/>
          <w:szCs w:val="24"/>
          <w:lang w:eastAsia="zh-CN"/>
        </w:rPr>
        <w:t>；</w:t>
      </w:r>
    </w:p>
    <w:p>
      <w:pPr>
        <w:ind w:firstLine="420"/>
        <w:rPr>
          <w:sz w:val="24"/>
          <w:szCs w:val="24"/>
        </w:rPr>
      </w:pPr>
      <w:r>
        <w:rPr>
          <w:rFonts w:hint="eastAsia"/>
          <w:sz w:val="24"/>
          <w:szCs w:val="24"/>
        </w:rPr>
        <w:t>③所有开放问题都标记为TBD或者可以在问题跟踪工具中访问</w:t>
      </w:r>
      <w:r>
        <w:rPr>
          <w:rFonts w:hint="eastAsia"/>
          <w:sz w:val="24"/>
          <w:szCs w:val="24"/>
          <w:lang w:eastAsia="zh-CN"/>
        </w:rPr>
        <w:t>；</w:t>
      </w:r>
    </w:p>
    <w:p>
      <w:pPr>
        <w:rPr>
          <w:sz w:val="24"/>
          <w:szCs w:val="24"/>
        </w:rPr>
      </w:pPr>
      <w:r>
        <w:rPr>
          <w:rFonts w:hint="eastAsia"/>
          <w:sz w:val="24"/>
          <w:szCs w:val="24"/>
        </w:rPr>
        <w:t>审查环节：</w:t>
      </w:r>
      <w:r>
        <w:rPr>
          <w:rFonts w:hint="eastAsia"/>
          <w:sz w:val="24"/>
          <w:szCs w:val="24"/>
        </w:rPr>
        <w:br w:type="textWrapping"/>
      </w:r>
      <w:r>
        <w:rPr>
          <w:rFonts w:hint="eastAsia"/>
          <w:sz w:val="24"/>
          <w:szCs w:val="24"/>
        </w:rPr>
        <w:tab/>
      </w:r>
      <w:r>
        <w:rPr>
          <w:rFonts w:hint="eastAsia"/>
          <w:sz w:val="24"/>
          <w:szCs w:val="24"/>
        </w:rPr>
        <w:t>①制定计划</w:t>
      </w:r>
    </w:p>
    <w:p>
      <w:pPr>
        <w:ind w:firstLine="420"/>
        <w:rPr>
          <w:sz w:val="24"/>
          <w:szCs w:val="24"/>
        </w:rPr>
      </w:pPr>
      <w:r>
        <w:rPr>
          <w:rFonts w:hint="eastAsia"/>
          <w:sz w:val="24"/>
          <w:szCs w:val="24"/>
        </w:rPr>
        <w:t>②准备工作</w:t>
      </w:r>
    </w:p>
    <w:p>
      <w:pPr>
        <w:ind w:firstLine="420"/>
        <w:rPr>
          <w:sz w:val="24"/>
          <w:szCs w:val="24"/>
        </w:rPr>
      </w:pPr>
      <w:r>
        <w:rPr>
          <w:rFonts w:hint="eastAsia"/>
          <w:sz w:val="24"/>
          <w:szCs w:val="24"/>
        </w:rPr>
        <w:t>③审查会</w:t>
      </w:r>
    </w:p>
    <w:p>
      <w:pPr>
        <w:ind w:firstLine="420"/>
        <w:rPr>
          <w:sz w:val="24"/>
          <w:szCs w:val="24"/>
        </w:rPr>
      </w:pPr>
      <w:r>
        <w:rPr>
          <w:rFonts w:hint="eastAsia"/>
          <w:sz w:val="24"/>
          <w:szCs w:val="24"/>
        </w:rPr>
        <w:t>④返工</w:t>
      </w:r>
    </w:p>
    <w:p>
      <w:pPr>
        <w:ind w:firstLine="420"/>
        <w:rPr>
          <w:sz w:val="24"/>
          <w:szCs w:val="24"/>
        </w:rPr>
      </w:pPr>
      <w:r>
        <w:rPr>
          <w:rFonts w:hint="eastAsia"/>
          <w:sz w:val="24"/>
          <w:szCs w:val="24"/>
        </w:rPr>
        <w:t>⑤跟进</w:t>
      </w:r>
    </w:p>
    <w:p>
      <w:pPr>
        <w:rPr>
          <w:sz w:val="24"/>
          <w:szCs w:val="24"/>
        </w:rPr>
      </w:pPr>
      <w:r>
        <w:rPr>
          <w:rFonts w:hint="eastAsia"/>
          <w:sz w:val="24"/>
          <w:szCs w:val="24"/>
        </w:rPr>
        <w:t>准出条件：</w:t>
      </w:r>
    </w:p>
    <w:p>
      <w:pPr>
        <w:ind w:firstLine="420"/>
        <w:rPr>
          <w:sz w:val="24"/>
          <w:szCs w:val="24"/>
        </w:rPr>
      </w:pPr>
      <w:r>
        <w:rPr>
          <w:rFonts w:hint="eastAsia"/>
          <w:sz w:val="24"/>
          <w:szCs w:val="24"/>
        </w:rPr>
        <w:t>①</w:t>
      </w:r>
      <w:r>
        <w:rPr>
          <w:rFonts w:hint="eastAsia"/>
          <w:sz w:val="24"/>
          <w:szCs w:val="24"/>
          <w:lang w:val="en-US" w:eastAsia="zh-CN"/>
        </w:rPr>
        <w:t>可以有效的验证与确认软件的可用性和所存在的缺陷；</w:t>
      </w:r>
    </w:p>
    <w:p>
      <w:pPr>
        <w:ind w:firstLine="420"/>
        <w:rPr>
          <w:rFonts w:hint="eastAsia" w:eastAsia="宋体"/>
          <w:sz w:val="24"/>
          <w:szCs w:val="24"/>
          <w:lang w:eastAsia="zh-CN"/>
        </w:rPr>
      </w:pPr>
      <w:r>
        <w:rPr>
          <w:rFonts w:hint="eastAsia"/>
          <w:sz w:val="24"/>
          <w:szCs w:val="24"/>
        </w:rPr>
        <w:t>②对需求和相关工作产物所做的所有改变都得以正确执行</w:t>
      </w:r>
      <w:r>
        <w:rPr>
          <w:rFonts w:hint="eastAsia"/>
          <w:sz w:val="24"/>
          <w:szCs w:val="24"/>
          <w:lang w:eastAsia="zh-CN"/>
        </w:rPr>
        <w:t>；</w:t>
      </w:r>
    </w:p>
    <w:p>
      <w:pPr>
        <w:ind w:firstLine="420"/>
        <w:rPr>
          <w:rFonts w:hint="eastAsia" w:eastAsia="宋体"/>
          <w:sz w:val="24"/>
          <w:szCs w:val="24"/>
          <w:lang w:eastAsia="zh-CN"/>
        </w:rPr>
      </w:pPr>
      <w:r>
        <w:rPr>
          <w:rFonts w:hint="eastAsia"/>
          <w:sz w:val="24"/>
          <w:szCs w:val="24"/>
        </w:rPr>
        <w:t>③</w:t>
      </w:r>
      <w:r>
        <w:rPr>
          <w:rFonts w:hint="eastAsia"/>
          <w:sz w:val="24"/>
          <w:szCs w:val="24"/>
          <w:lang w:val="en-US" w:eastAsia="zh-CN"/>
        </w:rPr>
        <w:t>评审员</w:t>
      </w:r>
      <w:r>
        <w:rPr>
          <w:rFonts w:hint="eastAsia"/>
          <w:sz w:val="24"/>
          <w:szCs w:val="24"/>
        </w:rPr>
        <w:t>提出的所有问题都得以解决，或者每个问题的解决过程、目标日期一级负责人都已经记录在案</w:t>
      </w:r>
      <w:r>
        <w:rPr>
          <w:rFonts w:hint="eastAsia"/>
          <w:sz w:val="24"/>
          <w:szCs w:val="24"/>
          <w:lang w:eastAsia="zh-CN"/>
        </w:rPr>
        <w:t>。</w:t>
      </w:r>
    </w:p>
    <w:p>
      <w:pPr>
        <w:rPr>
          <w:rFonts w:hint="eastAsia"/>
        </w:rPr>
      </w:pPr>
    </w:p>
    <w:p>
      <w:pPr>
        <w:rPr>
          <w:rFonts w:hint="eastAsia"/>
        </w:rPr>
      </w:pPr>
    </w:p>
    <w:p>
      <w:pPr>
        <w:pStyle w:val="5"/>
      </w:pPr>
      <w:bookmarkStart w:id="57" w:name="_Toc32685"/>
      <w:bookmarkStart w:id="58" w:name="_Toc235929247"/>
      <w:bookmarkStart w:id="59" w:name="_Toc27276"/>
      <w:r>
        <w:rPr>
          <w:rFonts w:hint="eastAsia"/>
        </w:rPr>
        <w:t>6.5功能检查</w:t>
      </w:r>
      <w:bookmarkEnd w:id="57"/>
      <w:bookmarkEnd w:id="58"/>
      <w:bookmarkEnd w:id="59"/>
    </w:p>
    <w:p>
      <w:r>
        <w:rPr>
          <w:rFonts w:hint="eastAsia"/>
          <w:color w:val="000000"/>
          <w:shd w:val="clear" w:color="auto" w:fill="FFFFFF"/>
        </w:rPr>
        <w:t>在软件发行前，要对软件进行功能检查，以确认已经满足在软件需求规格说明中规定的所有需求。</w:t>
      </w:r>
      <w:r>
        <w:rPr>
          <w:rFonts w:hint="eastAsia"/>
          <w:sz w:val="24"/>
          <w:szCs w:val="24"/>
        </w:rPr>
        <w:t>检查功能需求是否正确、齐全、合理。举例如下：</w:t>
      </w:r>
    </w:p>
    <w:p>
      <w:pPr>
        <w:rPr>
          <w:color w:val="000000"/>
          <w:shd w:val="clear" w:color="auto" w:fill="FFFFFF"/>
        </w:rPr>
      </w:pPr>
    </w:p>
    <w:p/>
    <w:p>
      <w:pPr>
        <w:numPr>
          <w:ilvl w:val="0"/>
          <w:numId w:val="4"/>
        </w:numPr>
        <w:rPr>
          <w:sz w:val="24"/>
          <w:szCs w:val="24"/>
        </w:rPr>
      </w:pPr>
      <w:r>
        <w:rPr>
          <w:rFonts w:hint="eastAsia" w:ascii="宋体" w:hAnsi="Arial" w:cs="宋体"/>
          <w:szCs w:val="21"/>
          <w:lang w:val="zh-CN"/>
        </w:rPr>
        <w:t>提供项目管理</w:t>
      </w:r>
      <w:r>
        <w:rPr>
          <w:rFonts w:ascii="宋体" w:hAnsi="Arial" w:cs="宋体"/>
          <w:szCs w:val="21"/>
          <w:lang w:val="zh-CN"/>
        </w:rPr>
        <w:t>,</w:t>
      </w:r>
      <w:r>
        <w:rPr>
          <w:rFonts w:hint="eastAsia" w:ascii="宋体" w:hAnsi="Arial" w:cs="宋体"/>
          <w:szCs w:val="21"/>
          <w:lang w:val="zh-CN"/>
        </w:rPr>
        <w:t>需求工程</w:t>
      </w:r>
      <w:r>
        <w:rPr>
          <w:rFonts w:ascii="宋体" w:hAnsi="Arial" w:cs="宋体"/>
          <w:szCs w:val="21"/>
          <w:lang w:val="zh-CN"/>
        </w:rPr>
        <w:t>,</w:t>
      </w:r>
      <w:r>
        <w:rPr>
          <w:rFonts w:hint="eastAsia" w:ascii="宋体" w:hAnsi="Arial" w:cs="宋体"/>
          <w:szCs w:val="21"/>
          <w:lang w:val="zh-CN"/>
        </w:rPr>
        <w:t>对象建模，以及软件工程相关课程、还有老师的详细介绍，并放在网站显著位置。</w:t>
      </w:r>
      <w:r>
        <w:rPr>
          <w:rFonts w:hint="eastAsia"/>
          <w:sz w:val="24"/>
          <w:szCs w:val="24"/>
        </w:rPr>
        <w:t>提供相应课程的搜索服务。</w:t>
      </w:r>
    </w:p>
    <w:p>
      <w:pPr>
        <w:numPr>
          <w:ilvl w:val="0"/>
          <w:numId w:val="4"/>
        </w:numPr>
        <w:tabs>
          <w:tab w:val="left" w:pos="751"/>
        </w:tabs>
        <w:autoSpaceDE w:val="0"/>
        <w:autoSpaceDN w:val="0"/>
        <w:adjustRightInd w:val="0"/>
        <w:rPr>
          <w:rFonts w:ascii="宋体" w:hAnsi="Arial" w:cs="宋体"/>
          <w:szCs w:val="21"/>
          <w:lang w:val="zh-CN"/>
        </w:rPr>
      </w:pPr>
      <w:r>
        <w:rPr>
          <w:rFonts w:hint="eastAsia" w:ascii="宋体" w:hAnsi="Arial" w:cs="宋体"/>
          <w:szCs w:val="21"/>
          <w:lang w:val="zh-CN"/>
        </w:rPr>
        <w:t>提供相关链接</w:t>
      </w:r>
      <w:r>
        <w:rPr>
          <w:rFonts w:ascii="宋体" w:hAnsi="Arial" w:cs="宋体"/>
          <w:szCs w:val="21"/>
          <w:lang w:val="zh-CN"/>
        </w:rPr>
        <w:t>(</w:t>
      </w:r>
      <w:r>
        <w:rPr>
          <w:rFonts w:hint="eastAsia" w:ascii="宋体" w:hAnsi="Arial" w:cs="宋体"/>
          <w:szCs w:val="21"/>
          <w:lang w:val="zh-CN"/>
        </w:rPr>
        <w:t>含学校选课系统，以及需求相关主题网站</w:t>
      </w:r>
      <w:r>
        <w:rPr>
          <w:rFonts w:ascii="宋体" w:hAnsi="Arial" w:cs="宋体"/>
          <w:szCs w:val="21"/>
          <w:lang w:val="zh-CN"/>
        </w:rPr>
        <w:t>)</w:t>
      </w:r>
      <w:r>
        <w:rPr>
          <w:rFonts w:hint="eastAsia" w:ascii="宋体" w:hAnsi="Arial" w:cs="宋体"/>
          <w:szCs w:val="21"/>
          <w:lang w:val="zh-CN"/>
        </w:rPr>
        <w:t>。</w:t>
      </w:r>
    </w:p>
    <w:p>
      <w:pPr>
        <w:numPr>
          <w:ilvl w:val="0"/>
          <w:numId w:val="4"/>
        </w:numPr>
        <w:tabs>
          <w:tab w:val="left" w:pos="751"/>
        </w:tabs>
        <w:autoSpaceDE w:val="0"/>
        <w:autoSpaceDN w:val="0"/>
        <w:adjustRightInd w:val="0"/>
        <w:rPr>
          <w:rFonts w:ascii="宋体" w:hAnsi="Arial" w:cs="宋体"/>
          <w:szCs w:val="21"/>
          <w:lang w:val="zh-CN"/>
        </w:rPr>
      </w:pPr>
      <w:r>
        <w:rPr>
          <w:rFonts w:hint="eastAsia" w:ascii="宋体" w:hAnsi="Arial" w:cs="宋体"/>
          <w:szCs w:val="21"/>
          <w:lang w:val="zh-CN"/>
        </w:rPr>
        <w:t>提供游客网站内容留言功能，且管理员不能随意删除</w:t>
      </w:r>
    </w:p>
    <w:p>
      <w:pPr>
        <w:numPr>
          <w:ilvl w:val="0"/>
          <w:numId w:val="4"/>
        </w:numPr>
        <w:tabs>
          <w:tab w:val="left" w:pos="780"/>
        </w:tabs>
        <w:autoSpaceDE w:val="0"/>
        <w:autoSpaceDN w:val="0"/>
        <w:adjustRightInd w:val="0"/>
        <w:rPr>
          <w:rFonts w:ascii="宋体" w:hAnsi="Arial" w:cs="宋体"/>
          <w:szCs w:val="21"/>
          <w:lang w:val="zh-CN"/>
        </w:rPr>
      </w:pPr>
      <w:r>
        <w:rPr>
          <w:rFonts w:hint="eastAsia" w:ascii="宋体" w:hAnsi="Arial" w:cs="宋体"/>
          <w:szCs w:val="21"/>
          <w:lang w:val="zh-CN"/>
        </w:rPr>
        <w:t>提供课件、模板、参考资料、以往优秀作业、教学视频、音频资料上传、下载功能，可以及时更新。本班老师同学可以通过账号下载，其他用户可以在线浏览简化版课件。</w:t>
      </w:r>
    </w:p>
    <w:p>
      <w:pPr>
        <w:numPr>
          <w:ilvl w:val="0"/>
          <w:numId w:val="4"/>
        </w:numPr>
        <w:tabs>
          <w:tab w:val="left" w:pos="780"/>
        </w:tabs>
        <w:autoSpaceDE w:val="0"/>
        <w:autoSpaceDN w:val="0"/>
        <w:adjustRightInd w:val="0"/>
        <w:rPr>
          <w:rFonts w:hint="eastAsia" w:ascii="宋体" w:hAnsi="Arial" w:cs="宋体"/>
          <w:szCs w:val="21"/>
          <w:lang w:val="zh-CN"/>
        </w:rPr>
      </w:pPr>
      <w:r>
        <w:rPr>
          <w:rFonts w:hint="eastAsia" w:ascii="宋体" w:hAnsi="Arial" w:cs="宋体"/>
          <w:szCs w:val="21"/>
          <w:lang w:val="zh-CN"/>
        </w:rPr>
        <w:t>提供教师消息发布栏功能用于老师发布作业点评、临时课程变更等通知。</w:t>
      </w:r>
    </w:p>
    <w:p>
      <w:pPr>
        <w:numPr>
          <w:ilvl w:val="0"/>
          <w:numId w:val="4"/>
        </w:numPr>
        <w:rPr>
          <w:rFonts w:hint="eastAsia"/>
          <w:sz w:val="24"/>
          <w:szCs w:val="24"/>
        </w:rPr>
      </w:pPr>
      <w:r>
        <w:rPr>
          <w:rFonts w:hint="eastAsia"/>
          <w:sz w:val="24"/>
          <w:szCs w:val="24"/>
        </w:rPr>
        <w:t>提供教师界面专门的作业布置、作业点评栏,作业完成情况跟踪的功能,对学生的作业,和课后作业讨论进行点评.</w:t>
      </w:r>
    </w:p>
    <w:p>
      <w:pPr>
        <w:numPr>
          <w:ilvl w:val="0"/>
          <w:numId w:val="4"/>
        </w:numPr>
        <w:rPr>
          <w:rFonts w:hint="eastAsia"/>
          <w:sz w:val="24"/>
          <w:szCs w:val="24"/>
        </w:rPr>
      </w:pPr>
      <w:r>
        <w:rPr>
          <w:rFonts w:hint="eastAsia"/>
          <w:sz w:val="24"/>
          <w:szCs w:val="24"/>
        </w:rPr>
        <w:t>提供学生界面的作业查看和上传功能</w:t>
      </w:r>
    </w:p>
    <w:p>
      <w:pPr>
        <w:numPr>
          <w:ilvl w:val="0"/>
          <w:numId w:val="4"/>
        </w:numPr>
        <w:rPr>
          <w:sz w:val="24"/>
          <w:szCs w:val="24"/>
        </w:rPr>
      </w:pPr>
      <w:r>
        <w:rPr>
          <w:rFonts w:hint="eastAsia"/>
          <w:sz w:val="24"/>
          <w:szCs w:val="24"/>
        </w:rPr>
        <w:t>提供课程提醒功能，对于已关注的课程的相关信息可通过短信、邮箱等方式告知用户。</w:t>
      </w:r>
    </w:p>
    <w:p>
      <w:pPr>
        <w:numPr>
          <w:ilvl w:val="0"/>
          <w:numId w:val="4"/>
        </w:numPr>
        <w:rPr>
          <w:sz w:val="24"/>
          <w:szCs w:val="24"/>
        </w:rPr>
      </w:pPr>
      <w:r>
        <w:rPr>
          <w:rFonts w:hint="eastAsia"/>
          <w:sz w:val="24"/>
          <w:szCs w:val="24"/>
        </w:rPr>
        <w:t>提供主界面的课程以及优秀教师推荐服务，显示出参加人数以及开课教师等信息供用户参考。</w:t>
      </w:r>
    </w:p>
    <w:p>
      <w:r>
        <w:rPr>
          <w:rFonts w:hint="eastAsia"/>
          <w:sz w:val="24"/>
          <w:szCs w:val="24"/>
        </w:rPr>
        <w:t xml:space="preserve"> </w:t>
      </w:r>
      <w:r>
        <w:rPr>
          <w:sz w:val="24"/>
          <w:szCs w:val="24"/>
        </w:rPr>
        <w:t xml:space="preserve">   </w:t>
      </w:r>
      <w:r>
        <w:rPr>
          <w:rFonts w:hint="eastAsia"/>
          <w:sz w:val="24"/>
          <w:szCs w:val="24"/>
        </w:rPr>
        <w:t>检查如上的功能需求是否正确、齐全、合理。</w:t>
      </w:r>
    </w:p>
    <w:p>
      <w:pPr>
        <w:pStyle w:val="5"/>
      </w:pPr>
      <w:bookmarkStart w:id="60" w:name="_Toc8198"/>
      <w:bookmarkStart w:id="61" w:name="_Toc235929248"/>
      <w:bookmarkStart w:id="62" w:name="_Toc15930"/>
      <w:r>
        <w:rPr>
          <w:rFonts w:hint="eastAsia"/>
        </w:rPr>
        <w:t>6.6物理检查</w:t>
      </w:r>
      <w:bookmarkEnd w:id="60"/>
      <w:bookmarkEnd w:id="61"/>
      <w:bookmarkEnd w:id="62"/>
    </w:p>
    <w:p>
      <w:r>
        <w:rPr>
          <w:rFonts w:hint="eastAsia"/>
          <w:color w:val="000000"/>
          <w:shd w:val="clear" w:color="auto" w:fill="FFFFFF"/>
        </w:rPr>
        <w:t>在验收软件前，要对软件进行物理检查，验证程序和文档是否已经一致并已做好了交付的准备。</w:t>
      </w:r>
    </w:p>
    <w:p>
      <w:r>
        <w:rPr>
          <w:rFonts w:hint="eastAsia"/>
        </w:rPr>
        <w:t>检查该项目所有需交付的文档是否正确合理并验证程序是否与其一致。</w:t>
      </w:r>
    </w:p>
    <w:p>
      <w:r>
        <w:rPr>
          <w:rFonts w:hint="eastAsia"/>
        </w:rPr>
        <w:t>所有需交付的文档：</w:t>
      </w:r>
    </w:p>
    <w:tbl>
      <w:tblPr>
        <w:tblStyle w:val="18"/>
        <w:tblW w:w="6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kern w:val="0"/>
                <w:sz w:val="20"/>
                <w:szCs w:val="20"/>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6598" w:type="dxa"/>
          </w:tcPr>
          <w:p>
            <w:pPr>
              <w:rPr>
                <w:kern w:val="0"/>
                <w:sz w:val="20"/>
                <w:szCs w:val="20"/>
              </w:rPr>
            </w:pPr>
            <w:r>
              <w:rPr>
                <w:rFonts w:hint="eastAsia"/>
                <w:kern w:val="0"/>
                <w:sz w:val="20"/>
                <w:szCs w:val="20"/>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kern w:val="0"/>
                <w:sz w:val="20"/>
                <w:szCs w:val="20"/>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6598" w:type="dxa"/>
          </w:tcPr>
          <w:p>
            <w:pPr>
              <w:rPr>
                <w:kern w:val="0"/>
                <w:sz w:val="20"/>
                <w:szCs w:val="20"/>
              </w:rPr>
            </w:pPr>
            <w:r>
              <w:rPr>
                <w:rFonts w:hint="eastAsia"/>
                <w:kern w:val="0"/>
                <w:sz w:val="20"/>
                <w:szCs w:val="20"/>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kern w:val="0"/>
                <w:sz w:val="20"/>
                <w:szCs w:val="20"/>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kern w:val="0"/>
                <w:sz w:val="20"/>
                <w:szCs w:val="20"/>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kern w:val="0"/>
                <w:sz w:val="20"/>
                <w:szCs w:val="20"/>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kern w:val="0"/>
                <w:sz w:val="20"/>
                <w:szCs w:val="20"/>
              </w:rPr>
              <w:t>《项目测试计划》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6598" w:type="dxa"/>
          </w:tcPr>
          <w:p>
            <w:pPr>
              <w:rPr>
                <w:kern w:val="0"/>
                <w:sz w:val="20"/>
                <w:szCs w:val="20"/>
              </w:rPr>
            </w:pPr>
            <w:r>
              <w:rPr>
                <w:rFonts w:hint="eastAsia"/>
                <w:kern w:val="0"/>
                <w:sz w:val="20"/>
                <w:szCs w:val="20"/>
              </w:rPr>
              <w:t>《项目部署计划》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kern w:val="0"/>
                <w:sz w:val="20"/>
                <w:szCs w:val="20"/>
              </w:rPr>
              <w:t>《项目培训计划》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ascii="宋体" w:hAnsi="宋体" w:cs="宋体"/>
                <w:kern w:val="0"/>
                <w:sz w:val="20"/>
                <w:szCs w:val="21"/>
              </w:rPr>
              <w:t>《项目概要设计》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ascii="宋体" w:hAnsi="宋体" w:cs="宋体"/>
                <w:kern w:val="0"/>
                <w:sz w:val="20"/>
                <w:szCs w:val="21"/>
              </w:rPr>
              <w:t>《项目详细设计》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ascii="宋体" w:hAnsi="宋体" w:cs="宋体"/>
                <w:kern w:val="0"/>
                <w:sz w:val="20"/>
                <w:szCs w:val="21"/>
              </w:rPr>
              <w:t>《用户手册》</w:t>
            </w:r>
          </w:p>
        </w:tc>
      </w:tr>
    </w:tbl>
    <w:p/>
    <w:p>
      <w:r>
        <w:rPr>
          <w:rFonts w:hint="eastAsia"/>
        </w:rPr>
        <w:t>评审的检查列表：</w:t>
      </w:r>
    </w:p>
    <w:p>
      <w:pPr>
        <w:numPr>
          <w:ilvl w:val="0"/>
          <w:numId w:val="5"/>
        </w:numPr>
      </w:pPr>
      <w:r>
        <w:rPr>
          <w:rFonts w:hint="eastAsia"/>
        </w:rPr>
        <w:t xml:space="preserve"> 正确性：检查在任意条件情况下，所有的内容是否都正确。</w:t>
      </w:r>
    </w:p>
    <w:p>
      <w:r>
        <w:rPr>
          <w:rFonts w:hint="eastAsia"/>
        </w:rPr>
        <w:t>(2)  完整性：检查是否有漏掉的功能，是否漏掉的输入、输出或条件，是否考虑了所有可能性。</w:t>
      </w:r>
    </w:p>
    <w:p/>
    <w:p>
      <w:r>
        <w:rPr>
          <w:rFonts w:hint="eastAsia"/>
        </w:rPr>
        <w:t>(3)  一致性：检查术语是否唯一，一个术语只表达一个意思，注意同义词、缩写词的使用在全文中是否一致。</w:t>
      </w:r>
    </w:p>
    <w:p>
      <w:r>
        <w:rPr>
          <w:rFonts w:hint="eastAsia"/>
        </w:rPr>
        <w:t>(4)  有效性：保证不会提供对用户毫无意义的功能，保证所有的功能都有明确的目的。</w:t>
      </w:r>
    </w:p>
    <w:p>
      <w:r>
        <w:rPr>
          <w:rFonts w:hint="eastAsia"/>
        </w:rPr>
        <w:t>(5)  易测性：检查功能是否易于测试。</w:t>
      </w:r>
    </w:p>
    <w:p>
      <w:pPr>
        <w:numPr>
          <w:ilvl w:val="0"/>
          <w:numId w:val="6"/>
        </w:numPr>
        <w:tabs>
          <w:tab w:val="clear" w:pos="312"/>
        </w:tabs>
      </w:pPr>
      <w:r>
        <w:rPr>
          <w:rFonts w:hint="eastAsia"/>
        </w:rPr>
        <w:t>模块化：检查系统和文档描述是否深入到模块，模块化指的是模块的独立性。</w:t>
      </w:r>
    </w:p>
    <w:p>
      <w:pPr>
        <w:numPr>
          <w:ilvl w:val="0"/>
          <w:numId w:val="6"/>
        </w:numPr>
        <w:tabs>
          <w:tab w:val="clear" w:pos="312"/>
        </w:tabs>
      </w:pPr>
      <w:r>
        <w:rPr>
          <w:rFonts w:hint="eastAsia"/>
        </w:rPr>
        <w:t>清晰性：检查文档中的所有内容是否属于易理解，每一项说明是否唯一、清晰。</w:t>
      </w:r>
    </w:p>
    <w:p>
      <w:r>
        <w:rPr>
          <w:rFonts w:hint="eastAsia"/>
        </w:rPr>
        <w:t>(8)</w:t>
      </w:r>
      <w:r>
        <w:tab/>
      </w:r>
      <w:r>
        <w:rPr>
          <w:rFonts w:hint="eastAsia"/>
        </w:rPr>
        <w:t>可行性：检查需求文档是否对可执行性进行分析。</w:t>
      </w:r>
    </w:p>
    <w:p>
      <w:r>
        <w:rPr>
          <w:rFonts w:hint="eastAsia"/>
        </w:rPr>
        <w:t xml:space="preserve">(9) </w:t>
      </w:r>
      <w:r>
        <w:t xml:space="preserve"> </w:t>
      </w:r>
      <w:r>
        <w:rPr>
          <w:rFonts w:hint="eastAsia"/>
        </w:rPr>
        <w:t>可靠性：检查是否有对异常情况的处理 。</w:t>
      </w:r>
    </w:p>
    <w:p>
      <w:r>
        <w:rPr>
          <w:rFonts w:hint="eastAsia"/>
        </w:rPr>
        <w:t>(10) 可追溯性  ：检查文档中的每项是否说明来源。</w:t>
      </w:r>
    </w:p>
    <w:p>
      <w:pPr>
        <w:pStyle w:val="5"/>
      </w:pPr>
      <w:bookmarkStart w:id="63" w:name="_Toc27215"/>
      <w:bookmarkStart w:id="64" w:name="_Toc235929249"/>
      <w:bookmarkStart w:id="65" w:name="_Toc12465"/>
      <w:r>
        <w:rPr>
          <w:rFonts w:hint="eastAsia"/>
        </w:rPr>
        <w:t>6.7综合检查</w:t>
      </w:r>
      <w:bookmarkEnd w:id="63"/>
      <w:bookmarkEnd w:id="64"/>
      <w:bookmarkEnd w:id="65"/>
    </w:p>
    <w:p>
      <w:r>
        <w:rPr>
          <w:rFonts w:hint="eastAsia"/>
          <w:color w:val="000000"/>
          <w:shd w:val="clear" w:color="auto" w:fill="FFFFFF"/>
        </w:rPr>
        <w:t>在软件验收时，要允许用户或用户委托的专家对所要验收的软件进行设计抽样的综合检查，以验证代码和设计文档的一致性、接口规格说明之间的一致性</w:t>
      </w:r>
      <w:r>
        <w:rPr>
          <w:rFonts w:ascii="Calibri" w:hAnsi="Calibri" w:eastAsia="微软雅黑" w:cs="Calibri"/>
          <w:color w:val="000000"/>
          <w:sz w:val="20"/>
          <w:szCs w:val="20"/>
        </w:rPr>
        <w:t>(</w:t>
      </w:r>
      <w:r>
        <w:rPr>
          <w:rFonts w:hint="eastAsia"/>
          <w:color w:val="000000"/>
          <w:shd w:val="clear" w:color="auto" w:fill="FFFFFF"/>
        </w:rPr>
        <w:t>硬件和软件</w:t>
      </w:r>
      <w:r>
        <w:rPr>
          <w:rFonts w:ascii="Calibri" w:hAnsi="Calibri" w:eastAsia="微软雅黑" w:cs="Calibri"/>
          <w:color w:val="000000"/>
          <w:sz w:val="20"/>
          <w:szCs w:val="20"/>
        </w:rPr>
        <w:t>)</w:t>
      </w:r>
      <w:r>
        <w:rPr>
          <w:rFonts w:hint="eastAsia"/>
          <w:color w:val="000000"/>
          <w:shd w:val="clear" w:color="auto" w:fill="FFFFFF"/>
        </w:rPr>
        <w:t>、设计实现和功能需求之间的一致性、功能需求和测试描述的一致性。</w:t>
      </w:r>
    </w:p>
    <w:p/>
    <w:p>
      <w:pPr>
        <w:pStyle w:val="5"/>
      </w:pPr>
      <w:bookmarkStart w:id="66" w:name="_Toc235929250"/>
      <w:bookmarkStart w:id="67" w:name="_Toc20905"/>
      <w:bookmarkStart w:id="68" w:name="_Toc9015"/>
      <w:r>
        <w:rPr>
          <w:rFonts w:hint="eastAsia"/>
        </w:rPr>
        <w:t>6.8管理评审</w:t>
      </w:r>
      <w:bookmarkEnd w:id="66"/>
      <w:bookmarkEnd w:id="67"/>
      <w:bookmarkEnd w:id="68"/>
    </w:p>
    <w:p>
      <w:pPr>
        <w:rPr>
          <w:color w:val="000000"/>
          <w:shd w:val="clear" w:color="auto" w:fill="FFFFFF"/>
        </w:rPr>
      </w:pPr>
      <w:r>
        <w:rPr>
          <w:rFonts w:hint="eastAsia"/>
          <w:color w:val="000000"/>
          <w:shd w:val="clear" w:color="auto" w:fill="FFFFFF"/>
        </w:rPr>
        <w:t>对计划的执行情况定期</w:t>
      </w:r>
      <w:r>
        <w:rPr>
          <w:rFonts w:ascii="Calibri" w:hAnsi="Calibri" w:eastAsia="微软雅黑" w:cs="Calibri"/>
          <w:color w:val="000000"/>
          <w:sz w:val="20"/>
          <w:szCs w:val="20"/>
        </w:rPr>
        <w:t>(</w:t>
      </w:r>
      <w:r>
        <w:rPr>
          <w:rFonts w:hint="eastAsia"/>
          <w:color w:val="000000"/>
          <w:shd w:val="clear" w:color="auto" w:fill="FFFFFF"/>
        </w:rPr>
        <w:t>或按阶段</w:t>
      </w:r>
      <w:r>
        <w:rPr>
          <w:rFonts w:ascii="Calibri" w:hAnsi="Calibri" w:eastAsia="微软雅黑" w:cs="Calibri"/>
          <w:color w:val="000000"/>
          <w:sz w:val="20"/>
          <w:szCs w:val="20"/>
        </w:rPr>
        <w:t>)</w:t>
      </w:r>
      <w:r>
        <w:rPr>
          <w:rFonts w:hint="eastAsia"/>
          <w:color w:val="000000"/>
          <w:shd w:val="clear" w:color="auto" w:fill="FFFFFF"/>
        </w:rPr>
        <w:t>进行管理评审；这些评审必须由独立于被评审单位的机构或授权的第三方主持进行。可委托其他小组来进行管理评审。</w:t>
      </w:r>
    </w:p>
    <w:p>
      <w:pPr>
        <w:rPr>
          <w:b/>
        </w:rPr>
      </w:pPr>
      <w:r>
        <w:rPr>
          <w:rFonts w:hint="eastAsia"/>
          <w:b/>
        </w:rPr>
        <w:t>输入：</w:t>
      </w:r>
    </w:p>
    <w:p>
      <w:r>
        <w:rPr>
          <w:rFonts w:hint="eastAsia"/>
        </w:rPr>
        <w:t>管理评审的输入文件需要包含如下内容：</w:t>
      </w:r>
    </w:p>
    <w:p>
      <w:r>
        <w:rPr>
          <w:rFonts w:hint="eastAsia"/>
        </w:rPr>
        <w:t>①近期内、外审的评审结果。</w:t>
      </w:r>
    </w:p>
    <w:p>
      <w:r>
        <w:rPr>
          <w:rFonts w:hint="eastAsia"/>
        </w:rPr>
        <w:t>②顾客信息反馈。</w:t>
      </w:r>
    </w:p>
    <w:p>
      <w:r>
        <w:rPr>
          <w:rFonts w:hint="eastAsia"/>
        </w:rPr>
        <w:t>③相关方关注的问题。</w:t>
      </w:r>
    </w:p>
    <w:p>
      <w:r>
        <w:rPr>
          <w:rFonts w:hint="eastAsia"/>
        </w:rPr>
        <w:t>④工作业绩与存在的问题。</w:t>
      </w:r>
    </w:p>
    <w:p>
      <w:r>
        <w:rPr>
          <w:rFonts w:hint="eastAsia"/>
        </w:rPr>
        <w:t>⑤纠正、预防措施的实施情况。</w:t>
      </w:r>
    </w:p>
    <w:p>
      <w:r>
        <w:rPr>
          <w:rFonts w:hint="eastAsia"/>
        </w:rPr>
        <w:t>⑥上次管理评审的有关决定和措施的执行情况。</w:t>
      </w:r>
    </w:p>
    <w:p>
      <w:r>
        <w:rPr>
          <w:rFonts w:hint="eastAsia"/>
        </w:rPr>
        <w:t>⑦可能影响管理体系变更的情况，如法律、法规的变化，组织机构或产品、活动的变化、外部环境的变化等）。</w:t>
      </w:r>
    </w:p>
    <w:p>
      <w:r>
        <w:rPr>
          <w:rFonts w:hint="eastAsia"/>
        </w:rPr>
        <w:t>⑧管理方针、目标和指标的适宜性及其实现情况。</w:t>
      </w:r>
    </w:p>
    <w:p>
      <w:pPr>
        <w:rPr>
          <w:b/>
        </w:rPr>
      </w:pPr>
      <w:r>
        <w:rPr>
          <w:rFonts w:hint="eastAsia"/>
          <w:b/>
        </w:rPr>
        <w:t>输出：</w:t>
      </w:r>
    </w:p>
    <w:p>
      <w:pPr>
        <w:rPr>
          <w:rFonts w:hint="eastAsia"/>
        </w:rPr>
      </w:pPr>
      <w:r>
        <w:rPr>
          <w:rFonts w:hint="eastAsia"/>
        </w:rPr>
        <w:t>管理评审的的输出结果通常为《管理评审报告》。</w:t>
      </w:r>
    </w:p>
    <w:p>
      <w:r>
        <w:rPr>
          <w:rFonts w:hint="eastAsia"/>
        </w:rPr>
        <w:t>《管理评审报告》需要包含一下内容：</w:t>
      </w:r>
    </w:p>
    <w:p>
      <w:pPr>
        <w:pStyle w:val="22"/>
        <w:numPr>
          <w:ilvl w:val="0"/>
          <w:numId w:val="7"/>
        </w:numPr>
        <w:ind w:firstLineChars="0"/>
      </w:pPr>
      <w:r>
        <w:rPr>
          <w:rFonts w:hint="eastAsia"/>
        </w:rPr>
        <w:t>管理评审的目的、时间、参加人员及评审内容。</w:t>
      </w:r>
    </w:p>
    <w:p>
      <w:pPr>
        <w:pStyle w:val="22"/>
        <w:numPr>
          <w:ilvl w:val="0"/>
          <w:numId w:val="7"/>
        </w:numPr>
        <w:ind w:firstLineChars="0"/>
      </w:pPr>
      <w:r>
        <w:rPr>
          <w:rFonts w:hint="eastAsia"/>
        </w:rPr>
        <w:t>管理体系及过程的适用性、充分性、有效性的综合评价与需要的更改。</w:t>
      </w:r>
    </w:p>
    <w:p>
      <w:pPr>
        <w:pStyle w:val="22"/>
        <w:numPr>
          <w:ilvl w:val="0"/>
          <w:numId w:val="7"/>
        </w:numPr>
        <w:ind w:firstLineChars="0"/>
      </w:pPr>
      <w:r>
        <w:rPr>
          <w:rFonts w:hint="eastAsia"/>
        </w:rPr>
        <w:t>管理方针、目标、指标适宜性的评价与需要的更改。</w:t>
      </w:r>
    </w:p>
    <w:p>
      <w:pPr>
        <w:pStyle w:val="22"/>
        <w:numPr>
          <w:ilvl w:val="0"/>
          <w:numId w:val="7"/>
        </w:numPr>
        <w:ind w:firstLineChars="0"/>
      </w:pPr>
      <w:r>
        <w:rPr>
          <w:rFonts w:hint="eastAsia"/>
        </w:rPr>
        <w:t>资源需求的决定、措施。</w:t>
      </w:r>
    </w:p>
    <w:p>
      <w:pPr>
        <w:pStyle w:val="22"/>
        <w:numPr>
          <w:ilvl w:val="0"/>
          <w:numId w:val="7"/>
        </w:numPr>
        <w:ind w:firstLineChars="0"/>
      </w:pPr>
      <w:r>
        <w:rPr>
          <w:rFonts w:hint="eastAsia"/>
        </w:rPr>
        <w:t>管理评审所确定的改进措施、责任部门、完成日期。</w:t>
      </w:r>
    </w:p>
    <w:p>
      <w:pPr>
        <w:rPr>
          <w:b/>
        </w:rPr>
      </w:pPr>
      <w:r>
        <w:rPr>
          <w:rFonts w:hint="eastAsia"/>
          <w:b/>
        </w:rPr>
        <w:t>管理评审的流程：</w:t>
      </w:r>
    </w:p>
    <w:p>
      <w:pPr>
        <w:rPr>
          <w:b/>
        </w:rPr>
      </w:pPr>
    </w:p>
    <w:p>
      <w:pPr>
        <w:rPr>
          <w:b/>
        </w:rPr>
      </w:pPr>
      <w:r>
        <w:rPr>
          <w:rFonts w:hint="eastAsia"/>
          <w:b/>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3810</wp:posOffset>
                </wp:positionV>
                <wp:extent cx="2590800" cy="342900"/>
                <wp:effectExtent l="4445" t="4445" r="10795" b="18415"/>
                <wp:wrapNone/>
                <wp:docPr id="2" name="文本框 2"/>
                <wp:cNvGraphicFramePr/>
                <a:graphic xmlns:a="http://schemas.openxmlformats.org/drawingml/2006/main">
                  <a:graphicData uri="http://schemas.microsoft.com/office/word/2010/wordprocessingShape">
                    <wps:wsp>
                      <wps:cNvSpPr txBox="1"/>
                      <wps:spPr>
                        <a:xfrm>
                          <a:off x="0" y="0"/>
                          <a:ext cx="2590800" cy="342900"/>
                        </a:xfrm>
                        <a:prstGeom prst="rect">
                          <a:avLst/>
                        </a:prstGeom>
                        <a:solidFill>
                          <a:schemeClr val="lt1"/>
                        </a:solidFill>
                        <a:ln w="6350">
                          <a:solidFill>
                            <a:prstClr val="black"/>
                          </a:solidFill>
                        </a:ln>
                      </wps:spPr>
                      <wps:txbx>
                        <w:txbxContent>
                          <w:p>
                            <w:pPr>
                              <w:ind w:firstLine="630" w:firstLineChars="300"/>
                              <w:rPr>
                                <w:rFonts w:hint="eastAsia"/>
                              </w:rPr>
                            </w:pPr>
                            <w:r>
                              <w:t>质量</w:t>
                            </w:r>
                            <w:r>
                              <w:rPr>
                                <w:rFonts w:hint="eastAsia"/>
                              </w:rPr>
                              <w:t>部门制定管理评审计划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0.3pt;height:27pt;width:204pt;mso-position-horizontal:left;mso-position-horizontal-relative:margin;z-index:251659264;mso-width-relative:page;mso-height-relative:page;" fillcolor="#FFFFFF [3201]" filled="t" stroked="t" coordsize="21600,21600" o:gfxdata="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WCU/wtIAAAAEAQAADwAAAAAAAAABACAAAAAiAAAAZHJzL2Rvd25y&#10;ZXYueG1sUEsBAhQAFAAAAAgAh07iQOlCNUg9AgAAaQQAAA4AAAAAAAAAAQAgAAAAIQEAAGRycy9l&#10;Mm9Eb2MueG1sUEsFBgAAAAAGAAYAWQEAANAFAAAAAA==&#10;">
                <v:fill on="t" focussize="0,0"/>
                <v:stroke weight="0.5pt" color="#000000" joinstyle="round"/>
                <v:imagedata o:title=""/>
                <o:lock v:ext="edit" aspectratio="f"/>
                <v:textbox>
                  <w:txbxContent>
                    <w:p>
                      <w:pPr>
                        <w:ind w:firstLine="630" w:firstLineChars="300"/>
                        <w:rPr>
                          <w:rFonts w:hint="eastAsia"/>
                        </w:rPr>
                      </w:pPr>
                      <w:r>
                        <w:t>质量</w:t>
                      </w:r>
                      <w:r>
                        <w:rPr>
                          <w:rFonts w:hint="eastAsia"/>
                        </w:rPr>
                        <w:t>部门制定管理评审计划</w:t>
                      </w:r>
                    </w:p>
                  </w:txbxContent>
                </v:textbox>
              </v:shape>
            </w:pict>
          </mc:Fallback>
        </mc:AlternateContent>
      </w:r>
    </w:p>
    <w:p>
      <w:pPr>
        <w:rPr>
          <w:b/>
        </w:rPr>
      </w:pPr>
      <w:r>
        <w:rPr>
          <w:b/>
        </w:rPr>
        <mc:AlternateContent>
          <mc:Choice Requires="wps">
            <w:drawing>
              <wp:anchor distT="0" distB="0" distL="114300" distR="114300" simplePos="0" relativeHeight="251670528" behindDoc="0" locked="0" layoutInCell="1" allowOverlap="1">
                <wp:simplePos x="0" y="0"/>
                <wp:positionH relativeFrom="column">
                  <wp:posOffset>1285875</wp:posOffset>
                </wp:positionH>
                <wp:positionV relativeFrom="paragraph">
                  <wp:posOffset>135255</wp:posOffset>
                </wp:positionV>
                <wp:extent cx="9525" cy="304800"/>
                <wp:effectExtent l="31115" t="0" r="35560" b="0"/>
                <wp:wrapNone/>
                <wp:docPr id="8" name="直接箭头连接符 8"/>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1.25pt;margin-top:10.65pt;height:24pt;width:0.75pt;z-index:251670528;mso-width-relative:page;mso-height-relative:page;" filled="f" stroked="t" coordsize="21600,21600" o:gfxdata="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4&#10;buUg1gAAAAkBAAAPAAAAAAAAAAEAIAAAACIAAABkcnMvZG93bnJldi54bWxQSwECFAAUAAAACACH&#10;TuJAcpD1rO0BAACVAwAADgAAAAAAAAABACAAAAAlAQAAZHJzL2Uyb0RvYy54bWxQSwUGAAAAAAYA&#10;BgBZAQAAhAUAAAAA&#10;">
                <v:fill on="f" focussize="0,0"/>
                <v:stroke weight="0.5pt" color="#000000 [3200]" miterlimit="8" joinstyle="miter" endarrow="block"/>
                <v:imagedata o:title=""/>
                <o:lock v:ext="edit" aspectratio="f"/>
              </v:shape>
            </w:pict>
          </mc:Fallback>
        </mc:AlternateContent>
      </w:r>
    </w:p>
    <w:p>
      <w:pPr>
        <w:rPr>
          <w:b/>
        </w:rPr>
      </w:pPr>
    </w:p>
    <w:p>
      <w:pPr>
        <w:rPr>
          <w:b/>
        </w:rPr>
      </w:pPr>
      <w:r>
        <w:rPr>
          <w:rFonts w:hint="eastAsia"/>
          <w:b/>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24765</wp:posOffset>
                </wp:positionV>
                <wp:extent cx="2590800" cy="342900"/>
                <wp:effectExtent l="4445" t="4445" r="10795" b="18415"/>
                <wp:wrapNone/>
                <wp:docPr id="1" name="文本框 1"/>
                <wp:cNvGraphicFramePr/>
                <a:graphic xmlns:a="http://schemas.openxmlformats.org/drawingml/2006/main">
                  <a:graphicData uri="http://schemas.microsoft.com/office/word/2010/wordprocessingShape">
                    <wps:wsp>
                      <wps:cNvSpPr txBox="1"/>
                      <wps:spPr>
                        <a:xfrm>
                          <a:off x="0" y="0"/>
                          <a:ext cx="2590800" cy="342900"/>
                        </a:xfrm>
                        <a:prstGeom prst="rect">
                          <a:avLst/>
                        </a:prstGeom>
                        <a:solidFill>
                          <a:schemeClr val="lt1"/>
                        </a:solidFill>
                        <a:ln w="6350">
                          <a:solidFill>
                            <a:prstClr val="black"/>
                          </a:solidFill>
                        </a:ln>
                      </wps:spPr>
                      <wps:txbx>
                        <w:txbxContent>
                          <w:p>
                            <w:pPr>
                              <w:ind w:firstLine="630" w:firstLineChars="300"/>
                              <w:rPr>
                                <w:rFonts w:hint="eastAsia"/>
                              </w:rPr>
                            </w:pPr>
                            <w:r>
                              <w:rPr>
                                <w:rFonts w:hint="eastAsia"/>
                              </w:rPr>
                              <w:t>管理评审计划的公布、下发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95pt;height:27pt;width:204pt;mso-position-horizontal:left;mso-position-horizontal-relative:margin;z-index:251661312;mso-width-relative:page;mso-height-relative:page;" fillcolor="#FFFFFF [3201]" filled="t" stroked="t" coordsize="21600,21600" o:gfxdata="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8hzWh0wAAAAUBAAAPAAAAAAAAAAEAIAAAACIAAABkcnMvZG93bnJl&#10;di54bWxQSwECFAAUAAAACACHTuJAp2PszzsCAABpBAAADgAAAAAAAAABACAAAAAiAQAAZHJzL2Uy&#10;b0RvYy54bWxQSwUGAAAAAAYABgBZAQAAzwUAAAAA&#10;">
                <v:fill on="t" focussize="0,0"/>
                <v:stroke weight="0.5pt" color="#000000" joinstyle="round"/>
                <v:imagedata o:title=""/>
                <o:lock v:ext="edit" aspectratio="f"/>
                <v:textbox>
                  <w:txbxContent>
                    <w:p>
                      <w:pPr>
                        <w:ind w:firstLine="630" w:firstLineChars="300"/>
                        <w:rPr>
                          <w:rFonts w:hint="eastAsia"/>
                        </w:rPr>
                      </w:pPr>
                      <w:r>
                        <w:rPr>
                          <w:rFonts w:hint="eastAsia"/>
                        </w:rPr>
                        <w:t>管理评审计划的公布、下发</w:t>
                      </w:r>
                    </w:p>
                  </w:txbxContent>
                </v:textbox>
              </v:shape>
            </w:pict>
          </mc:Fallback>
        </mc:AlternateContent>
      </w:r>
    </w:p>
    <w:p>
      <w:pPr>
        <w:rPr>
          <w:b/>
        </w:rPr>
      </w:pPr>
      <w:r>
        <w:rPr>
          <w:b/>
        </w:rPr>
        <mc:AlternateContent>
          <mc:Choice Requires="wps">
            <w:drawing>
              <wp:anchor distT="0" distB="0" distL="114300" distR="114300" simplePos="0" relativeHeight="251671552" behindDoc="0" locked="0" layoutInCell="1" allowOverlap="1">
                <wp:simplePos x="0" y="0"/>
                <wp:positionH relativeFrom="column">
                  <wp:posOffset>1257300</wp:posOffset>
                </wp:positionH>
                <wp:positionV relativeFrom="paragraph">
                  <wp:posOffset>179070</wp:posOffset>
                </wp:positionV>
                <wp:extent cx="9525" cy="371475"/>
                <wp:effectExtent l="30480" t="0" r="36195" b="9525"/>
                <wp:wrapNone/>
                <wp:docPr id="9" name="直接箭头连接符 9"/>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9pt;margin-top:14.1pt;height:29.25pt;width:0.75pt;z-index:251671552;mso-width-relative:page;mso-height-relative:page;" filled="f" stroked="t" coordsize="21600,21600" o:gfxdata="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W&#10;UV6t1gAAAAkBAAAPAAAAAAAAAAEAIAAAACIAAABkcnMvZG93bnJldi54bWxQSwECFAAUAAAACACH&#10;TuJAf3keAu0BAACVAwAADgAAAAAAAAABACAAAAAlAQAAZHJzL2Uyb0RvYy54bWxQSwUGAAAAAAYA&#10;BgBZAQAAhAUAAAAA&#10;">
                <v:fill on="f" focussize="0,0"/>
                <v:stroke weight="0.5pt" color="#000000 [3200]" miterlimit="8" joinstyle="miter" endarrow="block"/>
                <v:imagedata o:title=""/>
                <o:lock v:ext="edit" aspectratio="f"/>
              </v:shape>
            </w:pict>
          </mc:Fallback>
        </mc:AlternateContent>
      </w:r>
    </w:p>
    <w:p>
      <w:pPr>
        <w:rPr>
          <w:b/>
        </w:rPr>
      </w:pPr>
    </w:p>
    <w:p>
      <w:pPr>
        <w:rPr>
          <w:b/>
        </w:rPr>
      </w:pPr>
      <w:r>
        <w:rPr>
          <w:rFonts w:hint="eastAsia"/>
          <w:b/>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153670</wp:posOffset>
                </wp:positionV>
                <wp:extent cx="2800350" cy="314325"/>
                <wp:effectExtent l="4445" t="4445" r="14605" b="16510"/>
                <wp:wrapNone/>
                <wp:docPr id="6" name="文本框 6"/>
                <wp:cNvGraphicFramePr/>
                <a:graphic xmlns:a="http://schemas.openxmlformats.org/drawingml/2006/main">
                  <a:graphicData uri="http://schemas.microsoft.com/office/word/2010/wordprocessingShape">
                    <wps:wsp>
                      <wps:cNvSpPr txBox="1"/>
                      <wps:spPr>
                        <a:xfrm>
                          <a:off x="0" y="0"/>
                          <a:ext cx="2800350" cy="314325"/>
                        </a:xfrm>
                        <a:prstGeom prst="rect">
                          <a:avLst/>
                        </a:prstGeom>
                        <a:solidFill>
                          <a:schemeClr val="lt1"/>
                        </a:solidFill>
                        <a:ln w="6350">
                          <a:solidFill>
                            <a:prstClr val="black"/>
                          </a:solidFill>
                        </a:ln>
                      </wps:spPr>
                      <wps:txbx>
                        <w:txbxContent>
                          <w:p>
                            <w:pPr>
                              <w:rPr>
                                <w:rFonts w:hint="eastAsia"/>
                              </w:rPr>
                            </w:pPr>
                            <w:r>
                              <w:rPr>
                                <w:rFonts w:hint="eastAsia"/>
                              </w:rPr>
                              <w:t>按管理评审计划组织相关部门组织相应材料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2.1pt;height:24.75pt;width:220.5pt;mso-position-horizontal:left;mso-position-horizontal-relative:margin;z-index:251663360;mso-width-relative:page;mso-height-relative:page;" fillcolor="#FFFFFF [3201]" filled="t" stroked="t" coordsize="21600,21600" o:gfxdata="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nSP4h0wAAAAYBAAAPAAAAAAAAAAEAIAAAACIAAABkcnMvZG93bnJldi54&#10;bWxQSwECFAAUAAAACACHTuJA7Ey/2zgCAABpBAAADgAAAAAAAAABACAAAAAiAQAAZHJzL2Uyb0Rv&#10;Yy54bWxQSwUGAAAAAAYABgBZAQAAzAUAAAAA&#10;">
                <v:fill on="t" focussize="0,0"/>
                <v:stroke weight="0.5pt" color="#000000" joinstyle="round"/>
                <v:imagedata o:title=""/>
                <o:lock v:ext="edit" aspectratio="f"/>
                <v:textbox>
                  <w:txbxContent>
                    <w:p>
                      <w:pPr>
                        <w:rPr>
                          <w:rFonts w:hint="eastAsia"/>
                        </w:rPr>
                      </w:pPr>
                      <w:r>
                        <w:rPr>
                          <w:rFonts w:hint="eastAsia"/>
                        </w:rPr>
                        <w:t>按管理评审计划组织相关部门组织相应材料</w:t>
                      </w:r>
                    </w:p>
                  </w:txbxContent>
                </v:textbox>
              </v:shape>
            </w:pict>
          </mc:Fallback>
        </mc:AlternateContent>
      </w:r>
    </w:p>
    <w:p>
      <w:pPr>
        <w:rPr>
          <w:b/>
        </w:rPr>
      </w:pPr>
    </w:p>
    <w:p>
      <w:pPr>
        <w:rPr>
          <w:b/>
        </w:rPr>
      </w:pPr>
      <w:r>
        <w:rPr>
          <w:b/>
        </w:rPr>
        <mc:AlternateContent>
          <mc:Choice Requires="wps">
            <w:drawing>
              <wp:anchor distT="0" distB="0" distL="114300" distR="114300" simplePos="0" relativeHeight="251672576" behindDoc="0" locked="0" layoutInCell="1" allowOverlap="1">
                <wp:simplePos x="0" y="0"/>
                <wp:positionH relativeFrom="column">
                  <wp:posOffset>1304925</wp:posOffset>
                </wp:positionH>
                <wp:positionV relativeFrom="paragraph">
                  <wp:posOffset>81915</wp:posOffset>
                </wp:positionV>
                <wp:extent cx="0" cy="466725"/>
                <wp:effectExtent l="38100" t="0" r="38100" b="5715"/>
                <wp:wrapNone/>
                <wp:docPr id="10" name="直接箭头连接符 1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2.75pt;margin-top:6.45pt;height:36.75pt;width:0pt;z-index:251672576;mso-width-relative:page;mso-height-relative:page;" filled="f" stroked="t" coordsize="21600,21600" o:gfxdata="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f4EqB1QAA&#10;AAkBAAAPAAAAAAAAAAEAIAAAACIAAABkcnMvZG93bnJldi54bWxQSwECFAAUAAAACACHTuJA6zSO&#10;YegBAACUAwAADgAAAAAAAAABACAAAAAkAQAAZHJzL2Uyb0RvYy54bWxQSwUGAAAAAAYABgBZAQAA&#10;fgUAAAAA&#10;">
                <v:fill on="f" focussize="0,0"/>
                <v:stroke weight="0.5pt" color="#000000 [3200]" miterlimit="8" joinstyle="miter" endarrow="block"/>
                <v:imagedata o:title=""/>
                <o:lock v:ext="edit" aspectratio="f"/>
              </v:shape>
            </w:pict>
          </mc:Fallback>
        </mc:AlternateContent>
      </w:r>
    </w:p>
    <w:p>
      <w:pPr>
        <w:rPr>
          <w:b/>
        </w:rPr>
      </w:pPr>
    </w:p>
    <w:p>
      <w:pPr>
        <w:rPr>
          <w:b/>
        </w:rPr>
      </w:pPr>
      <w:r>
        <w:rPr>
          <w:rFonts w:hint="eastAsia"/>
          <w:b/>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144145</wp:posOffset>
                </wp:positionV>
                <wp:extent cx="2590800" cy="342900"/>
                <wp:effectExtent l="4445" t="4445" r="10795" b="18415"/>
                <wp:wrapNone/>
                <wp:docPr id="7" name="文本框 7"/>
                <wp:cNvGraphicFramePr/>
                <a:graphic xmlns:a="http://schemas.openxmlformats.org/drawingml/2006/main">
                  <a:graphicData uri="http://schemas.microsoft.com/office/word/2010/wordprocessingShape">
                    <wps:wsp>
                      <wps:cNvSpPr txBox="1"/>
                      <wps:spPr>
                        <a:xfrm>
                          <a:off x="0" y="0"/>
                          <a:ext cx="2590800" cy="342900"/>
                        </a:xfrm>
                        <a:prstGeom prst="rect">
                          <a:avLst/>
                        </a:prstGeom>
                        <a:solidFill>
                          <a:schemeClr val="lt1"/>
                        </a:solidFill>
                        <a:ln w="6350">
                          <a:solidFill>
                            <a:prstClr val="black"/>
                          </a:solidFill>
                        </a:ln>
                      </wps:spPr>
                      <wps:txbx>
                        <w:txbxContent>
                          <w:p>
                            <w:pPr>
                              <w:ind w:firstLine="210" w:firstLineChars="100"/>
                              <w:rPr>
                                <w:rFonts w:hint="eastAsia"/>
                              </w:rPr>
                            </w:pPr>
                            <w:r>
                              <w:rPr>
                                <w:rFonts w:hint="eastAsia"/>
                              </w:rPr>
                              <w:t>召开管理评审会，指出纠正预防措施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1.35pt;height:27pt;width:204pt;mso-position-horizontal:left;mso-position-horizontal-relative:margin;z-index:251667456;mso-width-relative:page;mso-height-relative:page;" fillcolor="#FFFFFF [3201]" filled="t" stroked="t" coordsize="21600,21600" o:gfxdata="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4d4kjUAAAABgEAAA8AAAAAAAAAAQAgAAAAIgAAAGRycy9kb3du&#10;cmV2LnhtbFBLAQIUABQAAAAIAIdO4kB6Jy8bPAIAAGkEAAAOAAAAAAAAAAEAIAAAACMBAABkcnMv&#10;ZTJvRG9jLnhtbFBLBQYAAAAABgAGAFkBAADRBQAAAAA=&#10;">
                <v:fill on="t" focussize="0,0"/>
                <v:stroke weight="0.5pt" color="#000000" joinstyle="round"/>
                <v:imagedata o:title=""/>
                <o:lock v:ext="edit" aspectratio="f"/>
                <v:textbox>
                  <w:txbxContent>
                    <w:p>
                      <w:pPr>
                        <w:ind w:firstLine="210" w:firstLineChars="100"/>
                        <w:rPr>
                          <w:rFonts w:hint="eastAsia"/>
                        </w:rPr>
                      </w:pPr>
                      <w:r>
                        <w:rPr>
                          <w:rFonts w:hint="eastAsia"/>
                        </w:rPr>
                        <w:t>召开管理评审会，指出纠正预防措施</w:t>
                      </w:r>
                    </w:p>
                  </w:txbxContent>
                </v:textbox>
              </v:shape>
            </w:pict>
          </mc:Fallback>
        </mc:AlternateContent>
      </w:r>
    </w:p>
    <w:p>
      <w:pPr>
        <w:rPr>
          <w:b/>
        </w:rPr>
      </w:pPr>
    </w:p>
    <w:p>
      <w:pPr>
        <w:rPr>
          <w:b/>
        </w:rPr>
      </w:pPr>
      <w:r>
        <w:rPr>
          <w:b/>
        </w:rPr>
        <mc:AlternateContent>
          <mc:Choice Requires="wps">
            <w:drawing>
              <wp:anchor distT="0" distB="0" distL="114300" distR="114300" simplePos="0" relativeHeight="251673600" behindDoc="0" locked="0" layoutInCell="1" allowOverlap="1">
                <wp:simplePos x="0" y="0"/>
                <wp:positionH relativeFrom="column">
                  <wp:posOffset>1333500</wp:posOffset>
                </wp:positionH>
                <wp:positionV relativeFrom="paragraph">
                  <wp:posOffset>108585</wp:posOffset>
                </wp:positionV>
                <wp:extent cx="0" cy="276225"/>
                <wp:effectExtent l="38100" t="0" r="38100" b="13335"/>
                <wp:wrapNone/>
                <wp:docPr id="11" name="直接箭头连接符 1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5pt;margin-top:8.55pt;height:21.75pt;width:0pt;z-index:251673600;mso-width-relative:page;mso-height-relative:page;" filled="f" stroked="t" coordsize="21600,21600" o:gfxdata="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K5qXq1AAA&#10;AAkBAAAPAAAAAAAAAAEAIAAAACIAAABkcnMvZG93bnJldi54bWxQSwECFAAUAAAACACHTuJA8z3C&#10;/+kBAACUAwAADgAAAAAAAAABACAAAAAjAQAAZHJzL2Uyb0RvYy54bWxQSwUGAAAAAAYABgBZAQAA&#10;fgUAAAAA&#10;">
                <v:fill on="f" focussize="0,0"/>
                <v:stroke weight="0.5pt" color="#000000 [3200]" miterlimit="8" joinstyle="miter" endarrow="block"/>
                <v:imagedata o:title=""/>
                <o:lock v:ext="edit" aspectratio="f"/>
              </v:shape>
            </w:pict>
          </mc:Fallback>
        </mc:AlternateContent>
      </w:r>
    </w:p>
    <w:p>
      <w:pPr>
        <w:rPr>
          <w:b/>
        </w:rPr>
      </w:pPr>
      <w:r>
        <w:rPr>
          <w:rFonts w:hint="eastAsia"/>
          <w:b/>
        </w:rPr>
        <mc:AlternateContent>
          <mc:Choice Requires="wps">
            <w:drawing>
              <wp:anchor distT="0" distB="0" distL="114300" distR="114300" simplePos="0" relativeHeight="251665408" behindDoc="0" locked="0" layoutInCell="1" allowOverlap="1">
                <wp:simplePos x="0" y="0"/>
                <wp:positionH relativeFrom="margin">
                  <wp:posOffset>38100</wp:posOffset>
                </wp:positionH>
                <wp:positionV relativeFrom="paragraph">
                  <wp:posOffset>188595</wp:posOffset>
                </wp:positionV>
                <wp:extent cx="2590800" cy="342900"/>
                <wp:effectExtent l="4445" t="4445" r="10795" b="18415"/>
                <wp:wrapNone/>
                <wp:docPr id="12" name="文本框 12"/>
                <wp:cNvGraphicFramePr/>
                <a:graphic xmlns:a="http://schemas.openxmlformats.org/drawingml/2006/main">
                  <a:graphicData uri="http://schemas.microsoft.com/office/word/2010/wordprocessingShape">
                    <wps:wsp>
                      <wps:cNvSpPr txBox="1"/>
                      <wps:spPr>
                        <a:xfrm>
                          <a:off x="0" y="0"/>
                          <a:ext cx="2590800" cy="342900"/>
                        </a:xfrm>
                        <a:prstGeom prst="rect">
                          <a:avLst/>
                        </a:prstGeom>
                        <a:solidFill>
                          <a:schemeClr val="lt1"/>
                        </a:solidFill>
                        <a:ln w="6350">
                          <a:solidFill>
                            <a:prstClr val="black"/>
                          </a:solidFill>
                        </a:ln>
                      </wps:spPr>
                      <wps:txbx>
                        <w:txbxContent>
                          <w:p>
                            <w:pPr>
                              <w:ind w:firstLine="210" w:firstLineChars="100"/>
                              <w:rPr>
                                <w:rFonts w:hint="eastAsia"/>
                              </w:rPr>
                            </w:pPr>
                            <w:r>
                              <w:rPr>
                                <w:rFonts w:hint="eastAsia"/>
                              </w:rPr>
                              <w:t>相关部门按纠正预防措施实施整改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14.85pt;height:27pt;width:204pt;mso-position-horizontal-relative:margin;z-index:251665408;mso-width-relative:page;mso-height-relative:page;" fillcolor="#FFFFFF [3201]" filled="t" stroked="t" coordsize="21600,21600" o:gfxdata="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KF8t9UAAAAHAQAADwAAAAAAAAABACAAAAAiAAAAZHJzL2Rv&#10;d25yZXYueG1sUEsBAhQAFAAAAAgAh07iQEtlfoo9AgAAawQAAA4AAAAAAAAAAQAgAAAAJAEAAGRy&#10;cy9lMm9Eb2MueG1sUEsFBgAAAAAGAAYAWQEAANMFAAAAAA==&#10;">
                <v:fill on="t" focussize="0,0"/>
                <v:stroke weight="0.5pt" color="#000000" joinstyle="round"/>
                <v:imagedata o:title=""/>
                <o:lock v:ext="edit" aspectratio="f"/>
                <v:textbox>
                  <w:txbxContent>
                    <w:p>
                      <w:pPr>
                        <w:ind w:firstLine="210" w:firstLineChars="100"/>
                        <w:rPr>
                          <w:rFonts w:hint="eastAsia"/>
                        </w:rPr>
                      </w:pPr>
                      <w:r>
                        <w:rPr>
                          <w:rFonts w:hint="eastAsia"/>
                        </w:rPr>
                        <w:t>相关部门按纠正预防措施实施整改</w:t>
                      </w:r>
                    </w:p>
                  </w:txbxContent>
                </v:textbox>
              </v:shape>
            </w:pict>
          </mc:Fallback>
        </mc:AlternateContent>
      </w:r>
    </w:p>
    <w:p>
      <w:pPr>
        <w:rPr>
          <w:b/>
        </w:rPr>
      </w:pPr>
    </w:p>
    <w:p>
      <w:pPr>
        <w:rPr>
          <w:b/>
        </w:rPr>
      </w:pPr>
      <w:r>
        <w:rPr>
          <w:b/>
        </w:rPr>
        <mc:AlternateContent>
          <mc:Choice Requires="wps">
            <w:drawing>
              <wp:anchor distT="0" distB="0" distL="114300" distR="114300" simplePos="0" relativeHeight="251674624" behindDoc="0" locked="0" layoutInCell="1" allowOverlap="1">
                <wp:simplePos x="0" y="0"/>
                <wp:positionH relativeFrom="column">
                  <wp:posOffset>1362075</wp:posOffset>
                </wp:positionH>
                <wp:positionV relativeFrom="paragraph">
                  <wp:posOffset>142875</wp:posOffset>
                </wp:positionV>
                <wp:extent cx="0" cy="438150"/>
                <wp:effectExtent l="38100" t="0" r="38100" b="3810"/>
                <wp:wrapNone/>
                <wp:docPr id="13" name="直接箭头连接符 13"/>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7.25pt;margin-top:11.25pt;height:34.5pt;width:0pt;z-index:251674624;mso-width-relative:page;mso-height-relative:page;" filled="f" stroked="t" coordsize="21600,21600" o:gfxdata="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jvDk9UA&#10;AAAJAQAADwAAAAAAAAABACAAAAAiAAAAZHJzL2Rvd25yZXYueG1sUEsBAhQAFAAAAAgAh07iQPvR&#10;T2/pAQAAlAMAAA4AAAAAAAAAAQAgAAAAJAEAAGRycy9lMm9Eb2MueG1sUEsFBgAAAAAGAAYAWQEA&#10;AH8FAAAAAA==&#10;">
                <v:fill on="f" focussize="0,0"/>
                <v:stroke weight="0.5pt" color="#000000 [3200]" miterlimit="8" joinstyle="miter" endarrow="block"/>
                <v:imagedata o:title=""/>
                <o:lock v:ext="edit" aspectratio="f"/>
              </v:shape>
            </w:pict>
          </mc:Fallback>
        </mc:AlternateContent>
      </w:r>
    </w:p>
    <w:p>
      <w:pPr>
        <w:rPr>
          <w:b/>
        </w:rPr>
      </w:pPr>
    </w:p>
    <w:p>
      <w:pPr>
        <w:rPr>
          <w:b/>
        </w:rPr>
      </w:pPr>
      <w:r>
        <w:rPr>
          <w:rFonts w:hint="eastAsia"/>
          <w:b/>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194310</wp:posOffset>
                </wp:positionV>
                <wp:extent cx="2667000" cy="533400"/>
                <wp:effectExtent l="4445" t="4445" r="10795" b="10795"/>
                <wp:wrapNone/>
                <wp:docPr id="14" name="文本框 14"/>
                <wp:cNvGraphicFramePr/>
                <a:graphic xmlns:a="http://schemas.openxmlformats.org/drawingml/2006/main">
                  <a:graphicData uri="http://schemas.microsoft.com/office/word/2010/wordprocessingShape">
                    <wps:wsp>
                      <wps:cNvSpPr txBox="1"/>
                      <wps:spPr>
                        <a:xfrm>
                          <a:off x="0" y="0"/>
                          <a:ext cx="2667000" cy="533400"/>
                        </a:xfrm>
                        <a:prstGeom prst="rect">
                          <a:avLst/>
                        </a:prstGeom>
                        <a:solidFill>
                          <a:schemeClr val="lt1"/>
                        </a:solidFill>
                        <a:ln w="6350">
                          <a:solidFill>
                            <a:prstClr val="black"/>
                          </a:solidFill>
                        </a:ln>
                      </wps:spPr>
                      <wps:txbx>
                        <w:txbxContent>
                          <w:p>
                            <w:pPr>
                              <w:rPr>
                                <w:rFonts w:hint="eastAsia"/>
                              </w:rPr>
                            </w:pPr>
                            <w:r>
                              <w:rPr>
                                <w:rFonts w:hint="eastAsia"/>
                              </w:rPr>
                              <w:t>质量部门对纠正、预防措施整改实施验证，考察有效性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5.3pt;height:42pt;width:210pt;mso-position-horizontal:left;mso-position-horizontal-relative:margin;z-index:251669504;mso-width-relative:page;mso-height-relative:page;" fillcolor="#FFFFFF [3201]" filled="t" stroked="t" coordsize="21600,21600" o:gfxdata="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zWx/7TAAAABwEAAA8AAAAAAAAAAQAgAAAAIgAAAGRycy9kb3du&#10;cmV2LnhtbFBLAQIUABQAAAAIAIdO4kDa/AQJPQIAAGsEAAAOAAAAAAAAAAEAIAAAACIBAABkcnMv&#10;ZTJvRG9jLnhtbFBLBQYAAAAABgAGAFkBAADRBQAAAAA=&#10;">
                <v:fill on="t" focussize="0,0"/>
                <v:stroke weight="0.5pt" color="#000000" joinstyle="round"/>
                <v:imagedata o:title=""/>
                <o:lock v:ext="edit" aspectratio="f"/>
                <v:textbox>
                  <w:txbxContent>
                    <w:p>
                      <w:pPr>
                        <w:rPr>
                          <w:rFonts w:hint="eastAsia"/>
                        </w:rPr>
                      </w:pPr>
                      <w:r>
                        <w:rPr>
                          <w:rFonts w:hint="eastAsia"/>
                        </w:rPr>
                        <w:t>质量部门对纠正、预防措施整改实施验证，考察有效性</w:t>
                      </w:r>
                    </w:p>
                  </w:txbxContent>
                </v:textbox>
              </v:shape>
            </w:pict>
          </mc:Fallback>
        </mc:AlternateContent>
      </w:r>
    </w:p>
    <w:p>
      <w:pPr>
        <w:rPr>
          <w:rFonts w:hint="eastAsia"/>
          <w:b/>
        </w:rPr>
      </w:pPr>
    </w:p>
    <w:p>
      <w:pPr>
        <w:rPr>
          <w:rFonts w:hint="eastAsia"/>
          <w:b/>
        </w:rPr>
      </w:pPr>
    </w:p>
    <w:p>
      <w:pPr>
        <w:pStyle w:val="4"/>
      </w:pPr>
      <w:bookmarkStart w:id="69" w:name="_Toc12401"/>
      <w:bookmarkStart w:id="70" w:name="_Toc235929251"/>
      <w:bookmarkStart w:id="71" w:name="_Toc30357"/>
      <w:r>
        <w:rPr>
          <w:rFonts w:hint="eastAsia"/>
        </w:rPr>
        <w:t>7项目策划阶段的SQA活动</w:t>
      </w:r>
      <w:bookmarkEnd w:id="69"/>
      <w:bookmarkEnd w:id="70"/>
      <w:bookmarkEnd w:id="71"/>
    </w:p>
    <w:p>
      <w:r>
        <w:rPr>
          <w:rFonts w:hint="eastAsia"/>
        </w:rPr>
        <w:t>SQA负责人：刘祺</w:t>
      </w:r>
    </w:p>
    <w:p>
      <w:r>
        <w:rPr>
          <w:rFonts w:hint="eastAsia"/>
        </w:rPr>
        <w:t>SQA组员：蓝舒雯 陈铭阳 赵佳锋 赵唯皓</w:t>
      </w:r>
    </w:p>
    <w:p/>
    <w:p>
      <w:r>
        <w:rPr>
          <w:rFonts w:ascii="Calibri" w:hAnsi="Calibri" w:eastAsia="微软雅黑" w:cs="Calibri"/>
          <w:color w:val="000000"/>
          <w:sz w:val="20"/>
          <w:szCs w:val="20"/>
        </w:rPr>
        <w:t>SQA</w:t>
      </w:r>
      <w:r>
        <w:rPr>
          <w:rFonts w:hint="eastAsia"/>
          <w:color w:val="000000"/>
          <w:shd w:val="clear" w:color="auto" w:fill="FFFFFF"/>
        </w:rPr>
        <w:t>负责人参与制定项目的软件开发计划和配置管理计划，对项目的软件开发进行分析设计并监督指导文档的编写，参与配置管理计划的审查。确保软件开发计划和配置管理计划的及时有效，质量合格。SQA负责人全程参与文档的审查，并组织阶段的团队评审。</w:t>
      </w:r>
    </w:p>
    <w:p/>
    <w:p>
      <w:pPr>
        <w:pStyle w:val="4"/>
      </w:pPr>
      <w:bookmarkStart w:id="72" w:name="_Toc235929252"/>
      <w:bookmarkStart w:id="73" w:name="_Toc24388"/>
      <w:bookmarkStart w:id="74" w:name="_Toc8600"/>
      <w:r>
        <w:rPr>
          <w:rFonts w:hint="eastAsia"/>
        </w:rPr>
        <w:t>8评审和审核</w:t>
      </w:r>
      <w:bookmarkEnd w:id="72"/>
      <w:bookmarkEnd w:id="73"/>
      <w:bookmarkEnd w:id="74"/>
    </w:p>
    <w:p>
      <w:pPr>
        <w:pStyle w:val="5"/>
      </w:pPr>
      <w:bookmarkStart w:id="75" w:name="_Toc235929253"/>
      <w:bookmarkStart w:id="76" w:name="_Toc5176"/>
      <w:bookmarkStart w:id="77" w:name="_Toc32614"/>
      <w:r>
        <w:rPr>
          <w:rFonts w:hint="eastAsia"/>
        </w:rPr>
        <w:t>8.1过程的评审</w:t>
      </w:r>
      <w:bookmarkEnd w:id="75"/>
      <w:bookmarkEnd w:id="76"/>
      <w:bookmarkEnd w:id="77"/>
    </w:p>
    <w:p>
      <w:r>
        <w:rPr>
          <w:rFonts w:hint="eastAsia"/>
        </w:rPr>
        <w:t>过程评审是对软件开发过程的评审，主要任务是通过对流程的监控保证SQA组织定义的软件过程在项目中得到了遵循，同时保证质量保证方针能够得到更快更好地执行。</w:t>
      </w:r>
    </w:p>
    <w:p>
      <w:pPr>
        <w:rPr>
          <w:rFonts w:hint="eastAsia"/>
        </w:rPr>
      </w:pPr>
      <w:r>
        <w:rPr>
          <w:rFonts w:hint="eastAsia"/>
        </w:rPr>
        <w:t xml:space="preserve">过程评审的作用如下： </w:t>
      </w:r>
    </w:p>
    <w:p>
      <w:pPr>
        <w:pStyle w:val="22"/>
        <w:numPr>
          <w:ilvl w:val="0"/>
          <w:numId w:val="8"/>
        </w:numPr>
        <w:ind w:firstLineChars="0"/>
      </w:pPr>
      <w:r>
        <w:rPr>
          <w:rFonts w:hint="eastAsia"/>
        </w:rPr>
        <w:t>评估主要的质量保证流程</w:t>
      </w:r>
    </w:p>
    <w:p>
      <w:pPr>
        <w:pStyle w:val="22"/>
        <w:numPr>
          <w:ilvl w:val="0"/>
          <w:numId w:val="8"/>
        </w:numPr>
        <w:ind w:firstLineChars="0"/>
      </w:pPr>
      <w:r>
        <w:rPr>
          <w:rFonts w:hint="eastAsia"/>
        </w:rPr>
        <w:t>考虑如何处理和解决评审过程中发现的不符合问题。</w:t>
      </w:r>
    </w:p>
    <w:p>
      <w:pPr>
        <w:pStyle w:val="22"/>
        <w:numPr>
          <w:ilvl w:val="0"/>
          <w:numId w:val="8"/>
        </w:numPr>
        <w:ind w:firstLineChars="0"/>
      </w:pPr>
      <w:r>
        <w:rPr>
          <w:rFonts w:hint="eastAsia"/>
        </w:rPr>
        <w:t>总结和共享好经验。</w:t>
      </w:r>
    </w:p>
    <w:p>
      <w:pPr>
        <w:pStyle w:val="22"/>
        <w:numPr>
          <w:ilvl w:val="0"/>
          <w:numId w:val="8"/>
        </w:numPr>
        <w:ind w:firstLineChars="0"/>
      </w:pPr>
      <w:r>
        <w:rPr>
          <w:rFonts w:hint="eastAsia"/>
        </w:rPr>
        <w:t>指出需要进一步完善和改进的部分。</w:t>
      </w:r>
    </w:p>
    <w:p/>
    <w:p>
      <w:r>
        <w:rPr>
          <w:rFonts w:hint="eastAsia"/>
        </w:rPr>
        <w:t>进行过程评审需要成立一个专门的过程评审小组。</w:t>
      </w:r>
    </w:p>
    <w:p/>
    <w:p>
      <w:r>
        <w:rPr>
          <w:rFonts w:hint="eastAsia"/>
        </w:rPr>
        <w:t>过程评审流程如下：</w:t>
      </w:r>
    </w:p>
    <w:p/>
    <w:p/>
    <w:p/>
    <w:p>
      <w:pPr>
        <w:rPr>
          <w:rFonts w:hint="eastAsia"/>
        </w:rPr>
      </w:pPr>
    </w:p>
    <w:p>
      <w:pPr>
        <w:rPr>
          <w:rFonts w:hint="eastAsia"/>
        </w:rPr>
      </w:pPr>
      <w:r>
        <w:rPr>
          <w:rFonts w:hint="eastAsia"/>
        </w:rPr>
        <mc:AlternateContent>
          <mc:Choice Requires="wps">
            <w:drawing>
              <wp:anchor distT="0" distB="0" distL="114300" distR="114300" simplePos="0" relativeHeight="251675648" behindDoc="0" locked="0" layoutInCell="1" allowOverlap="1">
                <wp:simplePos x="0" y="0"/>
                <wp:positionH relativeFrom="column">
                  <wp:posOffset>390525</wp:posOffset>
                </wp:positionH>
                <wp:positionV relativeFrom="paragraph">
                  <wp:posOffset>9525</wp:posOffset>
                </wp:positionV>
                <wp:extent cx="1838325" cy="352425"/>
                <wp:effectExtent l="4445" t="4445" r="16510" b="8890"/>
                <wp:wrapNone/>
                <wp:docPr id="15" name="文本框 15"/>
                <wp:cNvGraphicFramePr/>
                <a:graphic xmlns:a="http://schemas.openxmlformats.org/drawingml/2006/main">
                  <a:graphicData uri="http://schemas.microsoft.com/office/word/2010/wordprocessingShape">
                    <wps:wsp>
                      <wps:cNvSpPr txBox="1"/>
                      <wps:spPr>
                        <a:xfrm>
                          <a:off x="0" y="0"/>
                          <a:ext cx="1838325" cy="352425"/>
                        </a:xfrm>
                        <a:prstGeom prst="rect">
                          <a:avLst/>
                        </a:prstGeom>
                        <a:solidFill>
                          <a:schemeClr val="lt1"/>
                        </a:solidFill>
                        <a:ln w="6350">
                          <a:solidFill>
                            <a:prstClr val="black"/>
                          </a:solidFill>
                        </a:ln>
                      </wps:spPr>
                      <wps:txbx>
                        <w:txbxContent>
                          <w:p>
                            <w:r>
                              <w:rPr>
                                <w:rFonts w:hint="eastAsia"/>
                              </w:rPr>
                              <w:t>建立评审小组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5pt;margin-top:0.75pt;height:27.75pt;width:144.75pt;z-index:251675648;mso-width-relative:page;mso-height-relative:page;" fillcolor="#FFFFFF [3201]" filled="t" stroked="t" coordsize="21600,21600" o:gfxdata="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a7/yXUAAAABwEAAA8AAAAAAAAAAQAgAAAAIgAAAGRycy9kb3du&#10;cmV2LnhtbFBLAQIUABQAAAAIAIdO4kAJ9iXgPAIAAGsEAAAOAAAAAAAAAAEAIAAAACMBAABkcnMv&#10;ZTJvRG9jLnhtbFBLBQYAAAAABgAGAFkBAADRBQAAAAA=&#10;">
                <v:fill on="t" focussize="0,0"/>
                <v:stroke weight="0.5pt" color="#000000" joinstyle="round"/>
                <v:imagedata o:title=""/>
                <o:lock v:ext="edit" aspectratio="f"/>
                <v:textbox>
                  <w:txbxContent>
                    <w:p>
                      <w:r>
                        <w:rPr>
                          <w:rFonts w:hint="eastAsia"/>
                        </w:rPr>
                        <w:t>建立评审小组</w:t>
                      </w:r>
                    </w:p>
                  </w:txbxContent>
                </v:textbox>
              </v:shape>
            </w:pict>
          </mc:Fallback>
        </mc:AlternateContent>
      </w:r>
      <w:r>
        <w:rPr>
          <w:rFonts w:hint="eastAsia"/>
        </w:rPr>
        <w:t xml:space="preserve"> </w:t>
      </w:r>
      <w:r>
        <w:t xml:space="preserve">     </w:t>
      </w:r>
    </w:p>
    <w:p>
      <w:r>
        <mc:AlternateContent>
          <mc:Choice Requires="wps">
            <w:drawing>
              <wp:anchor distT="0" distB="0" distL="114300" distR="114300" simplePos="0" relativeHeight="251684864" behindDoc="0" locked="0" layoutInCell="1" allowOverlap="1">
                <wp:simplePos x="0" y="0"/>
                <wp:positionH relativeFrom="column">
                  <wp:posOffset>1190625</wp:posOffset>
                </wp:positionH>
                <wp:positionV relativeFrom="paragraph">
                  <wp:posOffset>144780</wp:posOffset>
                </wp:positionV>
                <wp:extent cx="9525" cy="247650"/>
                <wp:effectExtent l="31750" t="0" r="34925" b="11430"/>
                <wp:wrapNone/>
                <wp:docPr id="21" name="直接箭头连接符 21"/>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3.75pt;margin-top:11.4pt;height:19.5pt;width:0.75pt;z-index:251684864;mso-width-relative:page;mso-height-relative:page;" filled="f" stroked="t" coordsize="21600,21600" o:gfxdata="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n&#10;mSAK1QAAAAkBAAAPAAAAAAAAAAEAIAAAACIAAABkcnMvZG93bnJldi54bWxQSwECFAAUAAAACACH&#10;TuJAX1nvVu4BAACXAwAADgAAAAAAAAABACAAAAAkAQAAZHJzL2Uyb0RvYy54bWxQSwUGAAAAAAYA&#10;BgBZAQAAhAUAAAAA&#10;">
                <v:fill on="f" focussize="0,0"/>
                <v:stroke weight="0.5pt" color="#000000 [3200]" miterlimit="8" joinstyle="miter" endarrow="block"/>
                <v:imagedata o:title=""/>
                <o:lock v:ext="edit" aspectratio="f"/>
              </v:shape>
            </w:pict>
          </mc:Fallback>
        </mc:AlternateContent>
      </w:r>
    </w:p>
    <w:p>
      <w:r>
        <mc:AlternateContent>
          <mc:Choice Requires="wps">
            <w:drawing>
              <wp:anchor distT="0" distB="0" distL="114300" distR="114300" simplePos="0" relativeHeight="251676672" behindDoc="0" locked="0" layoutInCell="1" allowOverlap="1">
                <wp:simplePos x="0" y="0"/>
                <wp:positionH relativeFrom="column">
                  <wp:posOffset>428625</wp:posOffset>
                </wp:positionH>
                <wp:positionV relativeFrom="paragraph">
                  <wp:posOffset>184785</wp:posOffset>
                </wp:positionV>
                <wp:extent cx="1819275" cy="342900"/>
                <wp:effectExtent l="4445" t="5080" r="5080" b="17780"/>
                <wp:wrapNone/>
                <wp:docPr id="16" name="文本框 16"/>
                <wp:cNvGraphicFramePr/>
                <a:graphic xmlns:a="http://schemas.openxmlformats.org/drawingml/2006/main">
                  <a:graphicData uri="http://schemas.microsoft.com/office/word/2010/wordprocessingShape">
                    <wps:wsp>
                      <wps:cNvSpPr txBox="1"/>
                      <wps:spPr>
                        <a:xfrm>
                          <a:off x="0" y="0"/>
                          <a:ext cx="1819275" cy="342900"/>
                        </a:xfrm>
                        <a:prstGeom prst="rect">
                          <a:avLst/>
                        </a:prstGeom>
                        <a:solidFill>
                          <a:schemeClr val="lt1"/>
                        </a:solidFill>
                        <a:ln w="6350">
                          <a:solidFill>
                            <a:prstClr val="black"/>
                          </a:solidFill>
                        </a:ln>
                      </wps:spPr>
                      <wps:txbx>
                        <w:txbxContent>
                          <w:p>
                            <w:pPr>
                              <w:rPr>
                                <w:rFonts w:hint="eastAsia"/>
                              </w:rPr>
                            </w:pPr>
                            <w:r>
                              <w:rPr>
                                <w:rFonts w:hint="eastAsia"/>
                              </w:rPr>
                              <w:t>确定评审范围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75pt;margin-top:14.55pt;height:27pt;width:143.25pt;z-index:251676672;mso-width-relative:page;mso-height-relative:page;" fillcolor="#FFFFFF [3201]" filled="t" stroked="t" coordsize="21600,21600" o:gfxdata="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osJ8zWAAAACAEAAA8AAAAAAAAAAQAgAAAAIgAAAGRy&#10;cy9kb3ducmV2LnhtbFBLAQIUABQAAAAIAIdO4kBH9mETQAIAAGsEAAAOAAAAAAAAAAEAIAAAACUB&#10;AABkcnMvZTJvRG9jLnhtbFBLBQYAAAAABgAGAFkBAADXBQAAAAA=&#10;">
                <v:fill on="t" focussize="0,0"/>
                <v:stroke weight="0.5pt" color="#000000" joinstyle="round"/>
                <v:imagedata o:title=""/>
                <o:lock v:ext="edit" aspectratio="f"/>
                <v:textbox>
                  <w:txbxContent>
                    <w:p>
                      <w:pPr>
                        <w:rPr>
                          <w:rFonts w:hint="eastAsia"/>
                        </w:rPr>
                      </w:pPr>
                      <w:r>
                        <w:rPr>
                          <w:rFonts w:hint="eastAsia"/>
                        </w:rPr>
                        <w:t>确定评审范围</w:t>
                      </w:r>
                    </w:p>
                  </w:txbxContent>
                </v:textbox>
              </v:shape>
            </w:pict>
          </mc:Fallback>
        </mc:AlternateContent>
      </w:r>
    </w:p>
    <w:p/>
    <w:p>
      <w:r>
        <mc:AlternateContent>
          <mc:Choice Requires="wps">
            <w:drawing>
              <wp:anchor distT="0" distB="0" distL="114300" distR="114300" simplePos="0" relativeHeight="251687936" behindDoc="0" locked="0" layoutInCell="1" allowOverlap="1">
                <wp:simplePos x="0" y="0"/>
                <wp:positionH relativeFrom="column">
                  <wp:posOffset>1238250</wp:posOffset>
                </wp:positionH>
                <wp:positionV relativeFrom="paragraph">
                  <wp:posOffset>131445</wp:posOffset>
                </wp:positionV>
                <wp:extent cx="66675" cy="1276350"/>
                <wp:effectExtent l="4445" t="0" r="35560" b="3810"/>
                <wp:wrapNone/>
                <wp:docPr id="25" name="直接箭头连接符 25"/>
                <wp:cNvGraphicFramePr/>
                <a:graphic xmlns:a="http://schemas.openxmlformats.org/drawingml/2006/main">
                  <a:graphicData uri="http://schemas.microsoft.com/office/word/2010/wordprocessingShape">
                    <wps:wsp>
                      <wps:cNvCnPr/>
                      <wps:spPr>
                        <a:xfrm>
                          <a:off x="0" y="0"/>
                          <a:ext cx="66675"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7.5pt;margin-top:10.35pt;height:100.5pt;width:5.25pt;z-index:251687936;mso-width-relative:page;mso-height-relative:page;" filled="f" stroked="t" coordsize="21600,21600" o:gfxdata="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N3LmNcAAAAKAQAADwAAAAAAAAABACAAAAAiAAAAZHJzL2Rvd25yZXYueG1sUEsBAhQAFAAAAAgA&#10;h07iQIpTG2vtAQAAmQMAAA4AAAAAAAAAAQAgAAAAJgEAAGRycy9lMm9Eb2MueG1sUEsFBgAAAAAG&#10;AAYAWQEAAIU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2181225</wp:posOffset>
                </wp:positionH>
                <wp:positionV relativeFrom="paragraph">
                  <wp:posOffset>131445</wp:posOffset>
                </wp:positionV>
                <wp:extent cx="9525" cy="180975"/>
                <wp:effectExtent l="32385" t="0" r="34290" b="1905"/>
                <wp:wrapNone/>
                <wp:docPr id="23" name="直接箭头连接符 23"/>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1.75pt;margin-top:10.35pt;height:14.25pt;width:0.75pt;z-index:251685888;mso-width-relative:page;mso-height-relative:page;" filled="f" stroked="t" coordsize="21600,21600" o:gfxdata="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WXYC/XAAAACQEAAA8AAAAAAAAAAQAgAAAAIgAAAGRycy9kb3ducmV2LnhtbFBLAQIUABQAAAAI&#10;AIdO4kBAFUdw7gEAAJcDAAAOAAAAAAAAAAEAIAAAACYBAABkcnMvZTJvRG9jLnhtbFBLBQYAAAAA&#10;BgAGAFkBAACGBQAAAAA=&#10;">
                <v:fill on="f" focussize="0,0"/>
                <v:stroke weight="0.5pt" color="#000000 [3200]" miterlimit="8" joinstyle="miter" endarrow="block"/>
                <v:imagedata o:title=""/>
                <o:lock v:ext="edit" aspectratio="f"/>
              </v:shape>
            </w:pict>
          </mc:Fallback>
        </mc:AlternateContent>
      </w:r>
    </w:p>
    <w:p>
      <w: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114300</wp:posOffset>
                </wp:positionV>
                <wp:extent cx="1666875" cy="304800"/>
                <wp:effectExtent l="4445" t="4445" r="5080" b="10795"/>
                <wp:wrapNone/>
                <wp:docPr id="17" name="文本框 17"/>
                <wp:cNvGraphicFramePr/>
                <a:graphic xmlns:a="http://schemas.openxmlformats.org/drawingml/2006/main">
                  <a:graphicData uri="http://schemas.microsoft.com/office/word/2010/wordprocessingShape">
                    <wps:wsp>
                      <wps:cNvSpPr txBox="1"/>
                      <wps:spPr>
                        <a:xfrm>
                          <a:off x="0" y="0"/>
                          <a:ext cx="1666875" cy="304800"/>
                        </a:xfrm>
                        <a:prstGeom prst="rect">
                          <a:avLst/>
                        </a:prstGeom>
                        <a:solidFill>
                          <a:schemeClr val="lt1"/>
                        </a:solidFill>
                        <a:ln w="6350">
                          <a:solidFill>
                            <a:prstClr val="black"/>
                          </a:solidFill>
                        </a:ln>
                      </wps:spPr>
                      <wps:txbx>
                        <w:txbxContent>
                          <w:p>
                            <w:r>
                              <w:rPr>
                                <w:rFonts w:hint="eastAsia"/>
                              </w:rPr>
                              <w:t>提出评审报告初稿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9pt;height:24pt;width:131.25pt;mso-position-horizontal:center;mso-position-horizontal-relative:margin;z-index:251677696;mso-width-relative:page;mso-height-relative:page;" fillcolor="#FFFFFF [3201]" filled="t" stroked="t" coordsize="21600,21600" o:gfxdata="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0tDk9MAAAAGAQAADwAAAAAAAAABACAAAAAiAAAAZHJzL2Rv&#10;d25yZXYueG1sUEsBAhQAFAAAAAgAh07iQAWY2sg/AgAAawQAAA4AAAAAAAAAAQAgAAAAIgEAAGRy&#10;cy9lMm9Eb2MueG1sUEsFBgAAAAAGAAYAWQEAANMFAAAAAA==&#10;">
                <v:fill on="t" focussize="0,0"/>
                <v:stroke weight="0.5pt" color="#000000" joinstyle="round"/>
                <v:imagedata o:title=""/>
                <o:lock v:ext="edit" aspectratio="f"/>
                <v:textbox>
                  <w:txbxContent>
                    <w:p>
                      <w:r>
                        <w:rPr>
                          <w:rFonts w:hint="eastAsia"/>
                        </w:rPr>
                        <w:t>提出评审报告初稿</w:t>
                      </w:r>
                    </w:p>
                  </w:txbxContent>
                </v:textbox>
              </v:shape>
            </w:pict>
          </mc:Fallback>
        </mc:AlternateContent>
      </w:r>
    </w:p>
    <w:p/>
    <w:p>
      <w: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194310</wp:posOffset>
                </wp:positionV>
                <wp:extent cx="1676400" cy="295275"/>
                <wp:effectExtent l="4445" t="4445" r="10795" b="5080"/>
                <wp:wrapNone/>
                <wp:docPr id="18" name="文本框 18"/>
                <wp:cNvGraphicFramePr/>
                <a:graphic xmlns:a="http://schemas.openxmlformats.org/drawingml/2006/main">
                  <a:graphicData uri="http://schemas.microsoft.com/office/word/2010/wordprocessingShape">
                    <wps:wsp>
                      <wps:cNvSpPr txBox="1"/>
                      <wps:spPr>
                        <a:xfrm>
                          <a:off x="0" y="0"/>
                          <a:ext cx="1676400" cy="295275"/>
                        </a:xfrm>
                        <a:prstGeom prst="rect">
                          <a:avLst/>
                        </a:prstGeom>
                        <a:solidFill>
                          <a:schemeClr val="lt1"/>
                        </a:solidFill>
                        <a:ln w="6350">
                          <a:solidFill>
                            <a:prstClr val="black"/>
                          </a:solidFill>
                        </a:ln>
                      </wps:spPr>
                      <wps:txbx>
                        <w:txbxContent>
                          <w:p>
                            <w:r>
                              <w:rPr>
                                <w:rFonts w:hint="eastAsia"/>
                              </w:rPr>
                              <w:t>对报告进行反馈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5.3pt;height:23.25pt;width:132pt;mso-position-horizontal:center;mso-position-horizontal-relative:margin;z-index:251678720;mso-width-relative:page;mso-height-relative:page;" fillcolor="#FFFFFF [3201]" filled="t" stroked="t" coordsize="21600,21600" o:gfxdata="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9qprYdMAAAAGAQAADwAAAAAAAAABACAAAAAiAAAAZHJzL2Rvd25y&#10;ZXYueG1sUEsBAhQAFAAAAAgAh07iQHVl9gI8AgAAawQAAA4AAAAAAAAAAQAgAAAAIgEAAGRycy9l&#10;Mm9Eb2MueG1sUEsFBgAAAAAGAAYAWQEAANAFAAAAAA==&#10;">
                <v:fill on="t" focussize="0,0"/>
                <v:stroke weight="0.5pt" color="#000000" joinstyle="round"/>
                <v:imagedata o:title=""/>
                <o:lock v:ext="edit" aspectratio="f"/>
                <v:textbox>
                  <w:txbxContent>
                    <w:p>
                      <w:r>
                        <w:rPr>
                          <w:rFonts w:hint="eastAsia"/>
                        </w:rPr>
                        <w:t>对报告进行反馈</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2247900</wp:posOffset>
                </wp:positionH>
                <wp:positionV relativeFrom="paragraph">
                  <wp:posOffset>13335</wp:posOffset>
                </wp:positionV>
                <wp:extent cx="9525" cy="180975"/>
                <wp:effectExtent l="32385" t="0" r="34290" b="1905"/>
                <wp:wrapNone/>
                <wp:docPr id="24" name="直接箭头连接符 24"/>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7pt;margin-top:1.05pt;height:14.25pt;width:0.75pt;z-index:251686912;mso-width-relative:page;mso-height-relative:page;" filled="f" stroked="t" coordsize="21600,21600" o:gfxdata="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pTJ69YAAAAIAQAADwAAAAAAAAABACAAAAAiAAAAZHJzL2Rvd25yZXYueG1sUEsBAhQAFAAAAAgA&#10;h07iQJnvTJ3uAQAAlwMAAA4AAAAAAAAAAQAgAAAAJQEAAGRycy9lMm9Eb2MueG1sUEsFBgAAAAAG&#10;AAYAWQEAAIUFAAAAAA==&#10;">
                <v:fill on="f" focussize="0,0"/>
                <v:stroke weight="0.5pt" color="#000000 [3200]" miterlimit="8" joinstyle="miter" endarrow="block"/>
                <v:imagedata o:title=""/>
                <o:lock v:ext="edit" aspectratio="f"/>
              </v:shape>
            </w:pict>
          </mc:Fallback>
        </mc:AlternateContent>
      </w:r>
    </w:p>
    <w:p/>
    <w:p>
      <w:r>
        <mc:AlternateContent>
          <mc:Choice Requires="wps">
            <w:drawing>
              <wp:anchor distT="0" distB="0" distL="114300" distR="114300" simplePos="0" relativeHeight="251688960" behindDoc="0" locked="0" layoutInCell="1" allowOverlap="1">
                <wp:simplePos x="0" y="0"/>
                <wp:positionH relativeFrom="column">
                  <wp:posOffset>1295400</wp:posOffset>
                </wp:positionH>
                <wp:positionV relativeFrom="paragraph">
                  <wp:posOffset>83820</wp:posOffset>
                </wp:positionV>
                <wp:extent cx="1009650" cy="142875"/>
                <wp:effectExtent l="0" t="4445" r="11430" b="50800"/>
                <wp:wrapNone/>
                <wp:docPr id="26" name="连接符: 肘形 26"/>
                <wp:cNvGraphicFramePr/>
                <a:graphic xmlns:a="http://schemas.openxmlformats.org/drawingml/2006/main">
                  <a:graphicData uri="http://schemas.microsoft.com/office/word/2010/wordprocessingShape">
                    <wps:wsp>
                      <wps:cNvCnPr/>
                      <wps:spPr>
                        <a:xfrm flipH="1">
                          <a:off x="0" y="0"/>
                          <a:ext cx="1009650" cy="1428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连接符: 肘形 26" o:spid="_x0000_s1026" o:spt="34" type="#_x0000_t34" style="position:absolute;left:0pt;flip:x;margin-left:102pt;margin-top:6.6pt;height:11.25pt;width:79.5pt;z-index:251688960;mso-width-relative:page;mso-height-relative:page;" filled="f" stroked="t" coordsize="21600,21600" o:gfxdata="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4Nya8NkAAAAJAQAADwAAAAAAAAABACAAAAAiAAAAZHJzL2Rvd25yZXYueG1sUEsBAhQA&#10;FAAAAAgAh07iQEOEm1zxAQAAnAMAAA4AAAAAAAAAAQAgAAAAKAEAAGRycy9lMm9Eb2MueG1sUEsF&#10;BgAAAAAGAAYAWQEAAIsFAAAAAA==&#10;" adj="10800">
                <v:fill on="f" focussize="0,0"/>
                <v:stroke weight="0.5pt" color="#000000 [3200]" miterlimit="8" joinstyle="miter" endarrow="block"/>
                <v:imagedata o:title=""/>
                <o:lock v:ext="edit" aspectratio="f"/>
              </v:shape>
            </w:pict>
          </mc:Fallback>
        </mc:AlternateContent>
      </w:r>
    </w:p>
    <w:p/>
    <w:p>
      <w:r>
        <mc:AlternateContent>
          <mc:Choice Requires="wps">
            <w:drawing>
              <wp:anchor distT="0" distB="0" distL="114300" distR="114300" simplePos="0" relativeHeight="251679744" behindDoc="0" locked="0" layoutInCell="1" allowOverlap="1">
                <wp:simplePos x="0" y="0"/>
                <wp:positionH relativeFrom="column">
                  <wp:posOffset>466725</wp:posOffset>
                </wp:positionH>
                <wp:positionV relativeFrom="paragraph">
                  <wp:posOffset>11430</wp:posOffset>
                </wp:positionV>
                <wp:extent cx="1638300" cy="333375"/>
                <wp:effectExtent l="4445" t="4445" r="18415" b="12700"/>
                <wp:wrapNone/>
                <wp:docPr id="19" name="文本框 19"/>
                <wp:cNvGraphicFramePr/>
                <a:graphic xmlns:a="http://schemas.openxmlformats.org/drawingml/2006/main">
                  <a:graphicData uri="http://schemas.microsoft.com/office/word/2010/wordprocessingShape">
                    <wps:wsp>
                      <wps:cNvSpPr txBox="1"/>
                      <wps:spPr>
                        <a:xfrm>
                          <a:off x="0" y="0"/>
                          <a:ext cx="1638300" cy="333375"/>
                        </a:xfrm>
                        <a:prstGeom prst="rect">
                          <a:avLst/>
                        </a:prstGeom>
                        <a:solidFill>
                          <a:schemeClr val="lt1"/>
                        </a:solidFill>
                        <a:ln w="6350">
                          <a:solidFill>
                            <a:prstClr val="black"/>
                          </a:solidFill>
                        </a:ln>
                      </wps:spPr>
                      <wps:txbx>
                        <w:txbxContent>
                          <w:p>
                            <w:r>
                              <w:rPr>
                                <w:rFonts w:hint="eastAsia"/>
                              </w:rPr>
                              <w:t>提交正式报告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5pt;margin-top:0.9pt;height:26.25pt;width:129pt;z-index:251679744;mso-width-relative:page;mso-height-relative:page;" fillcolor="#FFFFFF [3201]" filled="t" stroked="t" coordsize="21600,21600" o:gfxdata="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8teqd0wAAAAcBAAAPAAAAAAAAAAEAIAAAACIAAABkcnMvZG93bnJl&#10;di54bWxQSwECFAAUAAAACACHTuJAUGLZmDsCAABrBAAADgAAAAAAAAABACAAAAAiAQAAZHJzL2Uy&#10;b0RvYy54bWxQSwUGAAAAAAYABgBZAQAAzwUAAAAA&#10;">
                <v:fill on="t" focussize="0,0"/>
                <v:stroke weight="0.5pt" color="#000000" joinstyle="round"/>
                <v:imagedata o:title=""/>
                <o:lock v:ext="edit" aspectratio="f"/>
                <v:textbox>
                  <w:txbxContent>
                    <w:p>
                      <w:r>
                        <w:rPr>
                          <w:rFonts w:hint="eastAsia"/>
                        </w:rPr>
                        <w:t>提交正式报告</w:t>
                      </w:r>
                    </w:p>
                  </w:txbxContent>
                </v:textbox>
              </v:shape>
            </w:pict>
          </mc:Fallback>
        </mc:AlternateContent>
      </w:r>
    </w:p>
    <w:p>
      <w:r>
        <mc:AlternateContent>
          <mc:Choice Requires="wps">
            <w:drawing>
              <wp:anchor distT="0" distB="0" distL="114300" distR="114300" simplePos="0" relativeHeight="251689984" behindDoc="0" locked="0" layoutInCell="1" allowOverlap="1">
                <wp:simplePos x="0" y="0"/>
                <wp:positionH relativeFrom="column">
                  <wp:posOffset>1314450</wp:posOffset>
                </wp:positionH>
                <wp:positionV relativeFrom="paragraph">
                  <wp:posOffset>146685</wp:posOffset>
                </wp:positionV>
                <wp:extent cx="19050" cy="276225"/>
                <wp:effectExtent l="24130" t="635" r="33020" b="12700"/>
                <wp:wrapNone/>
                <wp:docPr id="27" name="直接箭头连接符 27"/>
                <wp:cNvGraphicFramePr/>
                <a:graphic xmlns:a="http://schemas.openxmlformats.org/drawingml/2006/main">
                  <a:graphicData uri="http://schemas.microsoft.com/office/word/2010/wordprocessingShape">
                    <wps:wsp>
                      <wps:cNvCnPr/>
                      <wps:spPr>
                        <a:xfrm>
                          <a:off x="0" y="0"/>
                          <a:ext cx="190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5pt;margin-top:11.55pt;height:21.75pt;width:1.5pt;z-index:251689984;mso-width-relative:page;mso-height-relative:page;" filled="f" stroked="t" coordsize="21600,21600" o:gfxdata="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y&#10;Y/Tu1gAAAAkBAAAPAAAAAAAAAAEAIAAAACIAAABkcnMvZG93bnJldi54bWxQSwECFAAUAAAACACH&#10;TuJAk1+OKO0BAACYAwAADgAAAAAAAAABACAAAAAlAQAAZHJzL2Uyb0RvYy54bWxQSwUGAAAAAAYA&#10;BgBZAQAAhAUAAAAA&#10;">
                <v:fill on="f" focussize="0,0"/>
                <v:stroke weight="0.5pt" color="#000000 [3200]" miterlimit="8" joinstyle="miter" endarrow="block"/>
                <v:imagedata o:title=""/>
                <o:lock v:ext="edit" aspectratio="f"/>
              </v:shape>
            </w:pict>
          </mc:Fallback>
        </mc:AlternateContent>
      </w:r>
    </w:p>
    <w:p/>
    <w:p>
      <w:r>
        <mc:AlternateContent>
          <mc:Choice Requires="wps">
            <w:drawing>
              <wp:anchor distT="0" distB="0" distL="114300" distR="114300" simplePos="0" relativeHeight="251681792" behindDoc="0" locked="0" layoutInCell="1" allowOverlap="1">
                <wp:simplePos x="0" y="0"/>
                <wp:positionH relativeFrom="column">
                  <wp:posOffset>476250</wp:posOffset>
                </wp:positionH>
                <wp:positionV relativeFrom="paragraph">
                  <wp:posOffset>18415</wp:posOffset>
                </wp:positionV>
                <wp:extent cx="1638300" cy="333375"/>
                <wp:effectExtent l="4445" t="4445" r="18415" b="12700"/>
                <wp:wrapNone/>
                <wp:docPr id="20" name="文本框 20"/>
                <wp:cNvGraphicFramePr/>
                <a:graphic xmlns:a="http://schemas.openxmlformats.org/drawingml/2006/main">
                  <a:graphicData uri="http://schemas.microsoft.com/office/word/2010/wordprocessingShape">
                    <wps:wsp>
                      <wps:cNvSpPr txBox="1"/>
                      <wps:spPr>
                        <a:xfrm>
                          <a:off x="0" y="0"/>
                          <a:ext cx="1638300" cy="333375"/>
                        </a:xfrm>
                        <a:prstGeom prst="rect">
                          <a:avLst/>
                        </a:prstGeom>
                        <a:solidFill>
                          <a:schemeClr val="lt1"/>
                        </a:solidFill>
                        <a:ln w="6350">
                          <a:solidFill>
                            <a:prstClr val="black"/>
                          </a:solidFill>
                        </a:ln>
                      </wps:spPr>
                      <wps:txbx>
                        <w:txbxContent>
                          <w:p>
                            <w:r>
                              <w:rPr>
                                <w:rFonts w:hint="eastAsia"/>
                              </w:rPr>
                              <w:t>确认和签署报告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pt;margin-top:1.45pt;height:26.25pt;width:129pt;z-index:251681792;mso-width-relative:page;mso-height-relative:page;" fillcolor="#FFFFFF [3201]" filled="t" stroked="t" coordsize="21600,21600" o:gfxdata="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De2Q3UAAAABwEAAA8AAAAAAAAAAQAgAAAAIgAAAGRycy9kb3du&#10;cmV2LnhtbFBLAQIUABQAAAAIAIdO4kAb0yAMPAIAAGsEAAAOAAAAAAAAAAEAIAAAACMBAABkcnMv&#10;ZTJvRG9jLnhtbFBLBQYAAAAABgAGAFkBAADRBQAAAAA=&#10;">
                <v:fill on="t" focussize="0,0"/>
                <v:stroke weight="0.5pt" color="#000000" joinstyle="round"/>
                <v:imagedata o:title=""/>
                <o:lock v:ext="edit" aspectratio="f"/>
                <v:textbox>
                  <w:txbxContent>
                    <w:p>
                      <w:r>
                        <w:rPr>
                          <w:rFonts w:hint="eastAsia"/>
                        </w:rPr>
                        <w:t>确认和签署报告</w:t>
                      </w:r>
                    </w:p>
                  </w:txbxContent>
                </v:textbox>
              </v:shape>
            </w:pict>
          </mc:Fallback>
        </mc:AlternateContent>
      </w:r>
    </w:p>
    <w:p>
      <w:r>
        <mc:AlternateContent>
          <mc:Choice Requires="wps">
            <w:drawing>
              <wp:anchor distT="0" distB="0" distL="114300" distR="114300" simplePos="0" relativeHeight="251692032" behindDoc="0" locked="0" layoutInCell="1" allowOverlap="1">
                <wp:simplePos x="0" y="0"/>
                <wp:positionH relativeFrom="column">
                  <wp:posOffset>1390015</wp:posOffset>
                </wp:positionH>
                <wp:positionV relativeFrom="paragraph">
                  <wp:posOffset>142875</wp:posOffset>
                </wp:positionV>
                <wp:extent cx="1057275" cy="371475"/>
                <wp:effectExtent l="1270" t="4445" r="8255" b="20320"/>
                <wp:wrapNone/>
                <wp:docPr id="29" name="直接箭头连接符 29"/>
                <wp:cNvGraphicFramePr/>
                <a:graphic xmlns:a="http://schemas.openxmlformats.org/drawingml/2006/main">
                  <a:graphicData uri="http://schemas.microsoft.com/office/word/2010/wordprocessingShape">
                    <wps:wsp>
                      <wps:cNvCnPr/>
                      <wps:spPr>
                        <a:xfrm>
                          <a:off x="0" y="0"/>
                          <a:ext cx="10572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9.45pt;margin-top:11.25pt;height:29.25pt;width:83.25pt;z-index:251692032;mso-width-relative:page;mso-height-relative:page;" filled="f" stroked="t" coordsize="21600,21600" o:gfxdata="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J8qxx1gAAAAkBAAAPAAAAAAAAAAEAIAAAACIAAABkcnMvZG93bnJldi54bWxQSwECFAAUAAAA&#10;CACHTuJAbNwmGfABAACaAwAADgAAAAAAAAABACAAAAAlAQAAZHJzL2Uyb0RvYy54bWxQSwUGAAAA&#10;AAYABgBZAQAAhw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742950</wp:posOffset>
                </wp:positionH>
                <wp:positionV relativeFrom="paragraph">
                  <wp:posOffset>161925</wp:posOffset>
                </wp:positionV>
                <wp:extent cx="628650" cy="314325"/>
                <wp:effectExtent l="0" t="4445" r="11430" b="1270"/>
                <wp:wrapNone/>
                <wp:docPr id="28" name="直接箭头连接符 28"/>
                <wp:cNvGraphicFramePr/>
                <a:graphic xmlns:a="http://schemas.openxmlformats.org/drawingml/2006/main">
                  <a:graphicData uri="http://schemas.microsoft.com/office/word/2010/wordprocessingShape">
                    <wps:wsp>
                      <wps:cNvCnPr/>
                      <wps:spPr>
                        <a:xfrm flipH="1">
                          <a:off x="0" y="0"/>
                          <a:ext cx="6286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58.5pt;margin-top:12.75pt;height:24.75pt;width:49.5pt;z-index:251691008;mso-width-relative:page;mso-height-relative:page;" filled="f" stroked="t" coordsize="21600,21600" o:gfxdata="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VzzEP2AAAAAkBAAAPAAAAAAAAAAEAIAAAACIAAABkcnMvZG93bnJldi54bWxQSwEC&#10;FAAUAAAACACHTuJA5/mHM/QBAACjAwAADgAAAAAAAAABACAAAAAnAQAAZHJzL2Uyb0RvYy54bWxQ&#10;SwUGAAAAAAYABgBZAQAAjQUAAAAA&#10;">
                <v:fill on="f" focussize="0,0"/>
                <v:stroke weight="0.5pt" color="#000000 [3200]" miterlimit="8" joinstyle="miter" endarrow="block"/>
                <v:imagedata o:title=""/>
                <o:lock v:ext="edit" aspectratio="f"/>
              </v:shape>
            </w:pict>
          </mc:Fallback>
        </mc:AlternateContent>
      </w:r>
    </w:p>
    <w:p/>
    <w:p>
      <w:r>
        <mc:AlternateContent>
          <mc:Choice Requires="wps">
            <w:drawing>
              <wp:anchor distT="0" distB="0" distL="114300" distR="114300" simplePos="0" relativeHeight="251683840" behindDoc="0" locked="0" layoutInCell="1" allowOverlap="1">
                <wp:simplePos x="0" y="0"/>
                <wp:positionH relativeFrom="column">
                  <wp:posOffset>1952625</wp:posOffset>
                </wp:positionH>
                <wp:positionV relativeFrom="paragraph">
                  <wp:posOffset>108585</wp:posOffset>
                </wp:positionV>
                <wp:extent cx="1685925" cy="514350"/>
                <wp:effectExtent l="4445" t="4445" r="16510" b="14605"/>
                <wp:wrapNone/>
                <wp:docPr id="22" name="文本框 22"/>
                <wp:cNvGraphicFramePr/>
                <a:graphic xmlns:a="http://schemas.openxmlformats.org/drawingml/2006/main">
                  <a:graphicData uri="http://schemas.microsoft.com/office/word/2010/wordprocessingShape">
                    <wps:wsp>
                      <wps:cNvSpPr txBox="1"/>
                      <wps:spPr>
                        <a:xfrm>
                          <a:off x="0" y="0"/>
                          <a:ext cx="1685925" cy="514350"/>
                        </a:xfrm>
                        <a:prstGeom prst="rect">
                          <a:avLst/>
                        </a:prstGeom>
                        <a:solidFill>
                          <a:schemeClr val="lt1"/>
                        </a:solidFill>
                        <a:ln w="6350">
                          <a:solidFill>
                            <a:prstClr val="black"/>
                          </a:solidFill>
                        </a:ln>
                      </wps:spPr>
                      <wps:txbx>
                        <w:txbxContent>
                          <w:p>
                            <w:r>
                              <w:rPr>
                                <w:rFonts w:hint="eastAsia"/>
                              </w:rPr>
                              <w:t>对报告中的问题进行追踪</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75pt;margin-top:8.55pt;height:40.5pt;width:132.75pt;z-index:251683840;mso-width-relative:page;mso-height-relative:page;" fillcolor="#FFFFFF [3201]" filled="t" stroked="t" coordsize="21600,21600" o:gfxdata="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WdILd1gAAAAkBAAAPAAAAAAAAAAEAIAAAACIAAABkcnMv&#10;ZG93bnJldi54bWxQSwECFAAUAAAACACHTuJARE45rj4CAABrBAAADgAAAAAAAAABACAAAAAlAQAA&#10;ZHJzL2Uyb0RvYy54bWxQSwUGAAAAAAYABgBZAQAA1QUAAAAA&#10;">
                <v:fill on="t" focussize="0,0"/>
                <v:stroke weight="0.5pt" color="#000000" joinstyle="round"/>
                <v:imagedata o:title=""/>
                <o:lock v:ext="edit" aspectratio="f"/>
                <v:textbox>
                  <w:txbxContent>
                    <w:p>
                      <w:r>
                        <w:rPr>
                          <w:rFonts w:hint="eastAsia"/>
                        </w:rPr>
                        <w:t>对报告中的问题进行追踪</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9525</wp:posOffset>
                </wp:positionH>
                <wp:positionV relativeFrom="paragraph">
                  <wp:posOffset>88900</wp:posOffset>
                </wp:positionV>
                <wp:extent cx="1581150" cy="504825"/>
                <wp:effectExtent l="4445" t="4445" r="14605" b="8890"/>
                <wp:wrapNone/>
                <wp:docPr id="30" name="文本框 30"/>
                <wp:cNvGraphicFramePr/>
                <a:graphic xmlns:a="http://schemas.openxmlformats.org/drawingml/2006/main">
                  <a:graphicData uri="http://schemas.microsoft.com/office/word/2010/wordprocessingShape">
                    <wps:wsp>
                      <wps:cNvSpPr txBox="1"/>
                      <wps:spPr>
                        <a:xfrm>
                          <a:off x="0" y="0"/>
                          <a:ext cx="1581150" cy="504825"/>
                        </a:xfrm>
                        <a:prstGeom prst="rect">
                          <a:avLst/>
                        </a:prstGeom>
                        <a:solidFill>
                          <a:schemeClr val="lt1"/>
                        </a:solidFill>
                        <a:ln w="6350">
                          <a:solidFill>
                            <a:prstClr val="black"/>
                          </a:solidFill>
                        </a:ln>
                      </wps:spPr>
                      <wps:txbx>
                        <w:txbxContent>
                          <w:p>
                            <w:r>
                              <w:rPr>
                                <w:rFonts w:hint="eastAsia"/>
                              </w:rPr>
                              <w:t>将报告发生给评审范围外的组织以供参考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7pt;height:39.75pt;width:124.5pt;z-index:251682816;mso-width-relative:page;mso-height-relative:page;" fillcolor="#FFFFFF [3201]" filled="t" stroked="t" coordsize="21600,21600" o:gfxdata="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S/H20wAAAAcBAAAPAAAAAAAAAAEAIAAAACIAAABkcnMvZG93bnJl&#10;di54bWxQSwECFAAUAAAACACHTuJAt4frBjsCAABrBAAADgAAAAAAAAABACAAAAAiAQAAZHJzL2Uy&#10;b0RvYy54bWxQSwUGAAAAAAYABgBZAQAAzwUAAAAA&#10;">
                <v:fill on="t" focussize="0,0"/>
                <v:stroke weight="0.5pt" color="#000000" joinstyle="round"/>
                <v:imagedata o:title=""/>
                <o:lock v:ext="edit" aspectratio="f"/>
                <v:textbox>
                  <w:txbxContent>
                    <w:p>
                      <w:r>
                        <w:rPr>
                          <w:rFonts w:hint="eastAsia"/>
                        </w:rPr>
                        <w:t>将报告发生给评审范围外的组织以供参考</w:t>
                      </w:r>
                    </w:p>
                  </w:txbxContent>
                </v:textbox>
              </v:shape>
            </w:pict>
          </mc:Fallback>
        </mc:AlternateContent>
      </w:r>
    </w:p>
    <w:p/>
    <w:p/>
    <w:p/>
    <w:p/>
    <w:p/>
    <w:p>
      <w:pPr>
        <w:rPr>
          <w:rFonts w:hint="eastAsia"/>
        </w:rPr>
      </w:pPr>
    </w:p>
    <w:p>
      <w:r>
        <w:rPr>
          <w:rFonts w:hint="eastAsia"/>
        </w:rPr>
        <w:t>检查表</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07"/>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jc w:val="center"/>
              <w:rPr>
                <w:spacing w:val="10"/>
                <w:lang w:val="zh-CN"/>
              </w:rPr>
            </w:pPr>
            <w:r>
              <w:rPr>
                <w:rFonts w:hint="eastAsia"/>
                <w:spacing w:val="10"/>
                <w:lang w:val="zh-CN"/>
              </w:rPr>
              <w:t>评审条目</w:t>
            </w:r>
          </w:p>
        </w:tc>
        <w:tc>
          <w:tcPr>
            <w:tcW w:w="2489" w:type="dxa"/>
          </w:tcPr>
          <w:p>
            <w:pPr>
              <w:spacing w:line="360" w:lineRule="auto"/>
              <w:jc w:val="center"/>
              <w:rPr>
                <w:spacing w:val="10"/>
                <w:lang w:val="zh-CN"/>
              </w:rPr>
            </w:pPr>
            <w:r>
              <w:rPr>
                <w:rFonts w:hint="eastAsia"/>
                <w:spacing w:val="10"/>
                <w:lang w:val="zh-CN"/>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spacing w:val="10"/>
                <w:lang w:val="zh-CN"/>
              </w:rPr>
              <w:t xml:space="preserve">每周是否有例会并有会议记录？ </w:t>
            </w:r>
          </w:p>
        </w:tc>
        <w:tc>
          <w:tcPr>
            <w:tcW w:w="2489" w:type="dxa"/>
          </w:tcPr>
          <w:p>
            <w:pPr>
              <w:spacing w:line="360" w:lineRule="auto"/>
              <w:jc w:val="center"/>
              <w:rPr>
                <w:spacing w:val="10"/>
                <w:lang w:val="zh-CN"/>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spacing w:val="10"/>
                <w:lang w:val="zh-CN"/>
              </w:rPr>
              <w:t>《会议记要》内容是否合理、有效、及时？</w:t>
            </w:r>
          </w:p>
        </w:tc>
        <w:tc>
          <w:tcPr>
            <w:tcW w:w="2489" w:type="dxa"/>
          </w:tcPr>
          <w:p>
            <w:pPr>
              <w:spacing w:line="360" w:lineRule="auto"/>
              <w:jc w:val="center"/>
              <w:rPr>
                <w:spacing w:val="10"/>
                <w:lang w:val="zh-CN"/>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spacing w:val="10"/>
                <w:lang w:val="zh-CN"/>
              </w:rPr>
              <w:t>《可行性分析报告》是否按时完成，内容是否合理？</w:t>
            </w:r>
          </w:p>
        </w:tc>
        <w:tc>
          <w:tcPr>
            <w:tcW w:w="2489" w:type="dxa"/>
          </w:tcPr>
          <w:p>
            <w:pPr>
              <w:spacing w:line="360" w:lineRule="auto"/>
              <w:jc w:val="center"/>
              <w:rPr>
                <w:spacing w:val="10"/>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spacing w:val="10"/>
                <w:lang w:val="zh-CN"/>
              </w:rPr>
              <w:t xml:space="preserve">《项目章程》格式是否规范，内容是否完整详尽？ </w:t>
            </w:r>
          </w:p>
        </w:tc>
        <w:tc>
          <w:tcPr>
            <w:tcW w:w="2489" w:type="dxa"/>
          </w:tcPr>
          <w:p>
            <w:pPr>
              <w:spacing w:line="360" w:lineRule="auto"/>
              <w:jc w:val="center"/>
              <w:rPr>
                <w:spacing w:val="10"/>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spacing w:val="10"/>
                <w:lang w:val="zh-CN"/>
              </w:rPr>
              <w:t xml:space="preserve">《项目总计划》格式是否规范，内容是否完整详尽？ </w:t>
            </w:r>
          </w:p>
        </w:tc>
        <w:tc>
          <w:tcPr>
            <w:tcW w:w="2489" w:type="dxa"/>
          </w:tcPr>
          <w:p>
            <w:pPr>
              <w:spacing w:line="360" w:lineRule="auto"/>
              <w:jc w:val="center"/>
              <w:rPr>
                <w:spacing w:val="10"/>
                <w:lang w:val="zh-CN"/>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807" w:type="dxa"/>
          </w:tcPr>
          <w:p>
            <w:pPr>
              <w:spacing w:line="360" w:lineRule="auto"/>
              <w:rPr>
                <w:spacing w:val="10"/>
                <w:lang w:val="zh-CN"/>
              </w:rPr>
            </w:pPr>
            <w:r>
              <w:rPr>
                <w:rFonts w:hint="eastAsia"/>
                <w:spacing w:val="10"/>
                <w:lang w:val="zh-CN"/>
              </w:rPr>
              <w:t xml:space="preserve">《需求工程计划》格式是否规范，内容是否完整详尽？ </w:t>
            </w:r>
          </w:p>
        </w:tc>
        <w:tc>
          <w:tcPr>
            <w:tcW w:w="2489" w:type="dxa"/>
          </w:tcPr>
          <w:p>
            <w:pPr>
              <w:spacing w:line="360" w:lineRule="auto"/>
              <w:jc w:val="center"/>
              <w:rPr>
                <w:spacing w:val="10"/>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spacing w:val="10"/>
                <w:lang w:val="zh-CN"/>
              </w:rPr>
              <w:t xml:space="preserve">《需求规格说明》格式是否规范，内容是否完整详尽？ </w:t>
            </w:r>
          </w:p>
        </w:tc>
        <w:tc>
          <w:tcPr>
            <w:tcW w:w="2489" w:type="dxa"/>
          </w:tcPr>
          <w:p>
            <w:pPr>
              <w:spacing w:line="360" w:lineRule="auto"/>
              <w:jc w:val="center"/>
              <w:rPr>
                <w:spacing w:val="10"/>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spacing w:val="10"/>
                <w:lang w:val="zh-CN"/>
              </w:rPr>
              <w:t xml:space="preserve">《需求变更文档》格式是否规范，内容是否完整详尽？ </w:t>
            </w:r>
          </w:p>
        </w:tc>
        <w:tc>
          <w:tcPr>
            <w:tcW w:w="2489" w:type="dxa"/>
          </w:tcPr>
          <w:p>
            <w:pPr>
              <w:spacing w:line="360" w:lineRule="auto"/>
              <w:jc w:val="center"/>
              <w:rPr>
                <w:spacing w:val="10"/>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rFonts w:hint="eastAsia"/>
                <w:spacing w:val="10"/>
                <w:lang w:val="zh-CN"/>
              </w:rPr>
            </w:pPr>
            <w:r>
              <w:rPr>
                <w:rFonts w:hint="eastAsia"/>
              </w:rPr>
              <w:t>《项目测试计划》</w:t>
            </w:r>
            <w:r>
              <w:rPr>
                <w:rFonts w:hint="eastAsia"/>
                <w:spacing w:val="10"/>
                <w:lang w:val="zh-CN"/>
              </w:rPr>
              <w:t>格式是否规范，内容是否完整详尽？</w:t>
            </w:r>
          </w:p>
        </w:tc>
        <w:tc>
          <w:tcPr>
            <w:tcW w:w="2489" w:type="dxa"/>
          </w:tcPr>
          <w:p>
            <w:pPr>
              <w:spacing w:line="360" w:lineRule="auto"/>
              <w:jc w:val="center"/>
              <w:rPr>
                <w:spacing w:val="10"/>
                <w:lang w:val="zh-CN"/>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rFonts w:hint="eastAsia"/>
                <w:spacing w:val="10"/>
                <w:lang w:val="zh-CN"/>
              </w:rPr>
            </w:pPr>
            <w:r>
              <w:rPr>
                <w:rFonts w:hint="eastAsia"/>
              </w:rPr>
              <w:t>《项目部署计划》</w:t>
            </w:r>
            <w:r>
              <w:rPr>
                <w:rFonts w:hint="eastAsia"/>
                <w:spacing w:val="10"/>
                <w:lang w:val="zh-CN"/>
              </w:rPr>
              <w:t>格式是否规范，内容是否完整详尽？</w:t>
            </w:r>
          </w:p>
        </w:tc>
        <w:tc>
          <w:tcPr>
            <w:tcW w:w="2489" w:type="dxa"/>
          </w:tcPr>
          <w:p>
            <w:pPr>
              <w:spacing w:line="360" w:lineRule="auto"/>
              <w:jc w:val="center"/>
              <w:rPr>
                <w:spacing w:val="10"/>
                <w:lang w:val="zh-CN"/>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rFonts w:hint="eastAsia"/>
                <w:spacing w:val="10"/>
                <w:lang w:val="zh-CN"/>
              </w:rPr>
            </w:pPr>
            <w:r>
              <w:rPr>
                <w:rFonts w:hint="eastAsia"/>
              </w:rPr>
              <w:t>《项目培训计划》</w:t>
            </w:r>
            <w:r>
              <w:rPr>
                <w:rFonts w:hint="eastAsia"/>
                <w:spacing w:val="10"/>
                <w:lang w:val="zh-CN"/>
              </w:rPr>
              <w:t>格式是否规范，内容是否完整详尽？</w:t>
            </w:r>
          </w:p>
        </w:tc>
        <w:tc>
          <w:tcPr>
            <w:tcW w:w="2489" w:type="dxa"/>
          </w:tcPr>
          <w:p>
            <w:pPr>
              <w:spacing w:line="360" w:lineRule="auto"/>
              <w:jc w:val="center"/>
              <w:rPr>
                <w:spacing w:val="10"/>
                <w:lang w:val="zh-CN"/>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rFonts w:hint="eastAsia"/>
                <w:spacing w:val="10"/>
                <w:lang w:val="zh-CN"/>
              </w:rPr>
            </w:pPr>
            <w:r>
              <w:rPr>
                <w:rFonts w:hint="eastAsia" w:ascii="宋体" w:hAnsi="宋体" w:cs="宋体"/>
                <w:szCs w:val="21"/>
              </w:rPr>
              <w:t>《项目概要设计》</w:t>
            </w:r>
            <w:r>
              <w:rPr>
                <w:rFonts w:hint="eastAsia"/>
                <w:spacing w:val="10"/>
                <w:lang w:val="zh-CN"/>
              </w:rPr>
              <w:t>格式是否规范，内容是否完整详尽？</w:t>
            </w:r>
          </w:p>
        </w:tc>
        <w:tc>
          <w:tcPr>
            <w:tcW w:w="2489" w:type="dxa"/>
          </w:tcPr>
          <w:p>
            <w:pPr>
              <w:spacing w:line="360" w:lineRule="auto"/>
              <w:jc w:val="center"/>
              <w:rPr>
                <w:spacing w:val="10"/>
                <w:lang w:val="zh-CN"/>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rFonts w:hint="eastAsia"/>
                <w:spacing w:val="10"/>
                <w:lang w:val="zh-CN"/>
              </w:rPr>
            </w:pPr>
            <w:r>
              <w:rPr>
                <w:rFonts w:hint="eastAsia" w:ascii="宋体" w:hAnsi="宋体" w:cs="宋体"/>
                <w:szCs w:val="21"/>
              </w:rPr>
              <w:t>《项目详细设计》</w:t>
            </w:r>
            <w:r>
              <w:rPr>
                <w:rFonts w:hint="eastAsia"/>
                <w:spacing w:val="10"/>
                <w:lang w:val="zh-CN"/>
              </w:rPr>
              <w:t>格式是否规范，内容是否完整详尽？</w:t>
            </w:r>
          </w:p>
        </w:tc>
        <w:tc>
          <w:tcPr>
            <w:tcW w:w="2489" w:type="dxa"/>
          </w:tcPr>
          <w:p>
            <w:pPr>
              <w:spacing w:line="360" w:lineRule="auto"/>
              <w:jc w:val="center"/>
              <w:rPr>
                <w:spacing w:val="10"/>
                <w:lang w:val="zh-CN"/>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ascii="宋体" w:hAnsi="宋体" w:cs="宋体"/>
                <w:szCs w:val="21"/>
              </w:rPr>
              <w:t>《用户手册》</w:t>
            </w:r>
            <w:r>
              <w:rPr>
                <w:rFonts w:hint="eastAsia"/>
                <w:spacing w:val="10"/>
                <w:lang w:val="zh-CN"/>
              </w:rPr>
              <w:t>格式是否规范，内容是否完整详尽？</w:t>
            </w:r>
          </w:p>
        </w:tc>
        <w:tc>
          <w:tcPr>
            <w:tcW w:w="2489" w:type="dxa"/>
          </w:tcPr>
          <w:p>
            <w:pPr>
              <w:spacing w:line="360" w:lineRule="auto"/>
              <w:jc w:val="center"/>
              <w:rPr>
                <w:spacing w:val="10"/>
              </w:rPr>
            </w:pPr>
            <w:r>
              <w:rPr>
                <w:spacing w:val="10"/>
                <w:lang w:val="zh-CN"/>
              </w:rPr>
              <w:t>是</w:t>
            </w:r>
            <w:r>
              <w:rPr>
                <w:rFonts w:hint="eastAsia"/>
                <w:spacing w:val="10"/>
                <w:lang w:val="zh-CN"/>
              </w:rPr>
              <w:t>/否</w:t>
            </w:r>
          </w:p>
        </w:tc>
      </w:tr>
    </w:tbl>
    <w:p/>
    <w:p>
      <w:pPr>
        <w:pStyle w:val="5"/>
      </w:pPr>
      <w:bookmarkStart w:id="78" w:name="_Toc2118"/>
      <w:bookmarkStart w:id="79" w:name="_Toc235929254"/>
      <w:bookmarkStart w:id="80" w:name="_Toc7914"/>
      <w:r>
        <w:rPr>
          <w:rFonts w:hint="eastAsia"/>
        </w:rPr>
        <w:t>8.2工作产品的审核</w:t>
      </w:r>
      <w:bookmarkEnd w:id="78"/>
      <w:bookmarkEnd w:id="79"/>
      <w:bookmarkEnd w:id="80"/>
    </w:p>
    <w:tbl>
      <w:tblPr>
        <w:tblStyle w:val="17"/>
        <w:tblW w:w="9582" w:type="dxa"/>
        <w:tblInd w:w="-4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2551"/>
        <w:gridCol w:w="1475"/>
        <w:gridCol w:w="1559"/>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spacing w:val="10"/>
                <w:lang w:val="zh-CN"/>
              </w:rPr>
            </w:pPr>
            <w:bookmarkStart w:id="81" w:name="_Toc235929255"/>
            <w:r>
              <w:rPr>
                <w:rFonts w:hint="eastAsia"/>
                <w:spacing w:val="10"/>
                <w:lang w:val="zh-CN"/>
              </w:rPr>
              <w:t>项目阶段</w:t>
            </w:r>
          </w:p>
        </w:tc>
        <w:tc>
          <w:tcPr>
            <w:tcW w:w="2551" w:type="dxa"/>
          </w:tcPr>
          <w:p>
            <w:pPr>
              <w:spacing w:line="360" w:lineRule="auto"/>
              <w:rPr>
                <w:spacing w:val="10"/>
                <w:lang w:val="zh-CN"/>
              </w:rPr>
            </w:pPr>
            <w:r>
              <w:rPr>
                <w:rFonts w:hint="eastAsia"/>
                <w:spacing w:val="10"/>
                <w:lang w:val="zh-CN"/>
              </w:rPr>
              <w:t>阶段性报告</w:t>
            </w:r>
          </w:p>
        </w:tc>
        <w:tc>
          <w:tcPr>
            <w:tcW w:w="1475" w:type="dxa"/>
          </w:tcPr>
          <w:p>
            <w:pPr>
              <w:spacing w:line="360" w:lineRule="auto"/>
              <w:rPr>
                <w:spacing w:val="10"/>
                <w:lang w:val="zh-CN"/>
              </w:rPr>
            </w:pPr>
            <w:r>
              <w:rPr>
                <w:rFonts w:hint="eastAsia"/>
                <w:spacing w:val="10"/>
                <w:lang w:val="zh-CN"/>
              </w:rPr>
              <w:t>计划开始日期</w:t>
            </w:r>
          </w:p>
        </w:tc>
        <w:tc>
          <w:tcPr>
            <w:tcW w:w="1559" w:type="dxa"/>
          </w:tcPr>
          <w:p>
            <w:pPr>
              <w:spacing w:line="360" w:lineRule="auto"/>
              <w:rPr>
                <w:spacing w:val="10"/>
                <w:lang w:val="zh-CN"/>
              </w:rPr>
            </w:pPr>
            <w:r>
              <w:rPr>
                <w:rFonts w:hint="eastAsia"/>
                <w:spacing w:val="10"/>
                <w:lang w:val="zh-CN"/>
              </w:rPr>
              <w:t>计划结束日期</w:t>
            </w:r>
          </w:p>
        </w:tc>
        <w:tc>
          <w:tcPr>
            <w:tcW w:w="2295" w:type="dxa"/>
          </w:tcPr>
          <w:p>
            <w:pPr>
              <w:spacing w:line="360" w:lineRule="auto"/>
              <w:rPr>
                <w:spacing w:val="10"/>
                <w:lang w:val="zh-CN"/>
              </w:rPr>
            </w:pPr>
            <w:r>
              <w:rPr>
                <w:rFonts w:hint="eastAsia"/>
                <w:spacing w:val="10"/>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rFonts w:ascii="Calibri" w:hAnsi="Calibri"/>
                <w:spacing w:val="10"/>
              </w:rPr>
            </w:pPr>
            <w:r>
              <w:rPr>
                <w:rFonts w:hint="eastAsia" w:ascii="Calibri" w:hAnsi="Calibri"/>
                <w:spacing w:val="10"/>
              </w:rPr>
              <w:t>可行性分析阶段</w:t>
            </w:r>
          </w:p>
        </w:tc>
        <w:tc>
          <w:tcPr>
            <w:tcW w:w="2551" w:type="dxa"/>
          </w:tcPr>
          <w:p>
            <w:pPr>
              <w:spacing w:line="360" w:lineRule="auto"/>
              <w:rPr>
                <w:spacing w:val="10"/>
                <w:lang w:val="zh-CN"/>
              </w:rPr>
            </w:pPr>
            <w:r>
              <w:rPr>
                <w:rFonts w:hint="eastAsia"/>
                <w:spacing w:val="10"/>
                <w:sz w:val="22"/>
              </w:rPr>
              <w:t>《可行性分析报告》</w:t>
            </w:r>
          </w:p>
        </w:tc>
        <w:tc>
          <w:tcPr>
            <w:tcW w:w="1475" w:type="dxa"/>
          </w:tcPr>
          <w:p>
            <w:pPr>
              <w:spacing w:line="360" w:lineRule="auto"/>
              <w:rPr>
                <w:spacing w:val="10"/>
                <w:lang w:val="zh-CN"/>
              </w:rPr>
            </w:pPr>
            <w:r>
              <w:rPr>
                <w:rFonts w:hint="eastAsia"/>
                <w:spacing w:val="10"/>
                <w:lang w:val="zh-CN"/>
              </w:rPr>
              <w:t>2018年</w:t>
            </w:r>
            <w:r>
              <w:rPr>
                <w:rFonts w:hint="eastAsia"/>
                <w:spacing w:val="10"/>
              </w:rPr>
              <w:t>10</w:t>
            </w:r>
            <w:r>
              <w:rPr>
                <w:rFonts w:hint="eastAsia"/>
                <w:spacing w:val="10"/>
                <w:lang w:val="zh-CN"/>
              </w:rPr>
              <w:t>月</w:t>
            </w:r>
            <w:r>
              <w:rPr>
                <w:rFonts w:hint="eastAsia"/>
                <w:spacing w:val="10"/>
              </w:rPr>
              <w:t>11</w:t>
            </w:r>
            <w:r>
              <w:rPr>
                <w:rFonts w:hint="eastAsia"/>
                <w:spacing w:val="10"/>
                <w:lang w:val="zh-CN"/>
              </w:rPr>
              <w:t>日</w:t>
            </w:r>
          </w:p>
        </w:tc>
        <w:tc>
          <w:tcPr>
            <w:tcW w:w="1559" w:type="dxa"/>
          </w:tcPr>
          <w:p>
            <w:pPr>
              <w:spacing w:line="360" w:lineRule="auto"/>
              <w:rPr>
                <w:spacing w:val="10"/>
                <w:lang w:val="zh-CN"/>
              </w:rPr>
            </w:pPr>
            <w:r>
              <w:rPr>
                <w:rFonts w:hint="eastAsia"/>
                <w:spacing w:val="10"/>
                <w:lang w:val="zh-CN"/>
              </w:rPr>
              <w:t>2018年10月14日</w:t>
            </w:r>
          </w:p>
        </w:tc>
        <w:tc>
          <w:tcPr>
            <w:tcW w:w="2295" w:type="dxa"/>
          </w:tcPr>
          <w:p>
            <w:pPr>
              <w:spacing w:line="360" w:lineRule="auto"/>
              <w:rPr>
                <w:rFonts w:hint="eastAsia"/>
                <w:spacing w:val="1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rFonts w:ascii="Calibri" w:hAnsi="Calibri"/>
                <w:spacing w:val="10"/>
              </w:rPr>
            </w:pPr>
            <w:r>
              <w:rPr>
                <w:rFonts w:hint="eastAsia" w:ascii="Calibri" w:hAnsi="Calibri"/>
                <w:spacing w:val="10"/>
              </w:rPr>
              <w:t>项目总体计划阶段</w:t>
            </w:r>
          </w:p>
        </w:tc>
        <w:tc>
          <w:tcPr>
            <w:tcW w:w="2551" w:type="dxa"/>
          </w:tcPr>
          <w:p>
            <w:pPr>
              <w:spacing w:line="360" w:lineRule="auto"/>
              <w:rPr>
                <w:spacing w:val="10"/>
                <w:lang w:val="zh-CN"/>
              </w:rPr>
            </w:pPr>
            <w:r>
              <w:rPr>
                <w:rFonts w:hint="eastAsia"/>
                <w:spacing w:val="10"/>
                <w:lang w:val="zh-CN"/>
              </w:rPr>
              <w:t>《项目章程》</w:t>
            </w:r>
          </w:p>
          <w:p>
            <w:pPr>
              <w:spacing w:line="360" w:lineRule="auto"/>
              <w:rPr>
                <w:spacing w:val="10"/>
                <w:lang w:val="zh-CN"/>
              </w:rPr>
            </w:pPr>
            <w:r>
              <w:rPr>
                <w:rFonts w:hint="eastAsia"/>
                <w:spacing w:val="10"/>
                <w:lang w:val="zh-CN"/>
              </w:rPr>
              <w:t>《总体项目计划》</w:t>
            </w:r>
            <w:r>
              <w:rPr>
                <w:spacing w:val="10"/>
                <w:lang w:val="zh-CN"/>
              </w:rPr>
              <w:t xml:space="preserve"> </w:t>
            </w:r>
          </w:p>
          <w:p>
            <w:pPr>
              <w:spacing w:line="360" w:lineRule="auto"/>
              <w:rPr>
                <w:spacing w:val="10"/>
                <w:sz w:val="22"/>
              </w:rPr>
            </w:pPr>
            <w:r>
              <w:rPr>
                <w:rFonts w:hint="eastAsia"/>
                <w:spacing w:val="10"/>
                <w:sz w:val="22"/>
              </w:rPr>
              <w:t>《需求工程计划-初步》</w:t>
            </w:r>
          </w:p>
          <w:p>
            <w:pPr>
              <w:spacing w:line="360" w:lineRule="auto"/>
              <w:rPr>
                <w:rFonts w:hint="eastAsia"/>
                <w:spacing w:val="10"/>
                <w:lang w:val="zh-CN"/>
              </w:rPr>
            </w:pPr>
            <w:r>
              <w:rPr>
                <w:rFonts w:hint="eastAsia"/>
                <w:spacing w:val="10"/>
                <w:lang w:val="zh-CN"/>
              </w:rPr>
              <w:t>《Q</w:t>
            </w:r>
            <w:r>
              <w:rPr>
                <w:spacing w:val="10"/>
                <w:lang w:val="zh-CN"/>
              </w:rPr>
              <w:t>A</w:t>
            </w:r>
            <w:r>
              <w:rPr>
                <w:rFonts w:hint="eastAsia"/>
                <w:spacing w:val="10"/>
                <w:lang w:val="zh-CN"/>
              </w:rPr>
              <w:t>计划》</w:t>
            </w:r>
          </w:p>
        </w:tc>
        <w:tc>
          <w:tcPr>
            <w:tcW w:w="1475" w:type="dxa"/>
          </w:tcPr>
          <w:p>
            <w:pPr>
              <w:spacing w:line="360" w:lineRule="auto"/>
              <w:rPr>
                <w:spacing w:val="10"/>
                <w:lang w:val="zh-CN"/>
              </w:rPr>
            </w:pPr>
            <w:r>
              <w:rPr>
                <w:rFonts w:hint="eastAsia"/>
                <w:spacing w:val="10"/>
                <w:lang w:val="zh-CN"/>
              </w:rPr>
              <w:t>2017年10月</w:t>
            </w:r>
            <w:r>
              <w:rPr>
                <w:rFonts w:hint="eastAsia"/>
                <w:spacing w:val="10"/>
              </w:rPr>
              <w:t>18</w:t>
            </w:r>
            <w:r>
              <w:rPr>
                <w:rFonts w:hint="eastAsia"/>
                <w:spacing w:val="10"/>
                <w:lang w:val="zh-CN"/>
              </w:rPr>
              <w:t>日</w:t>
            </w:r>
          </w:p>
        </w:tc>
        <w:tc>
          <w:tcPr>
            <w:tcW w:w="1559" w:type="dxa"/>
          </w:tcPr>
          <w:p>
            <w:pPr>
              <w:spacing w:line="360" w:lineRule="auto"/>
              <w:rPr>
                <w:spacing w:val="10"/>
                <w:lang w:val="zh-CN"/>
              </w:rPr>
            </w:pPr>
            <w:r>
              <w:rPr>
                <w:rFonts w:hint="eastAsia"/>
                <w:spacing w:val="10"/>
                <w:lang w:val="zh-CN"/>
              </w:rPr>
              <w:t>2018年1</w:t>
            </w:r>
            <w:r>
              <w:rPr>
                <w:rFonts w:hint="eastAsia"/>
                <w:spacing w:val="10"/>
              </w:rPr>
              <w:t>0</w:t>
            </w:r>
            <w:r>
              <w:rPr>
                <w:rFonts w:hint="eastAsia"/>
                <w:spacing w:val="10"/>
                <w:lang w:val="zh-CN"/>
              </w:rPr>
              <w:t>月2</w:t>
            </w:r>
            <w:r>
              <w:rPr>
                <w:rFonts w:hint="eastAsia"/>
                <w:spacing w:val="10"/>
              </w:rPr>
              <w:t>8</w:t>
            </w:r>
            <w:r>
              <w:rPr>
                <w:rFonts w:hint="eastAsia"/>
                <w:spacing w:val="10"/>
                <w:lang w:val="zh-CN"/>
              </w:rPr>
              <w:t>日</w:t>
            </w:r>
          </w:p>
        </w:tc>
        <w:tc>
          <w:tcPr>
            <w:tcW w:w="2295" w:type="dxa"/>
          </w:tcPr>
          <w:p>
            <w:pPr>
              <w:spacing w:line="360" w:lineRule="auto"/>
              <w:rPr>
                <w:spacing w:val="1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rFonts w:ascii="Calibri" w:hAnsi="Calibri"/>
                <w:spacing w:val="10"/>
              </w:rPr>
            </w:pPr>
            <w:r>
              <w:rPr>
                <w:rFonts w:hint="eastAsia" w:ascii="Calibri" w:hAnsi="Calibri"/>
                <w:spacing w:val="10"/>
              </w:rPr>
              <w:t>需求开发阶段</w:t>
            </w:r>
          </w:p>
        </w:tc>
        <w:tc>
          <w:tcPr>
            <w:tcW w:w="2551" w:type="dxa"/>
          </w:tcPr>
          <w:p>
            <w:pPr>
              <w:spacing w:line="360" w:lineRule="auto"/>
              <w:rPr>
                <w:spacing w:val="10"/>
                <w:lang w:val="zh-CN"/>
              </w:rPr>
            </w:pPr>
            <w:r>
              <w:rPr>
                <w:rFonts w:hint="eastAsia"/>
                <w:spacing w:val="10"/>
                <w:lang w:val="zh-CN"/>
              </w:rPr>
              <w:t>《</w:t>
            </w:r>
            <w:r>
              <w:rPr>
                <w:rFonts w:hint="eastAsia"/>
                <w:spacing w:val="10"/>
              </w:rPr>
              <w:t>愿景和范围</w:t>
            </w:r>
            <w:r>
              <w:rPr>
                <w:rFonts w:hint="eastAsia"/>
                <w:spacing w:val="10"/>
                <w:lang w:val="zh-CN"/>
              </w:rPr>
              <w:t>》</w:t>
            </w:r>
          </w:p>
          <w:p>
            <w:pPr>
              <w:spacing w:line="360" w:lineRule="auto"/>
              <w:rPr>
                <w:spacing w:val="10"/>
                <w:lang w:val="zh-CN"/>
              </w:rPr>
            </w:pPr>
            <w:r>
              <w:rPr>
                <w:rFonts w:hint="eastAsia"/>
                <w:spacing w:val="10"/>
                <w:lang w:val="zh-CN"/>
              </w:rPr>
              <w:t>《需求工程计划》</w:t>
            </w:r>
          </w:p>
          <w:p>
            <w:pPr>
              <w:spacing w:line="360" w:lineRule="auto"/>
              <w:rPr>
                <w:spacing w:val="10"/>
                <w:lang w:val="zh-CN"/>
              </w:rPr>
            </w:pPr>
            <w:r>
              <w:rPr>
                <w:rFonts w:hint="eastAsia"/>
                <w:spacing w:val="10"/>
                <w:sz w:val="22"/>
              </w:rPr>
              <w:t>《需求规格说明书》</w:t>
            </w:r>
          </w:p>
        </w:tc>
        <w:tc>
          <w:tcPr>
            <w:tcW w:w="1475" w:type="dxa"/>
          </w:tcPr>
          <w:p>
            <w:pPr>
              <w:spacing w:line="360" w:lineRule="auto"/>
              <w:rPr>
                <w:spacing w:val="10"/>
              </w:rPr>
            </w:pPr>
            <w:r>
              <w:rPr>
                <w:rFonts w:hint="eastAsia"/>
                <w:spacing w:val="10"/>
              </w:rPr>
              <w:t>2018年10月29日</w:t>
            </w:r>
          </w:p>
        </w:tc>
        <w:tc>
          <w:tcPr>
            <w:tcW w:w="1559" w:type="dxa"/>
          </w:tcPr>
          <w:p>
            <w:pPr>
              <w:spacing w:line="360" w:lineRule="auto"/>
              <w:rPr>
                <w:spacing w:val="10"/>
              </w:rPr>
            </w:pPr>
            <w:r>
              <w:rPr>
                <w:rFonts w:hint="eastAsia"/>
                <w:spacing w:val="10"/>
              </w:rPr>
              <w:t>2018年12月2日</w:t>
            </w:r>
          </w:p>
        </w:tc>
        <w:tc>
          <w:tcPr>
            <w:tcW w:w="2295" w:type="dxa"/>
          </w:tcPr>
          <w:p>
            <w:pPr>
              <w:spacing w:line="360" w:lineRule="auto"/>
              <w:rPr>
                <w:spacing w:val="10"/>
                <w:lang w:val="zh-CN"/>
              </w:rPr>
            </w:pPr>
            <w:r>
              <w:rPr>
                <w:rFonts w:hint="eastAsia"/>
                <w:spacing w:val="10"/>
                <w:lang w:val="zh-CN"/>
              </w:rPr>
              <w:t>《需求工程计划》评审，</w:t>
            </w:r>
            <w:r>
              <w:rPr>
                <w:rFonts w:hint="eastAsia"/>
                <w:spacing w:val="10"/>
                <w:sz w:val="22"/>
              </w:rPr>
              <w:t>《需求规格说明书》评审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rFonts w:ascii="Calibri" w:hAnsi="Calibri"/>
                <w:spacing w:val="10"/>
              </w:rPr>
            </w:pPr>
            <w:r>
              <w:rPr>
                <w:rFonts w:hint="eastAsia" w:ascii="Calibri" w:hAnsi="Calibri"/>
                <w:spacing w:val="10"/>
              </w:rPr>
              <w:t>需求变更阶段</w:t>
            </w:r>
          </w:p>
        </w:tc>
        <w:tc>
          <w:tcPr>
            <w:tcW w:w="2551" w:type="dxa"/>
          </w:tcPr>
          <w:p>
            <w:pPr>
              <w:spacing w:line="360" w:lineRule="auto"/>
              <w:rPr>
                <w:rFonts w:hint="eastAsia"/>
                <w:spacing w:val="10"/>
                <w:lang w:val="zh-CN"/>
              </w:rPr>
            </w:pPr>
            <w:r>
              <w:rPr>
                <w:rFonts w:hint="eastAsia"/>
                <w:spacing w:val="10"/>
                <w:lang w:val="zh-CN"/>
              </w:rPr>
              <w:t>《需求变更控制文档》</w:t>
            </w:r>
          </w:p>
        </w:tc>
        <w:tc>
          <w:tcPr>
            <w:tcW w:w="1475" w:type="dxa"/>
          </w:tcPr>
          <w:p>
            <w:pPr>
              <w:spacing w:line="360" w:lineRule="auto"/>
              <w:rPr>
                <w:spacing w:val="10"/>
                <w:lang w:val="zh-CN"/>
              </w:rPr>
            </w:pPr>
            <w:r>
              <w:rPr>
                <w:rFonts w:hint="eastAsia"/>
                <w:spacing w:val="10"/>
                <w:lang w:val="zh-CN"/>
              </w:rPr>
              <w:t>2018年12月</w:t>
            </w:r>
            <w:r>
              <w:rPr>
                <w:rFonts w:hint="eastAsia"/>
                <w:spacing w:val="10"/>
              </w:rPr>
              <w:t>6</w:t>
            </w:r>
            <w:r>
              <w:rPr>
                <w:rFonts w:hint="eastAsia"/>
                <w:spacing w:val="10"/>
                <w:lang w:val="zh-CN"/>
              </w:rPr>
              <w:t>日</w:t>
            </w:r>
          </w:p>
        </w:tc>
        <w:tc>
          <w:tcPr>
            <w:tcW w:w="1559" w:type="dxa"/>
          </w:tcPr>
          <w:p>
            <w:pPr>
              <w:spacing w:line="360" w:lineRule="auto"/>
              <w:rPr>
                <w:spacing w:val="10"/>
                <w:lang w:val="zh-CN"/>
              </w:rPr>
            </w:pPr>
            <w:r>
              <w:rPr>
                <w:rFonts w:hint="eastAsia"/>
                <w:spacing w:val="10"/>
                <w:lang w:val="zh-CN"/>
              </w:rPr>
              <w:t>201</w:t>
            </w:r>
            <w:r>
              <w:rPr>
                <w:rFonts w:hint="eastAsia"/>
                <w:spacing w:val="10"/>
              </w:rPr>
              <w:t>8</w:t>
            </w:r>
            <w:r>
              <w:rPr>
                <w:rFonts w:hint="eastAsia"/>
                <w:spacing w:val="10"/>
                <w:lang w:val="zh-CN"/>
              </w:rPr>
              <w:t>年12月16日</w:t>
            </w:r>
          </w:p>
        </w:tc>
        <w:tc>
          <w:tcPr>
            <w:tcW w:w="2295" w:type="dxa"/>
          </w:tcPr>
          <w:p>
            <w:pPr>
              <w:spacing w:line="360" w:lineRule="auto"/>
              <w:rPr>
                <w:spacing w:val="10"/>
                <w:lang w:val="zh-CN"/>
              </w:rPr>
            </w:pPr>
            <w:r>
              <w:rPr>
                <w:rFonts w:hint="eastAsia"/>
                <w:spacing w:val="10"/>
                <w:lang w:val="zh-CN"/>
              </w:rPr>
              <w:t>《需求变更控制文档》修订和评审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rFonts w:hint="eastAsia" w:ascii="Calibri" w:hAnsi="Calibri"/>
                <w:spacing w:val="10"/>
              </w:rPr>
            </w:pPr>
            <w:r>
              <w:rPr>
                <w:rFonts w:hint="eastAsia" w:ascii="Calibri" w:hAnsi="Calibri"/>
                <w:spacing w:val="10"/>
              </w:rPr>
              <w:t>总体设计阶段</w:t>
            </w:r>
          </w:p>
        </w:tc>
        <w:tc>
          <w:tcPr>
            <w:tcW w:w="2551" w:type="dxa"/>
          </w:tcPr>
          <w:p>
            <w:pPr>
              <w:spacing w:line="360" w:lineRule="auto"/>
              <w:rPr>
                <w:rFonts w:hint="eastAsia"/>
                <w:spacing w:val="10"/>
                <w:lang w:val="zh-CN"/>
              </w:rPr>
            </w:pPr>
            <w:r>
              <w:rPr>
                <w:rFonts w:hint="eastAsia" w:ascii="宋体" w:hAnsi="宋体" w:cs="宋体"/>
                <w:szCs w:val="21"/>
              </w:rPr>
              <w:t>《项目概要设计》</w:t>
            </w:r>
          </w:p>
        </w:tc>
        <w:tc>
          <w:tcPr>
            <w:tcW w:w="1475" w:type="dxa"/>
          </w:tcPr>
          <w:p>
            <w:pPr>
              <w:spacing w:line="360" w:lineRule="auto"/>
              <w:rPr>
                <w:rFonts w:hint="eastAsia"/>
                <w:spacing w:val="10"/>
                <w:lang w:val="zh-CN"/>
              </w:rPr>
            </w:pPr>
            <w:r>
              <w:rPr>
                <w:rFonts w:hint="eastAsia"/>
                <w:spacing w:val="10"/>
                <w:lang w:val="zh-CN"/>
              </w:rPr>
              <w:t>2018年12月20日</w:t>
            </w:r>
          </w:p>
        </w:tc>
        <w:tc>
          <w:tcPr>
            <w:tcW w:w="1559" w:type="dxa"/>
          </w:tcPr>
          <w:p>
            <w:pPr>
              <w:spacing w:line="360" w:lineRule="auto"/>
              <w:rPr>
                <w:rFonts w:hint="eastAsia"/>
                <w:spacing w:val="10"/>
                <w:lang w:val="zh-CN"/>
              </w:rPr>
            </w:pPr>
            <w:r>
              <w:rPr>
                <w:rFonts w:hint="eastAsia"/>
                <w:spacing w:val="10"/>
                <w:lang w:val="zh-CN"/>
              </w:rPr>
              <w:t>2018年12月24日</w:t>
            </w:r>
          </w:p>
        </w:tc>
        <w:tc>
          <w:tcPr>
            <w:tcW w:w="2295" w:type="dxa"/>
          </w:tcPr>
          <w:p>
            <w:pPr>
              <w:spacing w:line="360" w:lineRule="auto"/>
              <w:rPr>
                <w:spacing w:val="1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rFonts w:hint="eastAsia" w:ascii="Calibri" w:hAnsi="Calibri"/>
                <w:spacing w:val="10"/>
              </w:rPr>
            </w:pPr>
            <w:r>
              <w:rPr>
                <w:rFonts w:hint="eastAsia" w:ascii="Calibri" w:hAnsi="Calibri"/>
                <w:spacing w:val="10"/>
              </w:rPr>
              <w:t>详细设计阶段</w:t>
            </w:r>
          </w:p>
        </w:tc>
        <w:tc>
          <w:tcPr>
            <w:tcW w:w="2551" w:type="dxa"/>
          </w:tcPr>
          <w:p>
            <w:pPr>
              <w:spacing w:line="360" w:lineRule="auto"/>
              <w:rPr>
                <w:rFonts w:hint="eastAsia"/>
                <w:spacing w:val="10"/>
                <w:lang w:val="zh-CN"/>
              </w:rPr>
            </w:pPr>
            <w:r>
              <w:rPr>
                <w:rFonts w:hint="eastAsia" w:ascii="宋体" w:hAnsi="宋体" w:cs="宋体"/>
                <w:szCs w:val="21"/>
              </w:rPr>
              <w:t>《项目详细设计》</w:t>
            </w:r>
          </w:p>
        </w:tc>
        <w:tc>
          <w:tcPr>
            <w:tcW w:w="1475" w:type="dxa"/>
          </w:tcPr>
          <w:p>
            <w:pPr>
              <w:spacing w:line="360" w:lineRule="auto"/>
              <w:rPr>
                <w:rFonts w:hint="eastAsia"/>
                <w:spacing w:val="10"/>
                <w:lang w:val="zh-CN"/>
              </w:rPr>
            </w:pPr>
            <w:r>
              <w:rPr>
                <w:rFonts w:hint="eastAsia"/>
                <w:spacing w:val="10"/>
                <w:lang w:val="zh-CN"/>
              </w:rPr>
              <w:t>2018年12月27日</w:t>
            </w:r>
          </w:p>
        </w:tc>
        <w:tc>
          <w:tcPr>
            <w:tcW w:w="1559" w:type="dxa"/>
          </w:tcPr>
          <w:p>
            <w:pPr>
              <w:spacing w:line="360" w:lineRule="auto"/>
              <w:rPr>
                <w:rFonts w:hint="eastAsia"/>
                <w:b/>
                <w:spacing w:val="10"/>
                <w:lang w:val="zh-CN"/>
              </w:rPr>
            </w:pPr>
            <w:r>
              <w:rPr>
                <w:rFonts w:hint="eastAsia"/>
                <w:spacing w:val="10"/>
                <w:lang w:val="zh-CN"/>
              </w:rPr>
              <w:t>2018年12月30日</w:t>
            </w:r>
          </w:p>
        </w:tc>
        <w:tc>
          <w:tcPr>
            <w:tcW w:w="2295" w:type="dxa"/>
          </w:tcPr>
          <w:p>
            <w:pPr>
              <w:spacing w:line="360" w:lineRule="auto"/>
              <w:rPr>
                <w:spacing w:val="1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rFonts w:ascii="Calibri" w:hAnsi="Calibri"/>
                <w:spacing w:val="10"/>
              </w:rPr>
            </w:pPr>
            <w:r>
              <w:rPr>
                <w:rFonts w:hint="eastAsia" w:ascii="Calibri" w:hAnsi="Calibri"/>
                <w:spacing w:val="10"/>
              </w:rPr>
              <w:t>测试维护阶段</w:t>
            </w:r>
          </w:p>
        </w:tc>
        <w:tc>
          <w:tcPr>
            <w:tcW w:w="2551" w:type="dxa"/>
          </w:tcPr>
          <w:p>
            <w:pPr>
              <w:spacing w:line="360" w:lineRule="auto"/>
              <w:rPr>
                <w:spacing w:val="10"/>
                <w:lang w:val="zh-CN"/>
              </w:rPr>
            </w:pPr>
            <w:r>
              <w:rPr>
                <w:rFonts w:hint="eastAsia"/>
                <w:spacing w:val="10"/>
                <w:lang w:val="zh-CN"/>
              </w:rPr>
              <w:t>《测试计划》</w:t>
            </w:r>
          </w:p>
          <w:p>
            <w:pPr>
              <w:spacing w:line="360" w:lineRule="auto"/>
              <w:rPr>
                <w:spacing w:val="10"/>
                <w:lang w:val="zh-CN"/>
              </w:rPr>
            </w:pPr>
            <w:r>
              <w:rPr>
                <w:rFonts w:hint="eastAsia"/>
                <w:spacing w:val="10"/>
                <w:lang w:val="zh-CN"/>
              </w:rPr>
              <w:t>《工程部署计划》</w:t>
            </w:r>
          </w:p>
          <w:p>
            <w:pPr>
              <w:spacing w:line="360" w:lineRule="auto"/>
              <w:rPr>
                <w:spacing w:val="10"/>
                <w:lang w:val="zh-CN"/>
              </w:rPr>
            </w:pPr>
            <w:r>
              <w:rPr>
                <w:rFonts w:hint="eastAsia"/>
                <w:spacing w:val="10"/>
                <w:lang w:val="zh-CN"/>
              </w:rPr>
              <w:t>《培训计划》</w:t>
            </w:r>
          </w:p>
          <w:p>
            <w:pPr>
              <w:spacing w:line="360" w:lineRule="auto"/>
              <w:rPr>
                <w:spacing w:val="10"/>
                <w:lang w:val="zh-CN"/>
              </w:rPr>
            </w:pPr>
            <w:r>
              <w:rPr>
                <w:rFonts w:hint="eastAsia"/>
                <w:spacing w:val="10"/>
                <w:lang w:val="zh-CN"/>
              </w:rPr>
              <w:t>《系统维护计划》</w:t>
            </w:r>
          </w:p>
        </w:tc>
        <w:tc>
          <w:tcPr>
            <w:tcW w:w="1475" w:type="dxa"/>
          </w:tcPr>
          <w:p>
            <w:pPr>
              <w:spacing w:line="360" w:lineRule="auto"/>
              <w:rPr>
                <w:spacing w:val="10"/>
                <w:lang w:val="zh-CN"/>
              </w:rPr>
            </w:pPr>
            <w:r>
              <w:rPr>
                <w:rFonts w:hint="eastAsia"/>
                <w:spacing w:val="10"/>
                <w:lang w:val="zh-CN"/>
              </w:rPr>
              <w:t>201</w:t>
            </w:r>
            <w:r>
              <w:rPr>
                <w:rFonts w:hint="eastAsia"/>
                <w:spacing w:val="10"/>
              </w:rPr>
              <w:t>8</w:t>
            </w:r>
            <w:r>
              <w:rPr>
                <w:rFonts w:hint="eastAsia"/>
                <w:spacing w:val="10"/>
                <w:lang w:val="zh-CN"/>
              </w:rPr>
              <w:t>年12月</w:t>
            </w:r>
            <w:r>
              <w:rPr>
                <w:rFonts w:hint="eastAsia"/>
                <w:spacing w:val="10"/>
              </w:rPr>
              <w:t>31</w:t>
            </w:r>
            <w:r>
              <w:rPr>
                <w:rFonts w:hint="eastAsia"/>
                <w:spacing w:val="10"/>
                <w:lang w:val="zh-CN"/>
              </w:rPr>
              <w:t>日</w:t>
            </w:r>
          </w:p>
        </w:tc>
        <w:tc>
          <w:tcPr>
            <w:tcW w:w="1559" w:type="dxa"/>
          </w:tcPr>
          <w:p>
            <w:pPr>
              <w:spacing w:line="360" w:lineRule="auto"/>
              <w:rPr>
                <w:spacing w:val="10"/>
                <w:lang w:val="zh-CN"/>
              </w:rPr>
            </w:pPr>
            <w:r>
              <w:rPr>
                <w:rFonts w:hint="eastAsia"/>
                <w:spacing w:val="10"/>
                <w:lang w:val="zh-CN"/>
              </w:rPr>
              <w:t>2019年1月</w:t>
            </w:r>
            <w:r>
              <w:rPr>
                <w:rFonts w:hint="eastAsia"/>
                <w:spacing w:val="10"/>
              </w:rPr>
              <w:t>6</w:t>
            </w:r>
            <w:r>
              <w:rPr>
                <w:rFonts w:hint="eastAsia"/>
                <w:spacing w:val="10"/>
                <w:lang w:val="zh-CN"/>
              </w:rPr>
              <w:t>日</w:t>
            </w:r>
          </w:p>
        </w:tc>
        <w:tc>
          <w:tcPr>
            <w:tcW w:w="2295" w:type="dxa"/>
          </w:tcPr>
          <w:p>
            <w:pPr>
              <w:spacing w:line="360" w:lineRule="auto"/>
              <w:rPr>
                <w:spacing w:val="1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rFonts w:ascii="Calibri" w:hAnsi="Calibri"/>
                <w:spacing w:val="10"/>
              </w:rPr>
            </w:pPr>
            <w:r>
              <w:rPr>
                <w:rFonts w:hint="eastAsia" w:ascii="Calibri" w:hAnsi="Calibri"/>
                <w:spacing w:val="10"/>
              </w:rPr>
              <w:t>项目总结阶段</w:t>
            </w:r>
          </w:p>
        </w:tc>
        <w:tc>
          <w:tcPr>
            <w:tcW w:w="2551" w:type="dxa"/>
          </w:tcPr>
          <w:p>
            <w:pPr>
              <w:spacing w:line="360" w:lineRule="auto"/>
              <w:rPr>
                <w:spacing w:val="10"/>
                <w:sz w:val="22"/>
              </w:rPr>
            </w:pPr>
            <w:r>
              <w:rPr>
                <w:rFonts w:hint="eastAsia"/>
                <w:spacing w:val="10"/>
                <w:sz w:val="22"/>
              </w:rPr>
              <w:t>《项目总结报告》</w:t>
            </w:r>
          </w:p>
        </w:tc>
        <w:tc>
          <w:tcPr>
            <w:tcW w:w="1475" w:type="dxa"/>
          </w:tcPr>
          <w:p>
            <w:pPr>
              <w:spacing w:line="360" w:lineRule="auto"/>
              <w:rPr>
                <w:spacing w:val="10"/>
                <w:lang w:val="zh-CN"/>
              </w:rPr>
            </w:pPr>
            <w:r>
              <w:rPr>
                <w:rFonts w:hint="eastAsia"/>
                <w:spacing w:val="10"/>
                <w:lang w:val="zh-CN"/>
              </w:rPr>
              <w:t>2019年1月</w:t>
            </w:r>
            <w:r>
              <w:rPr>
                <w:rFonts w:hint="eastAsia"/>
                <w:spacing w:val="10"/>
              </w:rPr>
              <w:t>7</w:t>
            </w:r>
            <w:r>
              <w:rPr>
                <w:rFonts w:hint="eastAsia"/>
                <w:spacing w:val="10"/>
                <w:lang w:val="zh-CN"/>
              </w:rPr>
              <w:t>日</w:t>
            </w:r>
          </w:p>
        </w:tc>
        <w:tc>
          <w:tcPr>
            <w:tcW w:w="1559" w:type="dxa"/>
          </w:tcPr>
          <w:p>
            <w:pPr>
              <w:spacing w:line="360" w:lineRule="auto"/>
              <w:rPr>
                <w:spacing w:val="10"/>
                <w:lang w:val="zh-CN"/>
              </w:rPr>
            </w:pPr>
            <w:r>
              <w:rPr>
                <w:rFonts w:hint="eastAsia"/>
                <w:spacing w:val="10"/>
                <w:lang w:val="zh-CN"/>
              </w:rPr>
              <w:t>2019年1月</w:t>
            </w:r>
            <w:r>
              <w:rPr>
                <w:rFonts w:hint="eastAsia"/>
                <w:spacing w:val="10"/>
              </w:rPr>
              <w:t>12</w:t>
            </w:r>
            <w:r>
              <w:rPr>
                <w:rFonts w:hint="eastAsia"/>
                <w:spacing w:val="10"/>
                <w:lang w:val="zh-CN"/>
              </w:rPr>
              <w:t>日</w:t>
            </w:r>
          </w:p>
        </w:tc>
        <w:tc>
          <w:tcPr>
            <w:tcW w:w="2295" w:type="dxa"/>
          </w:tcPr>
          <w:p>
            <w:pPr>
              <w:spacing w:line="360" w:lineRule="auto"/>
              <w:rPr>
                <w:rFonts w:hint="eastAsia"/>
                <w:spacing w:val="10"/>
                <w:lang w:val="zh-CN"/>
              </w:rPr>
            </w:pPr>
            <w:r>
              <w:rPr>
                <w:rFonts w:hint="eastAsia"/>
                <w:spacing w:val="10"/>
                <w:lang w:val="zh-CN"/>
              </w:rPr>
              <w:t>编写</w:t>
            </w:r>
            <w:r>
              <w:rPr>
                <w:rFonts w:hint="eastAsia"/>
                <w:spacing w:val="10"/>
                <w:sz w:val="22"/>
              </w:rPr>
              <w:t>《项目总结报告》</w:t>
            </w:r>
            <w:r>
              <w:rPr>
                <w:rFonts w:hint="eastAsia"/>
                <w:spacing w:val="10"/>
                <w:lang w:val="zh-CN"/>
              </w:rPr>
              <w:t>，进行最终评审</w:t>
            </w:r>
          </w:p>
        </w:tc>
      </w:tr>
    </w:tbl>
    <w:p>
      <w:pPr>
        <w:pStyle w:val="5"/>
      </w:pPr>
      <w:bookmarkStart w:id="82" w:name="_Toc11721"/>
      <w:bookmarkStart w:id="83" w:name="_Toc21831"/>
      <w:r>
        <w:rPr>
          <w:rFonts w:hint="eastAsia"/>
        </w:rPr>
        <w:t>8.3不符合问题的解决</w:t>
      </w:r>
      <w:bookmarkEnd w:id="81"/>
      <w:bookmarkEnd w:id="82"/>
      <w:bookmarkEnd w:id="83"/>
    </w:p>
    <w:p>
      <w:pPr>
        <w:shd w:val="clear" w:color="auto" w:fill="FFFFFF"/>
        <w:rPr>
          <w:rFonts w:ascii="微软雅黑" w:hAnsi="微软雅黑" w:eastAsia="微软雅黑" w:cs="宋体"/>
          <w:color w:val="000000"/>
          <w:kern w:val="0"/>
          <w:sz w:val="20"/>
          <w:szCs w:val="20"/>
        </w:rPr>
      </w:pPr>
      <w:r>
        <w:rPr>
          <w:rFonts w:hint="eastAsia" w:ascii="宋体" w:hAnsi="宋体" w:cs="宋体"/>
          <w:color w:val="000000"/>
          <w:kern w:val="0"/>
          <w:sz w:val="24"/>
          <w:szCs w:val="24"/>
        </w:rPr>
        <w:t>过程评审和产品审核的过程进行录音，评审后形成报告用来记录，记录</w:t>
      </w:r>
      <w:r>
        <w:rPr>
          <w:rFonts w:hint="eastAsia"/>
        </w:rPr>
        <w:t>不符合的问题。</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widowControl/>
              <w:jc w:val="left"/>
              <w:rPr>
                <w:rFonts w:ascii="微软雅黑" w:hAnsi="微软雅黑" w:eastAsia="微软雅黑" w:cs="宋体"/>
                <w:color w:val="000000"/>
                <w:kern w:val="0"/>
                <w:sz w:val="20"/>
                <w:szCs w:val="20"/>
              </w:rPr>
            </w:pPr>
            <w:r>
              <w:rPr>
                <w:rFonts w:hint="eastAsia"/>
                <w:color w:val="000000"/>
                <w:kern w:val="0"/>
                <w:sz w:val="20"/>
                <w:szCs w:val="20"/>
              </w:rPr>
              <w:t>阶段</w:t>
            </w:r>
          </w:p>
        </w:tc>
        <w:tc>
          <w:tcPr>
            <w:tcW w:w="1659" w:type="dxa"/>
            <w:vAlign w:val="center"/>
          </w:tcPr>
          <w:p>
            <w:pPr>
              <w:widowControl/>
              <w:jc w:val="left"/>
              <w:rPr>
                <w:rFonts w:ascii="微软雅黑" w:hAnsi="微软雅黑" w:eastAsia="微软雅黑" w:cs="宋体"/>
                <w:color w:val="000000"/>
                <w:kern w:val="0"/>
                <w:sz w:val="20"/>
                <w:szCs w:val="20"/>
              </w:rPr>
            </w:pPr>
            <w:r>
              <w:rPr>
                <w:rFonts w:hint="eastAsia"/>
                <w:color w:val="000000"/>
                <w:kern w:val="0"/>
                <w:sz w:val="20"/>
                <w:szCs w:val="20"/>
              </w:rPr>
              <w:t>项目定义的过程</w:t>
            </w:r>
          </w:p>
        </w:tc>
        <w:tc>
          <w:tcPr>
            <w:tcW w:w="1659" w:type="dxa"/>
            <w:vAlign w:val="center"/>
          </w:tcPr>
          <w:p>
            <w:pPr>
              <w:widowControl/>
              <w:jc w:val="left"/>
              <w:rPr>
                <w:rFonts w:ascii="微软雅黑" w:hAnsi="微软雅黑" w:eastAsia="微软雅黑" w:cs="宋体"/>
                <w:color w:val="000000"/>
                <w:kern w:val="0"/>
                <w:sz w:val="20"/>
                <w:szCs w:val="20"/>
              </w:rPr>
            </w:pPr>
            <w:r>
              <w:rPr>
                <w:rFonts w:hint="eastAsia"/>
                <w:color w:val="000000"/>
                <w:kern w:val="0"/>
                <w:sz w:val="20"/>
                <w:szCs w:val="20"/>
              </w:rPr>
              <w:t>工作产品</w:t>
            </w:r>
          </w:p>
        </w:tc>
        <w:tc>
          <w:tcPr>
            <w:tcW w:w="1659" w:type="dxa"/>
            <w:vAlign w:val="center"/>
          </w:tcPr>
          <w:p>
            <w:pPr>
              <w:widowControl/>
              <w:jc w:val="left"/>
              <w:rPr>
                <w:rFonts w:ascii="微软雅黑" w:hAnsi="微软雅黑" w:eastAsia="微软雅黑" w:cs="宋体"/>
                <w:color w:val="000000"/>
                <w:kern w:val="0"/>
                <w:sz w:val="20"/>
                <w:szCs w:val="20"/>
              </w:rPr>
            </w:pPr>
            <w:r>
              <w:rPr>
                <w:rFonts w:hint="eastAsia"/>
                <w:color w:val="000000"/>
                <w:kern w:val="0"/>
                <w:sz w:val="20"/>
                <w:szCs w:val="20"/>
              </w:rPr>
              <w:t>质量记录</w:t>
            </w:r>
          </w:p>
        </w:tc>
        <w:tc>
          <w:tcPr>
            <w:tcW w:w="1660" w:type="dxa"/>
            <w:vAlign w:val="center"/>
          </w:tcPr>
          <w:p>
            <w:pPr>
              <w:widowControl/>
              <w:jc w:val="left"/>
              <w:rPr>
                <w:rFonts w:ascii="微软雅黑" w:hAnsi="微软雅黑" w:eastAsia="微软雅黑" w:cs="宋体"/>
                <w:color w:val="000000"/>
                <w:kern w:val="0"/>
                <w:sz w:val="20"/>
                <w:szCs w:val="20"/>
              </w:rPr>
            </w:pPr>
            <w:r>
              <w:rPr>
                <w:rFonts w:hint="eastAsia"/>
                <w:color w:val="000000"/>
                <w:kern w:val="0"/>
                <w:sz w:val="20"/>
                <w:szCs w:val="20"/>
              </w:rPr>
              <w:t>评审</w:t>
            </w:r>
            <w:r>
              <w:rPr>
                <w:rFonts w:ascii="Calibri" w:hAnsi="Calibri" w:eastAsia="微软雅黑" w:cs="Calibri"/>
                <w:color w:val="000000"/>
                <w:kern w:val="0"/>
                <w:sz w:val="20"/>
                <w:szCs w:val="20"/>
              </w:rPr>
              <w:t>/</w:t>
            </w:r>
            <w:r>
              <w:rPr>
                <w:rFonts w:hint="eastAsia"/>
                <w:color w:val="000000"/>
                <w:kern w:val="0"/>
                <w:sz w:val="20"/>
                <w:szCs w:val="20"/>
              </w:rPr>
              <w:t>审核活动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widowControl/>
              <w:jc w:val="left"/>
              <w:rPr>
                <w:rFonts w:ascii="微软雅黑" w:hAnsi="微软雅黑" w:eastAsia="微软雅黑" w:cs="宋体"/>
                <w:color w:val="000000"/>
                <w:kern w:val="0"/>
                <w:sz w:val="20"/>
                <w:szCs w:val="20"/>
              </w:rPr>
            </w:pPr>
          </w:p>
        </w:tc>
        <w:tc>
          <w:tcPr>
            <w:tcW w:w="1659" w:type="dxa"/>
          </w:tcPr>
          <w:p>
            <w:pPr>
              <w:widowControl/>
              <w:jc w:val="left"/>
              <w:rPr>
                <w:rFonts w:ascii="微软雅黑" w:hAnsi="微软雅黑" w:eastAsia="微软雅黑" w:cs="宋体"/>
                <w:color w:val="000000"/>
                <w:kern w:val="0"/>
                <w:sz w:val="20"/>
                <w:szCs w:val="20"/>
              </w:rPr>
            </w:pPr>
          </w:p>
        </w:tc>
        <w:tc>
          <w:tcPr>
            <w:tcW w:w="1659" w:type="dxa"/>
          </w:tcPr>
          <w:p>
            <w:pPr>
              <w:widowControl/>
              <w:jc w:val="left"/>
              <w:rPr>
                <w:rFonts w:ascii="微软雅黑" w:hAnsi="微软雅黑" w:eastAsia="微软雅黑" w:cs="宋体"/>
                <w:color w:val="000000"/>
                <w:kern w:val="0"/>
                <w:sz w:val="20"/>
                <w:szCs w:val="20"/>
              </w:rPr>
            </w:pPr>
          </w:p>
        </w:tc>
        <w:tc>
          <w:tcPr>
            <w:tcW w:w="1659" w:type="dxa"/>
          </w:tcPr>
          <w:p>
            <w:pPr>
              <w:widowControl/>
              <w:jc w:val="left"/>
              <w:rPr>
                <w:rFonts w:ascii="微软雅黑" w:hAnsi="微软雅黑" w:eastAsia="微软雅黑" w:cs="宋体"/>
                <w:color w:val="000000"/>
                <w:kern w:val="0"/>
                <w:sz w:val="20"/>
                <w:szCs w:val="20"/>
              </w:rPr>
            </w:pPr>
          </w:p>
        </w:tc>
        <w:tc>
          <w:tcPr>
            <w:tcW w:w="1660" w:type="dxa"/>
          </w:tcPr>
          <w:p>
            <w:pPr>
              <w:widowControl/>
              <w:jc w:val="left"/>
              <w:rPr>
                <w:rFonts w:ascii="微软雅黑" w:hAnsi="微软雅黑" w:eastAsia="微软雅黑"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widowControl/>
              <w:jc w:val="left"/>
              <w:rPr>
                <w:rFonts w:ascii="微软雅黑" w:hAnsi="微软雅黑" w:eastAsia="微软雅黑" w:cs="宋体"/>
                <w:color w:val="000000"/>
                <w:kern w:val="0"/>
                <w:sz w:val="20"/>
                <w:szCs w:val="20"/>
              </w:rPr>
            </w:pPr>
          </w:p>
        </w:tc>
        <w:tc>
          <w:tcPr>
            <w:tcW w:w="1659" w:type="dxa"/>
          </w:tcPr>
          <w:p>
            <w:pPr>
              <w:widowControl/>
              <w:jc w:val="left"/>
              <w:rPr>
                <w:rFonts w:ascii="微软雅黑" w:hAnsi="微软雅黑" w:eastAsia="微软雅黑" w:cs="宋体"/>
                <w:color w:val="000000"/>
                <w:kern w:val="0"/>
                <w:sz w:val="20"/>
                <w:szCs w:val="20"/>
              </w:rPr>
            </w:pPr>
          </w:p>
        </w:tc>
        <w:tc>
          <w:tcPr>
            <w:tcW w:w="1659" w:type="dxa"/>
          </w:tcPr>
          <w:p>
            <w:pPr>
              <w:widowControl/>
              <w:jc w:val="left"/>
              <w:rPr>
                <w:rFonts w:ascii="微软雅黑" w:hAnsi="微软雅黑" w:eastAsia="微软雅黑" w:cs="宋体"/>
                <w:color w:val="000000"/>
                <w:kern w:val="0"/>
                <w:sz w:val="20"/>
                <w:szCs w:val="20"/>
              </w:rPr>
            </w:pPr>
          </w:p>
        </w:tc>
        <w:tc>
          <w:tcPr>
            <w:tcW w:w="1659" w:type="dxa"/>
          </w:tcPr>
          <w:p>
            <w:pPr>
              <w:widowControl/>
              <w:jc w:val="left"/>
              <w:rPr>
                <w:rFonts w:ascii="微软雅黑" w:hAnsi="微软雅黑" w:eastAsia="微软雅黑" w:cs="宋体"/>
                <w:color w:val="000000"/>
                <w:kern w:val="0"/>
                <w:sz w:val="20"/>
                <w:szCs w:val="20"/>
              </w:rPr>
            </w:pPr>
          </w:p>
        </w:tc>
        <w:tc>
          <w:tcPr>
            <w:tcW w:w="1660" w:type="dxa"/>
          </w:tcPr>
          <w:p>
            <w:pPr>
              <w:widowControl/>
              <w:jc w:val="left"/>
              <w:rPr>
                <w:rFonts w:ascii="微软雅黑" w:hAnsi="微软雅黑" w:eastAsia="微软雅黑" w:cs="宋体"/>
                <w:color w:val="000000"/>
                <w:kern w:val="0"/>
                <w:sz w:val="20"/>
                <w:szCs w:val="20"/>
              </w:rPr>
            </w:pPr>
          </w:p>
        </w:tc>
      </w:tr>
    </w:tbl>
    <w:p>
      <w:pPr>
        <w:widowControl/>
        <w:jc w:val="left"/>
      </w:pPr>
    </w:p>
    <w:p>
      <w:pPr>
        <w:widowControl/>
        <w:jc w:val="left"/>
        <w:rPr>
          <w:rFonts w:ascii="微软雅黑" w:hAnsi="微软雅黑" w:eastAsia="微软雅黑" w:cs="宋体"/>
          <w:color w:val="000000"/>
          <w:kern w:val="0"/>
          <w:sz w:val="20"/>
          <w:szCs w:val="20"/>
        </w:rPr>
      </w:pPr>
      <w:r>
        <w:rPr>
          <w:rFonts w:hint="eastAsia"/>
        </w:rPr>
        <w:t>评审中出现的不符合问题的解决方法：</w:t>
      </w:r>
    </w:p>
    <w:p>
      <w:pPr>
        <w:pStyle w:val="22"/>
        <w:numPr>
          <w:ilvl w:val="0"/>
          <w:numId w:val="9"/>
        </w:numPr>
        <w:ind w:firstLineChars="0"/>
      </w:pPr>
      <w:r>
        <w:rPr>
          <w:rFonts w:hint="eastAsia"/>
        </w:rPr>
        <w:t>评审中出现的不符合问题较小时，可以通过微信电话或者在一周一次的例会中小组团队进行分析，找出解决方案并修改。</w:t>
      </w:r>
    </w:p>
    <w:p>
      <w:pPr>
        <w:pStyle w:val="22"/>
        <w:numPr>
          <w:ilvl w:val="0"/>
          <w:numId w:val="9"/>
        </w:numPr>
        <w:ind w:firstLineChars="0"/>
        <w:rPr>
          <w:rFonts w:hint="eastAsia"/>
        </w:rPr>
      </w:pPr>
      <w:r>
        <w:rPr>
          <w:rFonts w:hint="eastAsia"/>
        </w:rPr>
        <w:t>评审中出现的不符合问题较大时，应召开紧急临时会议进行商讨解决方案。</w:t>
      </w:r>
    </w:p>
    <w:p/>
    <w:p>
      <w:pPr>
        <w:pStyle w:val="2"/>
      </w:pPr>
    </w:p>
    <w:p>
      <w:pPr>
        <w:pStyle w:val="4"/>
      </w:pPr>
      <w:bookmarkStart w:id="84" w:name="_Toc235929256"/>
      <w:bookmarkStart w:id="85" w:name="_Toc29791"/>
      <w:r>
        <w:rPr>
          <w:rFonts w:hint="eastAsia"/>
        </w:rPr>
        <w:t>9软件配置管理</w:t>
      </w:r>
      <w:bookmarkEnd w:id="84"/>
      <w:bookmarkEnd w:id="85"/>
    </w:p>
    <w:p>
      <w:pPr>
        <w:pStyle w:val="6"/>
        <w:shd w:val="clear" w:color="auto" w:fill="FFFFFF"/>
        <w:spacing w:before="0" w:beforeAutospacing="0" w:after="0" w:afterAutospacing="0"/>
        <w:ind w:firstLine="420"/>
        <w:rPr>
          <w:rFonts w:hint="default" w:ascii="Cambria" w:hAnsi="Cambria"/>
          <w:bCs/>
          <w:kern w:val="2"/>
          <w:sz w:val="32"/>
          <w:szCs w:val="32"/>
        </w:rPr>
      </w:pPr>
      <w:bookmarkStart w:id="86" w:name="_Toc3520"/>
      <w:r>
        <w:rPr>
          <w:rFonts w:ascii="Cambria" w:hAnsi="Cambria"/>
          <w:bCs/>
          <w:kern w:val="2"/>
          <w:sz w:val="32"/>
          <w:szCs w:val="32"/>
        </w:rPr>
        <w:t>计划阶段</w:t>
      </w:r>
      <w:bookmarkEnd w:id="86"/>
    </w:p>
    <w:p>
      <w:pPr>
        <w:ind w:firstLine="420"/>
        <w:rPr>
          <w:rFonts w:hint="eastAsia" w:ascii="Arial" w:hAnsi="Arial" w:eastAsia="宋体" w:cs="Arial"/>
          <w:color w:val="333333"/>
          <w:szCs w:val="21"/>
          <w:shd w:val="clear" w:color="auto" w:fill="FFFFFF"/>
          <w:lang w:val="en-US" w:eastAsia="zh-CN"/>
        </w:rPr>
      </w:pPr>
      <w:r>
        <w:rPr>
          <w:rFonts w:hint="eastAsia" w:ascii="Arial" w:hAnsi="Arial" w:cs="Arial"/>
          <w:color w:val="333333"/>
          <w:szCs w:val="21"/>
          <w:shd w:val="clear" w:color="auto" w:fill="FFFFFF"/>
          <w:lang w:val="en-US" w:eastAsia="zh-CN"/>
        </w:rPr>
        <w:t>首先对项目开发制定好大致的技术路线，技术经理根据制定的技术路线规划出软硬件配置计划和实行方案，交于项目经理审核；通过后由相关技术人员进行实施。</w:t>
      </w:r>
    </w:p>
    <w:p>
      <w:pPr>
        <w:pStyle w:val="6"/>
        <w:shd w:val="clear" w:color="auto" w:fill="FFFFFF"/>
        <w:spacing w:before="0" w:beforeAutospacing="0" w:after="0" w:afterAutospacing="0"/>
        <w:rPr>
          <w:rFonts w:ascii="Cambria" w:hAnsi="Cambria"/>
          <w:bCs/>
          <w:kern w:val="2"/>
          <w:sz w:val="32"/>
          <w:szCs w:val="32"/>
        </w:rPr>
      </w:pPr>
      <w:r>
        <w:rPr>
          <w:rFonts w:ascii="Arial" w:hAnsi="Arial" w:cs="Arial"/>
          <w:color w:val="333333"/>
          <w:szCs w:val="21"/>
          <w:shd w:val="clear" w:color="auto" w:fill="FFFFFF"/>
        </w:rPr>
        <w:tab/>
      </w:r>
      <w:bookmarkStart w:id="87" w:name="_Toc26134"/>
      <w:r>
        <w:rPr>
          <w:rFonts w:ascii="Cambria" w:hAnsi="Cambria"/>
          <w:bCs/>
          <w:kern w:val="2"/>
          <w:sz w:val="32"/>
          <w:szCs w:val="32"/>
        </w:rPr>
        <w:t>开发维护阶段</w:t>
      </w:r>
      <w:bookmarkEnd w:id="87"/>
    </w:p>
    <w:p>
      <w:pPr>
        <w:widowControl/>
        <w:numPr>
          <w:ilvl w:val="0"/>
          <w:numId w:val="10"/>
        </w:numPr>
        <w:shd w:val="clear" w:color="auto" w:fill="FFFFFF"/>
        <w:spacing w:line="360" w:lineRule="atLeast"/>
        <w:jc w:val="left"/>
        <w:rPr>
          <w:rFonts w:ascii="Arial" w:hAnsi="Arial" w:cs="Arial"/>
          <w:color w:val="333333"/>
          <w:kern w:val="0"/>
          <w:szCs w:val="21"/>
        </w:rPr>
      </w:pPr>
      <w:r>
        <w:rPr>
          <w:rFonts w:ascii="Arial" w:hAnsi="Arial" w:cs="Arial"/>
          <w:color w:val="333333"/>
          <w:szCs w:val="21"/>
        </w:rPr>
        <w:t>主要由</w:t>
      </w:r>
      <w:r>
        <w:rPr>
          <w:rFonts w:hint="eastAsia" w:ascii="Arial" w:hAnsi="Arial" w:cs="Arial"/>
          <w:color w:val="333333"/>
          <w:szCs w:val="21"/>
          <w:lang w:val="en-US" w:eastAsia="zh-CN"/>
        </w:rPr>
        <w:t>陈铭阳</w:t>
      </w:r>
      <w:r>
        <w:rPr>
          <w:rFonts w:ascii="Arial" w:hAnsi="Arial" w:cs="Arial"/>
          <w:color w:val="333333"/>
          <w:szCs w:val="21"/>
        </w:rPr>
        <w:t>完成</w:t>
      </w:r>
      <w:r>
        <w:rPr>
          <w:rFonts w:hint="eastAsia" w:ascii="Arial" w:hAnsi="Arial" w:cs="Arial"/>
          <w:color w:val="333333"/>
          <w:szCs w:val="21"/>
          <w:lang w:val="en-US" w:eastAsia="zh-CN"/>
        </w:rPr>
        <w:t>软硬件配置的</w:t>
      </w:r>
      <w:r>
        <w:rPr>
          <w:rFonts w:ascii="Arial" w:hAnsi="Arial" w:cs="Arial"/>
          <w:color w:val="333333"/>
          <w:szCs w:val="21"/>
        </w:rPr>
        <w:t>管理和维护工作；</w:t>
      </w:r>
    </w:p>
    <w:p>
      <w:pPr>
        <w:numPr>
          <w:ilvl w:val="0"/>
          <w:numId w:val="10"/>
        </w:numPr>
        <w:shd w:val="clear" w:color="auto" w:fill="FFFFFF"/>
        <w:spacing w:line="360" w:lineRule="atLeast"/>
        <w:rPr>
          <w:rFonts w:ascii="Arial" w:hAnsi="Arial" w:cs="Arial"/>
          <w:color w:val="333333"/>
          <w:szCs w:val="21"/>
        </w:rPr>
      </w:pPr>
      <w:r>
        <w:rPr>
          <w:rFonts w:ascii="Arial" w:hAnsi="Arial" w:cs="Arial"/>
          <w:color w:val="333333"/>
          <w:szCs w:val="21"/>
        </w:rPr>
        <w:t>由</w:t>
      </w:r>
      <w:r>
        <w:rPr>
          <w:rFonts w:hint="eastAsia" w:ascii="Arial" w:hAnsi="Arial" w:cs="Arial"/>
          <w:color w:val="333333"/>
          <w:szCs w:val="21"/>
          <w:lang w:val="en-US" w:eastAsia="zh-CN"/>
        </w:rPr>
        <w:t>赵唯皓和陈铭阳</w:t>
      </w:r>
      <w:r>
        <w:rPr>
          <w:rFonts w:ascii="Arial" w:hAnsi="Arial" w:cs="Arial"/>
          <w:color w:val="333333"/>
          <w:szCs w:val="21"/>
        </w:rPr>
        <w:t>具体执行软件配置管理策略；</w:t>
      </w:r>
    </w:p>
    <w:p>
      <w:pPr>
        <w:numPr>
          <w:ilvl w:val="0"/>
          <w:numId w:val="10"/>
        </w:numPr>
        <w:shd w:val="clear" w:color="auto" w:fill="FFFFFF"/>
        <w:spacing w:line="360" w:lineRule="atLeast"/>
        <w:rPr>
          <w:rFonts w:ascii="Arial" w:hAnsi="Arial" w:cs="Arial"/>
          <w:color w:val="333333"/>
          <w:szCs w:val="21"/>
        </w:rPr>
      </w:pPr>
      <w:r>
        <w:rPr>
          <w:rFonts w:hint="eastAsia" w:ascii="Arial" w:hAnsi="Arial" w:cs="Arial"/>
          <w:color w:val="333333"/>
          <w:szCs w:val="21"/>
          <w:lang w:val="en-US" w:eastAsia="zh-CN"/>
        </w:rPr>
        <w:t>由</w:t>
      </w:r>
      <w:r>
        <w:rPr>
          <w:rFonts w:hint="eastAsia" w:ascii="Arial" w:hAnsi="Arial" w:cs="Arial"/>
          <w:color w:val="333333"/>
          <w:szCs w:val="21"/>
        </w:rPr>
        <w:t>项目经理</w:t>
      </w:r>
      <w:r>
        <w:rPr>
          <w:rFonts w:ascii="Arial" w:hAnsi="Arial" w:cs="Arial"/>
          <w:color w:val="333333"/>
          <w:szCs w:val="21"/>
        </w:rPr>
        <w:t>设定</w:t>
      </w:r>
      <w:r>
        <w:rPr>
          <w:rFonts w:hint="eastAsia" w:ascii="Arial" w:hAnsi="Arial" w:cs="Arial"/>
          <w:color w:val="333333"/>
          <w:szCs w:val="21"/>
          <w:lang w:val="en-US" w:eastAsia="zh-CN"/>
        </w:rPr>
        <w:t>项目开发的基本路线</w:t>
      </w:r>
      <w:r>
        <w:rPr>
          <w:rFonts w:ascii="Arial" w:hAnsi="Arial" w:cs="Arial"/>
          <w:color w:val="333333"/>
          <w:szCs w:val="21"/>
        </w:rPr>
        <w:t>；</w:t>
      </w:r>
    </w:p>
    <w:p>
      <w:pPr>
        <w:numPr>
          <w:ilvl w:val="0"/>
          <w:numId w:val="10"/>
        </w:numPr>
        <w:shd w:val="clear" w:color="auto" w:fill="FFFFFF"/>
        <w:spacing w:line="360" w:lineRule="atLeast"/>
        <w:rPr>
          <w:rFonts w:ascii="Arial" w:hAnsi="Arial" w:cs="Arial"/>
          <w:color w:val="333333"/>
          <w:szCs w:val="21"/>
        </w:rPr>
      </w:pPr>
      <w:r>
        <w:rPr>
          <w:rFonts w:hint="eastAsia" w:ascii="Arial" w:hAnsi="Arial" w:cs="Arial"/>
          <w:color w:val="333333"/>
          <w:szCs w:val="21"/>
          <w:lang w:val="en-US" w:eastAsia="zh-CN"/>
        </w:rPr>
        <w:t>由技术经理</w:t>
      </w:r>
      <w:r>
        <w:rPr>
          <w:rFonts w:hint="eastAsia" w:ascii="Arial" w:hAnsi="Arial" w:cs="Arial"/>
          <w:color w:val="333333"/>
          <w:szCs w:val="21"/>
        </w:rPr>
        <w:t>规定用于标识软件产品、控制和实现软件的修改、记录和报告</w:t>
      </w:r>
      <w:r>
        <w:rPr>
          <w:rFonts w:hint="eastAsia" w:ascii="Arial" w:hAnsi="Arial" w:cs="Arial"/>
          <w:color w:val="333333"/>
          <w:szCs w:val="21"/>
          <w:lang w:eastAsia="zh-CN"/>
        </w:rPr>
        <w:t>，</w:t>
      </w:r>
      <w:r>
        <w:rPr>
          <w:rFonts w:hint="eastAsia" w:ascii="Arial" w:hAnsi="Arial" w:cs="Arial"/>
          <w:color w:val="333333"/>
          <w:szCs w:val="21"/>
        </w:rPr>
        <w:t>修改实现的状态以及评审和检查配置管理</w:t>
      </w:r>
      <w:r>
        <w:rPr>
          <w:rFonts w:hint="eastAsia" w:ascii="Arial" w:hAnsi="Arial" w:cs="Arial"/>
          <w:color w:val="333333"/>
          <w:szCs w:val="21"/>
          <w:lang w:eastAsia="zh-CN"/>
        </w:rPr>
        <w:t>；</w:t>
      </w:r>
    </w:p>
    <w:p>
      <w:pPr>
        <w:numPr>
          <w:ilvl w:val="0"/>
          <w:numId w:val="10"/>
        </w:numPr>
        <w:shd w:val="clear" w:color="auto" w:fill="FFFFFF"/>
        <w:spacing w:line="360" w:lineRule="atLeast"/>
        <w:rPr>
          <w:rFonts w:ascii="Arial" w:hAnsi="Arial" w:cs="Arial"/>
          <w:color w:val="333333"/>
          <w:szCs w:val="21"/>
        </w:rPr>
      </w:pPr>
      <w:r>
        <w:rPr>
          <w:rFonts w:hint="eastAsia" w:ascii="Arial" w:hAnsi="Arial" w:cs="Arial"/>
          <w:color w:val="333333"/>
          <w:szCs w:val="21"/>
          <w:lang w:val="en-US" w:eastAsia="zh-CN"/>
        </w:rPr>
        <w:t>由技术经理</w:t>
      </w:r>
      <w:r>
        <w:rPr>
          <w:rFonts w:hint="eastAsia" w:ascii="Arial" w:hAnsi="Arial" w:cs="Arial"/>
          <w:color w:val="333333"/>
          <w:szCs w:val="21"/>
        </w:rPr>
        <w:t>规定用以维护和存储软件受控版本的方法和设施</w:t>
      </w:r>
      <w:r>
        <w:rPr>
          <w:rFonts w:hint="eastAsia" w:ascii="Arial" w:hAnsi="Arial" w:cs="Arial"/>
          <w:color w:val="333333"/>
          <w:szCs w:val="21"/>
          <w:lang w:eastAsia="zh-CN"/>
        </w:rPr>
        <w:t>；</w:t>
      </w:r>
    </w:p>
    <w:p>
      <w:pPr>
        <w:numPr>
          <w:ilvl w:val="0"/>
          <w:numId w:val="10"/>
        </w:numPr>
        <w:shd w:val="clear" w:color="auto" w:fill="FFFFFF"/>
        <w:spacing w:line="360" w:lineRule="atLeast"/>
        <w:rPr>
          <w:rFonts w:ascii="Arial" w:hAnsi="Arial" w:cs="Arial"/>
          <w:color w:val="333333"/>
          <w:szCs w:val="21"/>
        </w:rPr>
      </w:pPr>
      <w:r>
        <w:rPr>
          <w:rFonts w:ascii="Arial" w:hAnsi="Arial" w:cs="Arial"/>
          <w:color w:val="333333"/>
          <w:szCs w:val="21"/>
        </w:rPr>
        <w:t>变更流程。</w:t>
      </w:r>
    </w:p>
    <w:p>
      <w:pPr>
        <w:numPr>
          <w:ilvl w:val="1"/>
          <w:numId w:val="10"/>
        </w:numPr>
        <w:shd w:val="clear" w:color="auto" w:fill="FFFFFF"/>
        <w:spacing w:line="360" w:lineRule="atLeast"/>
        <w:rPr>
          <w:rFonts w:ascii="Arial" w:hAnsi="Arial" w:cs="Arial"/>
          <w:color w:val="333333"/>
          <w:szCs w:val="21"/>
        </w:rPr>
      </w:pPr>
      <w:r>
        <w:rPr>
          <w:rFonts w:hint="eastAsia" w:ascii="Arial" w:hAnsi="Arial" w:cs="Arial"/>
          <w:color w:val="333333"/>
          <w:szCs w:val="21"/>
          <w:lang w:val="en-US" w:eastAsia="zh-CN"/>
        </w:rPr>
        <w:t>由</w:t>
      </w:r>
      <w:r>
        <w:rPr>
          <w:rFonts w:hint="eastAsia" w:ascii="Arial" w:hAnsi="Arial" w:cs="Arial"/>
          <w:color w:val="333333"/>
          <w:szCs w:val="21"/>
        </w:rPr>
        <w:t>项目经理</w:t>
      </w:r>
      <w:r>
        <w:rPr>
          <w:rFonts w:hint="eastAsia" w:ascii="Arial" w:hAnsi="Arial" w:cs="Arial"/>
          <w:color w:val="333333"/>
          <w:szCs w:val="21"/>
          <w:lang w:val="en-US" w:eastAsia="zh-CN"/>
        </w:rPr>
        <w:t>更改、</w:t>
      </w:r>
      <w:r>
        <w:rPr>
          <w:rFonts w:ascii="Arial" w:hAnsi="Arial" w:cs="Arial"/>
          <w:color w:val="333333"/>
          <w:szCs w:val="21"/>
        </w:rPr>
        <w:t>设定</w:t>
      </w:r>
      <w:r>
        <w:rPr>
          <w:rFonts w:hint="eastAsia" w:ascii="Arial" w:hAnsi="Arial" w:cs="Arial"/>
          <w:color w:val="333333"/>
          <w:szCs w:val="21"/>
          <w:lang w:val="en-US" w:eastAsia="zh-CN"/>
        </w:rPr>
        <w:t>项目开发的路线</w:t>
      </w:r>
      <w:r>
        <w:rPr>
          <w:rFonts w:ascii="Arial" w:hAnsi="Arial" w:cs="Arial"/>
          <w:color w:val="333333"/>
          <w:szCs w:val="21"/>
        </w:rPr>
        <w:t>；</w:t>
      </w:r>
      <w:r>
        <w:rPr>
          <w:rFonts w:hint="eastAsia" w:ascii="Arial" w:hAnsi="Arial" w:cs="Arial"/>
          <w:color w:val="333333"/>
          <w:szCs w:val="21"/>
          <w:lang w:val="en-US" w:eastAsia="zh-CN"/>
        </w:rPr>
        <w:t xml:space="preserve"> </w:t>
      </w:r>
    </w:p>
    <w:p>
      <w:pPr>
        <w:numPr>
          <w:ilvl w:val="1"/>
          <w:numId w:val="10"/>
        </w:numPr>
        <w:shd w:val="clear" w:color="auto" w:fill="FFFFFF"/>
        <w:spacing w:line="360" w:lineRule="atLeast"/>
        <w:rPr>
          <w:rFonts w:ascii="Arial" w:hAnsi="Arial" w:cs="Arial"/>
          <w:color w:val="333333"/>
          <w:szCs w:val="21"/>
        </w:rPr>
      </w:pPr>
      <w:r>
        <w:rPr>
          <w:rFonts w:ascii="Arial" w:hAnsi="Arial" w:cs="Arial"/>
          <w:color w:val="333333"/>
          <w:szCs w:val="21"/>
        </w:rPr>
        <w:t>根据软件配置管理规划设立配置库和工作空间，为执行软件配置管理计划做好准备；</w:t>
      </w:r>
    </w:p>
    <w:p>
      <w:pPr>
        <w:numPr>
          <w:ilvl w:val="1"/>
          <w:numId w:val="10"/>
        </w:numPr>
        <w:shd w:val="clear" w:color="auto" w:fill="FFFFFF"/>
        <w:spacing w:line="360" w:lineRule="atLeast"/>
        <w:rPr>
          <w:rFonts w:ascii="Arial" w:hAnsi="Arial" w:cs="Arial"/>
          <w:color w:val="333333"/>
          <w:szCs w:val="21"/>
        </w:rPr>
      </w:pPr>
      <w:r>
        <w:rPr>
          <w:rFonts w:hint="eastAsia" w:ascii="Arial" w:hAnsi="Arial" w:cs="Arial"/>
          <w:color w:val="333333"/>
          <w:szCs w:val="21"/>
        </w:rPr>
        <w:t>版本控制员</w:t>
      </w:r>
      <w:r>
        <w:rPr>
          <w:rFonts w:hint="eastAsia" w:ascii="Arial" w:hAnsi="Arial" w:cs="Arial"/>
          <w:color w:val="333333"/>
          <w:szCs w:val="21"/>
          <w:lang w:val="en-US" w:eastAsia="zh-CN"/>
        </w:rPr>
        <w:t>对所使用的各个软硬件版本进行统计和存储，实时的对软硬件版本进行更新</w:t>
      </w:r>
      <w:r>
        <w:rPr>
          <w:rFonts w:ascii="Arial" w:hAnsi="Arial" w:cs="Arial"/>
          <w:color w:val="333333"/>
          <w:szCs w:val="21"/>
        </w:rPr>
        <w:t>；</w:t>
      </w:r>
    </w:p>
    <w:p>
      <w:pPr>
        <w:numPr>
          <w:ilvl w:val="1"/>
          <w:numId w:val="10"/>
        </w:numPr>
        <w:shd w:val="clear" w:color="auto" w:fill="FFFFFF"/>
        <w:spacing w:line="360" w:lineRule="atLeast"/>
        <w:rPr>
          <w:rFonts w:ascii="Arial" w:hAnsi="Arial" w:cs="Arial"/>
          <w:color w:val="333333"/>
          <w:szCs w:val="21"/>
        </w:rPr>
      </w:pPr>
      <w:r>
        <w:rPr>
          <w:rFonts w:hint="eastAsia" w:ascii="Arial" w:hAnsi="Arial" w:cs="Arial"/>
          <w:color w:val="333333"/>
          <w:szCs w:val="21"/>
          <w:lang w:val="en-US" w:eastAsia="zh-CN"/>
        </w:rPr>
        <w:t>技术经理</w:t>
      </w:r>
      <w:r>
        <w:rPr>
          <w:rFonts w:ascii="Arial" w:hAnsi="Arial" w:cs="Arial"/>
          <w:color w:val="333333"/>
          <w:szCs w:val="21"/>
        </w:rPr>
        <w:t>根据项目的进展情况，审核各种变更请求，并适时的划定新的</w:t>
      </w:r>
      <w:r>
        <w:rPr>
          <w:rFonts w:hint="eastAsia" w:ascii="Arial" w:hAnsi="Arial" w:cs="Arial"/>
          <w:color w:val="333333"/>
          <w:szCs w:val="21"/>
          <w:lang w:val="en-US" w:eastAsia="zh-CN"/>
        </w:rPr>
        <w:t>软硬件配置</w:t>
      </w:r>
      <w:r>
        <w:rPr>
          <w:rFonts w:ascii="Arial" w:hAnsi="Arial" w:cs="Arial"/>
          <w:color w:val="333333"/>
          <w:szCs w:val="21"/>
        </w:rPr>
        <w:t>，保证开发和维护工作有序的进行</w:t>
      </w:r>
      <w:r>
        <w:rPr>
          <w:rFonts w:hint="eastAsia" w:ascii="Arial" w:hAnsi="Arial" w:cs="Arial"/>
          <w:color w:val="333333"/>
          <w:szCs w:val="21"/>
          <w:lang w:eastAsia="zh-CN"/>
        </w:rPr>
        <w:t>；</w:t>
      </w:r>
    </w:p>
    <w:p>
      <w:pPr>
        <w:numPr>
          <w:ilvl w:val="1"/>
          <w:numId w:val="10"/>
        </w:numPr>
        <w:shd w:val="clear" w:color="auto" w:fill="FFFFFF"/>
        <w:spacing w:line="360" w:lineRule="atLeast"/>
        <w:rPr>
          <w:rFonts w:ascii="Arial" w:hAnsi="Arial" w:cs="Arial"/>
          <w:color w:val="333333"/>
          <w:szCs w:val="21"/>
        </w:rPr>
      </w:pPr>
      <w:r>
        <w:rPr>
          <w:rFonts w:hint="eastAsia" w:ascii="Arial" w:hAnsi="Arial" w:cs="Arial"/>
          <w:color w:val="333333"/>
          <w:szCs w:val="21"/>
          <w:lang w:val="en-US" w:eastAsia="zh-CN"/>
        </w:rPr>
        <w:t>开发人</w:t>
      </w:r>
      <w:r>
        <w:rPr>
          <w:rFonts w:hint="eastAsia" w:ascii="Arial" w:hAnsi="Arial" w:cs="Arial"/>
          <w:color w:val="333333"/>
          <w:szCs w:val="21"/>
        </w:rPr>
        <w:t>员</w:t>
      </w:r>
      <w:r>
        <w:rPr>
          <w:rFonts w:ascii="Arial" w:hAnsi="Arial" w:cs="Arial"/>
          <w:color w:val="333333"/>
          <w:szCs w:val="21"/>
        </w:rPr>
        <w:t>按照统一的软件配置管理策略，根据获得的授权的</w:t>
      </w:r>
      <w:r>
        <w:rPr>
          <w:rFonts w:hint="eastAsia" w:ascii="Arial" w:hAnsi="Arial" w:cs="Arial"/>
          <w:color w:val="333333"/>
          <w:szCs w:val="21"/>
          <w:lang w:val="en-US" w:eastAsia="zh-CN"/>
        </w:rPr>
        <w:t>软硬件</w:t>
      </w:r>
      <w:r>
        <w:rPr>
          <w:rFonts w:ascii="Arial" w:hAnsi="Arial" w:cs="Arial"/>
          <w:color w:val="333333"/>
          <w:szCs w:val="21"/>
        </w:rPr>
        <w:t>资源进行项目的研发工作</w:t>
      </w:r>
      <w:r>
        <w:rPr>
          <w:rFonts w:hint="eastAsia" w:ascii="Arial" w:hAnsi="Arial" w:cs="Arial"/>
          <w:color w:val="333333"/>
          <w:szCs w:val="21"/>
          <w:lang w:eastAsia="zh-CN"/>
        </w:rPr>
        <w:t>。</w:t>
      </w:r>
    </w:p>
    <w:p>
      <w:pPr>
        <w:shd w:val="clear" w:color="auto" w:fill="FFFFFF"/>
        <w:spacing w:line="360" w:lineRule="atLeast"/>
        <w:ind w:firstLine="480"/>
        <w:rPr>
          <w:rFonts w:hint="eastAsia" w:ascii="Arial" w:hAnsi="Arial" w:cs="Arial"/>
          <w:color w:val="333333"/>
          <w:szCs w:val="21"/>
        </w:rPr>
      </w:pPr>
    </w:p>
    <w:bookmarkEnd w:id="41"/>
    <w:p>
      <w:pPr>
        <w:pStyle w:val="4"/>
      </w:pPr>
      <w:bookmarkStart w:id="88" w:name="_Toc5717"/>
      <w:r>
        <w:rPr>
          <w:rFonts w:hint="eastAsia"/>
        </w:rPr>
        <w:t>10工具、技术和方法</w:t>
      </w:r>
      <w:bookmarkEnd w:id="88"/>
    </w:p>
    <w:p>
      <w:pPr>
        <w:spacing w:line="360" w:lineRule="auto"/>
        <w:ind w:firstLine="480" w:firstLineChars="200"/>
        <w:rPr>
          <w:rFonts w:hint="eastAsia" w:ascii="宋体" w:hAnsi="宋体"/>
          <w:sz w:val="24"/>
          <w:szCs w:val="24"/>
        </w:rPr>
      </w:pPr>
      <w:r>
        <w:rPr>
          <w:rFonts w:hint="eastAsia" w:ascii="宋体" w:hAnsi="宋体"/>
          <w:sz w:val="24"/>
          <w:szCs w:val="24"/>
        </w:rPr>
        <w:t xml:space="preserve">在项目所属的各个子系统（其中包括有关的支持软件）的研制与开发过程中，都应该在各自的软件质量保证活动中合理地使用软件质量活动的支持工具、技术和方法。这些工具主要有下列三种：  </w:t>
      </w:r>
    </w:p>
    <w:p>
      <w:pPr>
        <w:spacing w:line="360" w:lineRule="auto"/>
        <w:ind w:firstLine="480" w:firstLineChars="200"/>
      </w:pPr>
      <w:r>
        <w:rPr>
          <w:rFonts w:hint="eastAsia" w:ascii="宋体" w:hAnsi="宋体"/>
          <w:sz w:val="24"/>
          <w:szCs w:val="24"/>
        </w:rPr>
        <w:t>a.软件测试工具</w:t>
      </w:r>
      <w:r>
        <w:rPr>
          <w:rFonts w:hint="eastAsia" w:ascii="宋体" w:hAnsi="宋体"/>
          <w:sz w:val="24"/>
          <w:szCs w:val="24"/>
          <w:lang w:eastAsia="zh-CN"/>
        </w:rPr>
        <w:t>：</w:t>
      </w:r>
      <w:r>
        <w:rPr>
          <w:rFonts w:hint="eastAsia" w:ascii="宋体" w:hAnsi="宋体"/>
          <w:b/>
          <w:bCs/>
          <w:sz w:val="24"/>
          <w:szCs w:val="24"/>
          <w:lang w:eastAsia="zh-CN"/>
        </w:rPr>
        <w:t>SourceMonitor</w:t>
      </w:r>
      <w:r>
        <w:rPr>
          <w:rFonts w:hint="eastAsia" w:ascii="宋体" w:hAnsi="宋体"/>
          <w:sz w:val="24"/>
          <w:szCs w:val="24"/>
        </w:rPr>
        <w:t>。</w:t>
      </w:r>
      <w:r>
        <w:rPr>
          <w:rFonts w:hint="eastAsia"/>
          <w:sz w:val="24"/>
          <w:szCs w:val="24"/>
          <w:lang w:val="en-US" w:eastAsia="zh-CN"/>
        </w:rPr>
        <w:t>主要用于静态检查，它可以检测包括c++、java、HTML等各种常见语言，</w:t>
      </w:r>
      <w:r>
        <w:rPr>
          <w:rFonts w:hint="eastAsia"/>
          <w:sz w:val="24"/>
          <w:szCs w:val="24"/>
          <w:lang w:val="en-US" w:eastAsia="zh-CN"/>
        </w:rPr>
        <w:br w:type="textWrapping"/>
      </w:r>
      <w:r>
        <w:drawing>
          <wp:inline distT="0" distB="0" distL="114300" distR="114300">
            <wp:extent cx="3406140" cy="87630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406140" cy="876300"/>
                    </a:xfrm>
                    <a:prstGeom prst="rect">
                      <a:avLst/>
                    </a:prstGeom>
                    <a:noFill/>
                    <a:ln w="9525">
                      <a:noFill/>
                    </a:ln>
                  </pic:spPr>
                </pic:pic>
              </a:graphicData>
            </a:graphic>
          </wp:inline>
        </w:drawing>
      </w:r>
    </w:p>
    <w:p>
      <w:pPr>
        <w:spacing w:line="360" w:lineRule="auto"/>
        <w:rPr>
          <w:rFonts w:hint="eastAsia"/>
          <w:sz w:val="24"/>
          <w:szCs w:val="24"/>
          <w:lang w:val="en-US" w:eastAsia="zh-CN"/>
        </w:rPr>
      </w:pPr>
      <w:r>
        <w:rPr>
          <w:rFonts w:hint="eastAsia"/>
          <w:sz w:val="24"/>
          <w:szCs w:val="24"/>
          <w:lang w:val="en-US" w:eastAsia="zh-CN"/>
        </w:rPr>
        <w:t>根据导入的代码，可分析出代码的方法、类数量，平均复杂度，平均深度，最大复杂度，最大深度、分支数等数据，并以图标以及条目的形式显示。</w:t>
      </w:r>
    </w:p>
    <w:p>
      <w:pPr>
        <w:pStyle w:val="2"/>
      </w:pPr>
      <w:r>
        <w:drawing>
          <wp:inline distT="0" distB="0" distL="114300" distR="114300">
            <wp:extent cx="5106035" cy="3772535"/>
            <wp:effectExtent l="0" t="0" r="1460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106035" cy="3772535"/>
                    </a:xfrm>
                    <a:prstGeom prst="rect">
                      <a:avLst/>
                    </a:prstGeom>
                    <a:noFill/>
                    <a:ln w="9525">
                      <a:noFill/>
                    </a:ln>
                  </pic:spPr>
                </pic:pic>
              </a:graphicData>
            </a:graphic>
          </wp:inline>
        </w:drawing>
      </w:r>
    </w:p>
    <w:p>
      <w:pPr>
        <w:pStyle w:val="2"/>
        <w:rPr>
          <w:rFonts w:hint="eastAsia" w:eastAsia="宋体"/>
          <w:lang w:val="en-US" w:eastAsia="zh-CN"/>
        </w:rPr>
      </w:pPr>
      <w:r>
        <w:rPr>
          <w:rFonts w:hint="eastAsia"/>
          <w:lang w:val="en-US" w:eastAsia="zh-CN"/>
        </w:rPr>
        <w:t>它可以很直观方便的辅助开发人员审查自己的代码，对不妥当的地方进行重构，简化了代码的debug过程。</w:t>
      </w:r>
    </w:p>
    <w:p>
      <w:pPr>
        <w:spacing w:line="360" w:lineRule="auto"/>
        <w:ind w:firstLine="480" w:firstLineChars="200"/>
        <w:rPr>
          <w:rFonts w:hint="eastAsia"/>
          <w:lang w:val="en-US"/>
        </w:rPr>
      </w:pPr>
      <w:r>
        <w:rPr>
          <w:rFonts w:hint="eastAsia" w:ascii="宋体" w:hAnsi="宋体"/>
          <w:sz w:val="24"/>
          <w:szCs w:val="24"/>
        </w:rPr>
        <w:t xml:space="preserve">b. </w:t>
      </w:r>
      <w:r>
        <w:rPr>
          <w:rFonts w:hint="eastAsia" w:ascii="宋体" w:hAnsi="宋体"/>
          <w:sz w:val="24"/>
          <w:szCs w:val="24"/>
          <w:lang w:val="en-US" w:eastAsia="zh-CN"/>
        </w:rPr>
        <w:t>版本控制工具</w:t>
      </w:r>
      <w:r>
        <w:rPr>
          <w:rFonts w:hint="eastAsia" w:ascii="宋体" w:hAnsi="宋体"/>
          <w:sz w:val="24"/>
          <w:szCs w:val="24"/>
          <w:lang w:eastAsia="zh-CN"/>
        </w:rPr>
        <w:t>：</w:t>
      </w:r>
      <w:r>
        <w:rPr>
          <w:rFonts w:hint="eastAsia" w:ascii="宋体" w:hAnsi="宋体"/>
          <w:b/>
          <w:bCs/>
          <w:sz w:val="24"/>
          <w:szCs w:val="24"/>
          <w:lang w:val="en-US" w:eastAsia="zh-CN"/>
        </w:rPr>
        <w:t>github + sourcetree</w:t>
      </w:r>
      <w:r>
        <w:rPr>
          <w:rFonts w:hint="eastAsia" w:ascii="宋体" w:hAnsi="宋体"/>
          <w:sz w:val="24"/>
          <w:szCs w:val="24"/>
        </w:rPr>
        <w:t>。</w:t>
      </w:r>
      <w:r>
        <w:rPr>
          <w:rFonts w:hint="eastAsia" w:ascii="宋体" w:hAnsi="宋体"/>
          <w:sz w:val="24"/>
          <w:szCs w:val="24"/>
          <w:lang w:val="en-US" w:eastAsia="zh-CN"/>
        </w:rPr>
        <w:t>Github是一个开源代码库以及版本控制系统，在Git中并不存在主库这样的概念，每一份复制出的库都可以独立使用，任何两个库之间的不一致之处都可以进行合并。我们可以很方便的更改各种文档代码的版本，更新、回退都可以非常快速的做到，并且github拥有团队功能，可以邀请他人对项目进行控制管理。</w:t>
      </w:r>
      <w:r>
        <w:rPr>
          <w:rFonts w:hint="eastAsia" w:ascii="宋体" w:hAnsi="宋体"/>
          <w:b/>
          <w:bCs/>
          <w:sz w:val="24"/>
          <w:szCs w:val="24"/>
          <w:lang w:val="en-US" w:eastAsia="zh-CN"/>
        </w:rPr>
        <w:t>sourcetree</w:t>
      </w:r>
      <w:r>
        <w:rPr>
          <w:rFonts w:hint="eastAsia" w:ascii="宋体" w:hAnsi="宋体"/>
          <w:sz w:val="24"/>
          <w:szCs w:val="24"/>
          <w:lang w:val="en-US" w:eastAsia="zh-CN"/>
        </w:rPr>
        <w:t>作为一款可以连接github的客户端，能很方便的对github进行操控，让本地和远端数据的存储、更新、同步变得更加方便。</w:t>
      </w:r>
    </w:p>
    <w:p>
      <w:pPr>
        <w:spacing w:line="360" w:lineRule="auto"/>
        <w:ind w:firstLine="480" w:firstLineChars="200"/>
        <w:rPr>
          <w:rFonts w:hint="eastAsia" w:ascii="宋体" w:hAnsi="宋体" w:eastAsia="宋体"/>
          <w:sz w:val="24"/>
          <w:szCs w:val="24"/>
          <w:lang w:eastAsia="zh-CN"/>
        </w:rPr>
      </w:pPr>
      <w:r>
        <w:rPr>
          <w:rFonts w:hint="eastAsia" w:ascii="宋体" w:hAnsi="宋体"/>
          <w:sz w:val="24"/>
          <w:szCs w:val="24"/>
        </w:rPr>
        <w:t xml:space="preserve">c. </w:t>
      </w:r>
      <w:r>
        <w:rPr>
          <w:rFonts w:hint="eastAsia" w:ascii="宋体" w:hAnsi="宋体"/>
          <w:sz w:val="24"/>
          <w:szCs w:val="24"/>
          <w:lang w:val="en-US" w:eastAsia="zh-CN"/>
        </w:rPr>
        <w:t>制图、建模工具：</w:t>
      </w:r>
      <w:r>
        <w:rPr>
          <w:rFonts w:hint="eastAsia" w:ascii="宋体" w:hAnsi="宋体"/>
          <w:b/>
          <w:bCs/>
          <w:sz w:val="24"/>
          <w:szCs w:val="24"/>
        </w:rPr>
        <w:t xml:space="preserve">ProcessOn </w:t>
      </w:r>
      <w:r>
        <w:rPr>
          <w:rFonts w:hint="eastAsia" w:ascii="宋体" w:hAnsi="宋体"/>
          <w:sz w:val="24"/>
          <w:szCs w:val="24"/>
        </w:rPr>
        <w:t>。ProcessOn 支持流程图、思维导图、原型图、UML、网络拓扑图、组织结构图等</w:t>
      </w:r>
      <w:r>
        <w:rPr>
          <w:rFonts w:hint="eastAsia" w:ascii="宋体" w:hAnsi="宋体"/>
          <w:sz w:val="24"/>
          <w:szCs w:val="24"/>
          <w:lang w:eastAsia="zh-CN"/>
        </w:rPr>
        <w:t>。</w:t>
      </w:r>
      <w:r>
        <w:rPr>
          <w:rFonts w:hint="eastAsia" w:ascii="宋体" w:hAnsi="宋体"/>
          <w:sz w:val="24"/>
          <w:szCs w:val="24"/>
          <w:lang w:val="en-US" w:eastAsia="zh-CN"/>
        </w:rPr>
        <w:t>它可以协助用户和项目开发人员等对项目进行建模如UML类图等。</w:t>
      </w:r>
    </w:p>
    <w:p>
      <w:pPr>
        <w:pStyle w:val="4"/>
      </w:pPr>
      <w:bookmarkStart w:id="89" w:name="_Toc235929258"/>
      <w:bookmarkStart w:id="90" w:name="_Toc9667"/>
      <w:r>
        <w:rPr>
          <w:rFonts w:hint="eastAsia"/>
        </w:rPr>
        <w:t>11媒体控制</w:t>
      </w:r>
      <w:bookmarkEnd w:id="89"/>
      <w:bookmarkEnd w:id="90"/>
    </w:p>
    <w:p>
      <w:pPr>
        <w:spacing w:line="360" w:lineRule="auto"/>
        <w:ind w:firstLine="480" w:firstLineChars="200"/>
        <w:rPr>
          <w:rFonts w:ascii="宋体" w:hAnsi="宋体"/>
          <w:sz w:val="24"/>
          <w:szCs w:val="24"/>
        </w:rPr>
      </w:pPr>
      <w:r>
        <w:rPr>
          <w:rFonts w:hint="eastAsia" w:ascii="宋体" w:hAnsi="宋体"/>
          <w:sz w:val="24"/>
          <w:szCs w:val="24"/>
        </w:rPr>
        <w:t>为保护计算机程序的物理媒体，以免非法存取、意外损坏或自然老化，必须设立软件配置管理人员，并按照软件项目小组制订的、且经批准的《软件配置管理计划》妥善管理和存放各个子系统及其专用支持软件的媒体。</w:t>
      </w:r>
    </w:p>
    <w:p/>
    <w:p>
      <w:pPr>
        <w:pStyle w:val="4"/>
        <w:rPr>
          <w:rFonts w:hint="eastAsia"/>
        </w:rPr>
      </w:pPr>
      <w:bookmarkStart w:id="91" w:name="_Toc235929259"/>
      <w:bookmarkStart w:id="92" w:name="_Toc29485"/>
      <w:bookmarkStart w:id="93" w:name="_Toc235929261"/>
      <w:r>
        <w:rPr>
          <w:rFonts w:hint="eastAsia"/>
        </w:rPr>
        <w:t>12对供货单位的控制</w:t>
      </w:r>
      <w:bookmarkEnd w:id="91"/>
      <w:bookmarkEnd w:id="92"/>
    </w:p>
    <w:p>
      <w:pPr>
        <w:rPr>
          <w:rFonts w:hint="eastAsia" w:eastAsia="宋体"/>
          <w:lang w:val="en-US" w:eastAsia="zh-CN"/>
        </w:rPr>
      </w:pPr>
      <w:r>
        <w:rPr>
          <w:rFonts w:hint="eastAsia"/>
          <w:lang w:val="en-US" w:eastAsia="zh-CN"/>
        </w:rPr>
        <w:t>本项目不涉及此项</w:t>
      </w:r>
    </w:p>
    <w:p>
      <w:pPr>
        <w:pStyle w:val="4"/>
      </w:pPr>
      <w:bookmarkStart w:id="94" w:name="_Toc235929260"/>
      <w:bookmarkStart w:id="95" w:name="_Toc17217"/>
      <w:r>
        <w:rPr>
          <w:rFonts w:hint="eastAsia"/>
        </w:rPr>
        <w:t>13记录的收集、维护和保存</w:t>
      </w:r>
      <w:bookmarkEnd w:id="94"/>
      <w:bookmarkEnd w:id="95"/>
    </w:p>
    <w:p>
      <w:pPr>
        <w:pStyle w:val="13"/>
        <w:widowControl/>
        <w:spacing w:line="360" w:lineRule="auto"/>
        <w:ind w:firstLine="420"/>
        <w:rPr>
          <w:rFonts w:hint="eastAsia"/>
          <w:kern w:val="2"/>
          <w:sz w:val="21"/>
          <w:lang w:val="en-US" w:eastAsia="zh-CN"/>
        </w:rPr>
      </w:pPr>
      <w:r>
        <w:rPr>
          <w:rFonts w:hint="eastAsia"/>
          <w:kern w:val="2"/>
          <w:sz w:val="21"/>
          <w:lang w:val="en-US" w:eastAsia="zh-CN"/>
        </w:rPr>
        <w:t>本项</w:t>
      </w:r>
      <w:r>
        <w:rPr>
          <w:rFonts w:hint="eastAsia"/>
          <w:kern w:val="2"/>
          <w:sz w:val="21"/>
        </w:rPr>
        <w:t>指明需要保存的软件质量保证活动的记录，并指出用于汇总、保护和维护这些记录的方法和设施，并指明要保存的期限。</w:t>
      </w:r>
      <w:r>
        <w:rPr>
          <w:rFonts w:hint="eastAsia"/>
          <w:kern w:val="2"/>
          <w:sz w:val="21"/>
          <w:lang w:val="en-US" w:eastAsia="zh-CN"/>
        </w:rPr>
        <w:t xml:space="preserve"> </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E7E6E6" w:themeFill="background2"/>
            <w:vAlign w:val="top"/>
          </w:tcPr>
          <w:p>
            <w:pPr>
              <w:pStyle w:val="13"/>
              <w:widowControl/>
              <w:spacing w:line="360" w:lineRule="auto"/>
              <w:ind w:left="0" w:leftChars="0" w:right="0" w:rightChars="0"/>
              <w:jc w:val="center"/>
              <w:rPr>
                <w:rFonts w:hint="eastAsia"/>
                <w:kern w:val="2"/>
                <w:sz w:val="21"/>
                <w:vertAlign w:val="baseline"/>
                <w:lang w:val="en-US" w:eastAsia="zh-CN"/>
              </w:rPr>
            </w:pPr>
            <w:r>
              <w:rPr>
                <w:rFonts w:hint="eastAsia"/>
                <w:kern w:val="2"/>
                <w:sz w:val="21"/>
                <w:vertAlign w:val="baseline"/>
                <w:lang w:val="en-US" w:eastAsia="zh-CN"/>
              </w:rPr>
              <w:t>阶段名</w:t>
            </w:r>
          </w:p>
        </w:tc>
        <w:tc>
          <w:tcPr>
            <w:tcW w:w="2130" w:type="dxa"/>
            <w:shd w:val="clear" w:color="auto" w:fill="E7E6E6" w:themeFill="background2"/>
            <w:vAlign w:val="top"/>
          </w:tcPr>
          <w:p>
            <w:pPr>
              <w:pStyle w:val="13"/>
              <w:widowControl/>
              <w:spacing w:line="360" w:lineRule="auto"/>
              <w:ind w:left="0" w:leftChars="0" w:right="0" w:rightChars="0"/>
              <w:jc w:val="center"/>
              <w:rPr>
                <w:rFonts w:hint="eastAsia"/>
                <w:kern w:val="2"/>
                <w:sz w:val="21"/>
                <w:vertAlign w:val="baseline"/>
                <w:lang w:val="en-US" w:eastAsia="zh-CN"/>
              </w:rPr>
            </w:pPr>
            <w:r>
              <w:rPr>
                <w:rFonts w:hint="eastAsia"/>
                <w:kern w:val="2"/>
                <w:sz w:val="21"/>
                <w:vertAlign w:val="baseline"/>
                <w:lang w:val="en-US" w:eastAsia="zh-CN"/>
              </w:rPr>
              <w:t>记录名称</w:t>
            </w:r>
          </w:p>
        </w:tc>
        <w:tc>
          <w:tcPr>
            <w:tcW w:w="2131" w:type="dxa"/>
            <w:shd w:val="clear" w:color="auto" w:fill="E7E6E6" w:themeFill="background2"/>
            <w:vAlign w:val="top"/>
          </w:tcPr>
          <w:p>
            <w:pPr>
              <w:pStyle w:val="13"/>
              <w:widowControl/>
              <w:spacing w:line="360" w:lineRule="auto"/>
              <w:ind w:left="0" w:leftChars="0" w:right="0" w:rightChars="0"/>
              <w:jc w:val="center"/>
              <w:rPr>
                <w:rFonts w:hint="eastAsia"/>
                <w:kern w:val="2"/>
                <w:sz w:val="21"/>
                <w:vertAlign w:val="baseline"/>
                <w:lang w:val="en-US" w:eastAsia="zh-CN"/>
              </w:rPr>
            </w:pPr>
            <w:r>
              <w:rPr>
                <w:rFonts w:hint="eastAsia"/>
                <w:kern w:val="2"/>
                <w:sz w:val="21"/>
                <w:vertAlign w:val="baseline"/>
                <w:lang w:val="en-US" w:eastAsia="zh-CN"/>
              </w:rPr>
              <w:t>保护方法</w:t>
            </w:r>
          </w:p>
        </w:tc>
        <w:tc>
          <w:tcPr>
            <w:tcW w:w="2131" w:type="dxa"/>
            <w:shd w:val="clear" w:color="auto" w:fill="E7E6E6" w:themeFill="background2"/>
            <w:vAlign w:val="top"/>
          </w:tcPr>
          <w:p>
            <w:pPr>
              <w:pStyle w:val="13"/>
              <w:widowControl/>
              <w:spacing w:line="360" w:lineRule="auto"/>
              <w:ind w:left="0" w:leftChars="0" w:right="0" w:rightChars="0"/>
              <w:jc w:val="center"/>
              <w:rPr>
                <w:rFonts w:hint="eastAsia"/>
                <w:kern w:val="2"/>
                <w:sz w:val="21"/>
                <w:vertAlign w:val="baseline"/>
                <w:lang w:val="en-US" w:eastAsia="zh-CN"/>
              </w:rPr>
            </w:pPr>
            <w:r>
              <w:rPr>
                <w:rFonts w:hint="eastAsia"/>
                <w:kern w:val="2"/>
                <w:sz w:val="21"/>
                <w:vertAlign w:val="baseline"/>
                <w:lang w:val="en-US" w:eastAsia="zh-CN"/>
              </w:rPr>
              <w:t>保存期限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计划</w:t>
            </w:r>
          </w:p>
        </w:tc>
        <w:tc>
          <w:tcPr>
            <w:tcW w:w="2130"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软件质量保证计划</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存入每个组员的电脑中，并上传到GitHub</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整个项目周期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评审</w:t>
            </w:r>
          </w:p>
        </w:tc>
        <w:tc>
          <w:tcPr>
            <w:tcW w:w="2130" w:type="dxa"/>
          </w:tcPr>
          <w:p>
            <w:pPr>
              <w:pStyle w:val="13"/>
              <w:widowControl/>
              <w:spacing w:line="360" w:lineRule="auto"/>
              <w:rPr>
                <w:rFonts w:hint="eastAsia"/>
                <w:kern w:val="2"/>
                <w:sz w:val="21"/>
                <w:vertAlign w:val="baseline"/>
                <w:lang w:val="en-US" w:eastAsia="zh-CN"/>
              </w:rPr>
            </w:pPr>
            <w:r>
              <w:rPr>
                <w:rFonts w:hint="eastAsia"/>
                <w:sz w:val="21"/>
                <w:szCs w:val="21"/>
              </w:rPr>
              <w:t>阶段评审问题记录</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上传GitHub</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整个项目周期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widowControl/>
              <w:spacing w:line="360" w:lineRule="auto"/>
              <w:rPr>
                <w:rFonts w:hint="eastAsia"/>
                <w:kern w:val="2"/>
                <w:sz w:val="21"/>
                <w:vertAlign w:val="baseline"/>
                <w:lang w:val="en-US" w:eastAsia="zh-CN"/>
              </w:rPr>
            </w:pPr>
            <w:r>
              <w:rPr>
                <w:rFonts w:hint="eastAsia"/>
                <w:sz w:val="21"/>
                <w:szCs w:val="21"/>
              </w:rPr>
              <w:t>日常</w:t>
            </w:r>
          </w:p>
        </w:tc>
        <w:tc>
          <w:tcPr>
            <w:tcW w:w="2130" w:type="dxa"/>
          </w:tcPr>
          <w:p>
            <w:pPr>
              <w:pStyle w:val="13"/>
              <w:widowControl/>
              <w:spacing w:line="360" w:lineRule="auto"/>
              <w:rPr>
                <w:rFonts w:hint="eastAsia"/>
                <w:sz w:val="21"/>
                <w:szCs w:val="21"/>
              </w:rPr>
            </w:pPr>
            <w:r>
              <w:rPr>
                <w:rFonts w:hint="eastAsia"/>
                <w:sz w:val="21"/>
                <w:szCs w:val="21"/>
              </w:rPr>
              <w:t>软件阶段进度</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上传GitHub</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整个项目周期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widowControl/>
              <w:spacing w:line="360" w:lineRule="auto"/>
              <w:rPr>
                <w:rFonts w:hint="eastAsia"/>
                <w:sz w:val="21"/>
                <w:szCs w:val="21"/>
              </w:rPr>
            </w:pPr>
            <w:r>
              <w:rPr>
                <w:rFonts w:hint="eastAsia"/>
                <w:sz w:val="21"/>
                <w:szCs w:val="21"/>
              </w:rPr>
              <w:t>检查</w:t>
            </w:r>
          </w:p>
        </w:tc>
        <w:tc>
          <w:tcPr>
            <w:tcW w:w="2130" w:type="dxa"/>
          </w:tcPr>
          <w:p>
            <w:pPr>
              <w:pStyle w:val="13"/>
              <w:widowControl/>
              <w:spacing w:line="360" w:lineRule="auto"/>
              <w:rPr>
                <w:rFonts w:hint="eastAsia"/>
                <w:sz w:val="21"/>
                <w:szCs w:val="21"/>
              </w:rPr>
            </w:pPr>
            <w:r>
              <w:rPr>
                <w:rFonts w:hint="eastAsia"/>
                <w:sz w:val="21"/>
                <w:szCs w:val="21"/>
              </w:rPr>
              <w:t>软件阶段产品完成情况</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上传GitHub</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整个项目周期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widowControl/>
              <w:spacing w:line="360" w:lineRule="auto"/>
              <w:rPr>
                <w:rFonts w:hint="eastAsia"/>
                <w:sz w:val="21"/>
                <w:szCs w:val="21"/>
              </w:rPr>
            </w:pPr>
            <w:r>
              <w:rPr>
                <w:rFonts w:hint="eastAsia"/>
                <w:sz w:val="21"/>
                <w:szCs w:val="21"/>
              </w:rPr>
              <w:t>修改</w:t>
            </w:r>
          </w:p>
        </w:tc>
        <w:tc>
          <w:tcPr>
            <w:tcW w:w="2130" w:type="dxa"/>
          </w:tcPr>
          <w:p>
            <w:pPr>
              <w:pStyle w:val="13"/>
              <w:widowControl/>
              <w:spacing w:line="360" w:lineRule="auto"/>
              <w:rPr>
                <w:rFonts w:hint="eastAsia"/>
                <w:sz w:val="21"/>
                <w:szCs w:val="21"/>
              </w:rPr>
            </w:pPr>
            <w:r>
              <w:rPr>
                <w:rFonts w:hint="eastAsia"/>
                <w:sz w:val="21"/>
                <w:szCs w:val="21"/>
              </w:rPr>
              <w:t>软件问题报告单</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上传GitHub</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整个项目周期</w:t>
            </w:r>
          </w:p>
        </w:tc>
      </w:tr>
    </w:tbl>
    <w:p>
      <w:pPr>
        <w:pStyle w:val="13"/>
        <w:widowControl/>
        <w:spacing w:line="360" w:lineRule="auto"/>
        <w:ind w:firstLine="420"/>
        <w:rPr>
          <w:rFonts w:hint="eastAsia"/>
          <w:kern w:val="2"/>
          <w:sz w:val="21"/>
          <w:lang w:val="en-US" w:eastAsia="zh-CN"/>
        </w:rPr>
      </w:pPr>
    </w:p>
    <w:bookmarkEnd w:id="93"/>
    <w:p>
      <w:pPr>
        <w:pStyle w:val="4"/>
      </w:pPr>
      <w:bookmarkStart w:id="96" w:name="_Toc26556"/>
      <w:r>
        <w:rPr>
          <w:rFonts w:hint="eastAsia"/>
        </w:rPr>
        <w:t>14日程表</w:t>
      </w:r>
      <w:bookmarkEnd w:id="96"/>
    </w:p>
    <w:p>
      <w:r>
        <w:rPr>
          <w:rFonts w:hint="eastAsia"/>
        </w:rPr>
        <w:t>列出项目质量保证活动的日程表，并确保质量保证的日程表与项目开发计划以及配置管理计划保持一致。</w:t>
      </w:r>
    </w:p>
    <w:tbl>
      <w:tblPr>
        <w:tblStyle w:val="17"/>
        <w:tblW w:w="831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303"/>
        <w:gridCol w:w="3686"/>
        <w:gridCol w:w="2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shd w:val="clear" w:color="auto" w:fill="E7E6E6" w:themeFill="background2"/>
            <w:vAlign w:val="center"/>
          </w:tcPr>
          <w:p>
            <w:pPr>
              <w:jc w:val="center"/>
            </w:pPr>
            <w:r>
              <w:rPr>
                <w:rFonts w:hint="eastAsia"/>
              </w:rPr>
              <w:t>阶段</w:t>
            </w:r>
          </w:p>
        </w:tc>
        <w:tc>
          <w:tcPr>
            <w:tcW w:w="3686" w:type="dxa"/>
            <w:shd w:val="clear" w:color="auto" w:fill="E7E6E6" w:themeFill="background2"/>
            <w:vAlign w:val="center"/>
          </w:tcPr>
          <w:p>
            <w:pPr>
              <w:jc w:val="center"/>
            </w:pPr>
            <w:r>
              <w:rPr>
                <w:rFonts w:hint="eastAsia"/>
              </w:rPr>
              <w:t>活动</w:t>
            </w:r>
          </w:p>
        </w:tc>
        <w:tc>
          <w:tcPr>
            <w:tcW w:w="2327" w:type="dxa"/>
            <w:shd w:val="clear" w:color="auto" w:fill="E7E6E6" w:themeFill="background2"/>
            <w:vAlign w:val="center"/>
          </w:tcPr>
          <w:p>
            <w:pPr>
              <w:jc w:val="center"/>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rPr>
            </w:pPr>
            <w:r>
              <w:rPr>
                <w:rFonts w:hint="eastAsia"/>
              </w:rPr>
              <w:t>可行性分析阶段</w:t>
            </w:r>
          </w:p>
        </w:tc>
        <w:tc>
          <w:tcPr>
            <w:tcW w:w="3686" w:type="dxa"/>
            <w:vAlign w:val="top"/>
          </w:tcPr>
          <w:p>
            <w:r>
              <w:rPr>
                <w:rFonts w:hint="eastAsia"/>
              </w:rPr>
              <w:t>项目可行性报告</w:t>
            </w:r>
          </w:p>
        </w:tc>
        <w:tc>
          <w:tcPr>
            <w:tcW w:w="2327" w:type="dxa"/>
            <w:vAlign w:val="top"/>
          </w:tcPr>
          <w:p>
            <w:pPr>
              <w:rPr>
                <w:rFonts w:hint="eastAsia" w:eastAsia="宋体"/>
                <w:lang w:val="en-GB" w:eastAsia="zh-CN"/>
              </w:rPr>
            </w:pPr>
            <w:r>
              <w:rPr>
                <w:rFonts w:hint="eastAsia"/>
                <w:lang w:val="en-US" w:eastAsia="zh-CN"/>
              </w:rPr>
              <w:t>2018-10-1</w:t>
            </w:r>
            <w:r>
              <w:rPr>
                <w:rFonts w:hint="default"/>
                <w:lang w:val="en-GB"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rPr>
            </w:pPr>
            <w:r>
              <w:rPr>
                <w:rFonts w:hint="eastAsia"/>
              </w:rPr>
              <w:t>需求项目总体计划阶段</w:t>
            </w:r>
          </w:p>
        </w:tc>
        <w:tc>
          <w:tcPr>
            <w:tcW w:w="3686" w:type="dxa"/>
            <w:vAlign w:val="top"/>
          </w:tcPr>
          <w:p>
            <w:pPr>
              <w:rPr>
                <w:rFonts w:hint="eastAsia" w:eastAsia="宋体"/>
                <w:lang w:val="en-US" w:eastAsia="zh-CN"/>
              </w:rPr>
            </w:pPr>
            <w:r>
              <w:rPr>
                <w:rFonts w:hint="eastAsia"/>
                <w:lang w:val="en-US" w:eastAsia="zh-CN"/>
              </w:rPr>
              <w:t>项目章程</w:t>
            </w:r>
          </w:p>
        </w:tc>
        <w:tc>
          <w:tcPr>
            <w:tcW w:w="2327" w:type="dxa"/>
            <w:vAlign w:val="top"/>
          </w:tcPr>
          <w:p>
            <w:pPr>
              <w:rPr>
                <w:rFonts w:hint="eastAsia"/>
                <w:lang w:val="en-US" w:eastAsia="zh-CN"/>
              </w:rPr>
            </w:pPr>
            <w:r>
              <w:rPr>
                <w:rFonts w:hint="eastAsia"/>
                <w:lang w:val="en-US" w:eastAsia="zh-CN"/>
              </w:rPr>
              <w:t>2018-10-18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rPr>
            </w:pPr>
            <w:r>
              <w:rPr>
                <w:rFonts w:hint="eastAsia"/>
              </w:rPr>
              <w:t>需求项目总体计划阶段</w:t>
            </w:r>
          </w:p>
        </w:tc>
        <w:tc>
          <w:tcPr>
            <w:tcW w:w="3686" w:type="dxa"/>
            <w:vAlign w:val="top"/>
          </w:tcPr>
          <w:p>
            <w:pPr>
              <w:rPr>
                <w:rFonts w:hint="eastAsia" w:eastAsia="宋体"/>
                <w:lang w:val="en-US" w:eastAsia="zh-CN"/>
              </w:rPr>
            </w:pPr>
            <w:r>
              <w:rPr>
                <w:rFonts w:hint="eastAsia"/>
                <w:lang w:val="en-US" w:eastAsia="zh-CN"/>
              </w:rPr>
              <w:t>项目总计划</w:t>
            </w:r>
          </w:p>
        </w:tc>
        <w:tc>
          <w:tcPr>
            <w:tcW w:w="2327" w:type="dxa"/>
            <w:vAlign w:val="top"/>
          </w:tcPr>
          <w:p>
            <w:pPr>
              <w:rPr>
                <w:rFonts w:hint="eastAsia" w:eastAsia="宋体"/>
                <w:lang w:val="en-US" w:eastAsia="zh-CN"/>
              </w:rPr>
            </w:pPr>
            <w:r>
              <w:rPr>
                <w:rFonts w:hint="eastAsia"/>
                <w:lang w:val="en-US" w:eastAsia="zh-CN"/>
              </w:rPr>
              <w:t>2018-10-18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rPr>
            </w:pPr>
            <w:r>
              <w:rPr>
                <w:rFonts w:hint="eastAsia"/>
              </w:rPr>
              <w:t>需求开发阶段</w:t>
            </w:r>
          </w:p>
        </w:tc>
        <w:tc>
          <w:tcPr>
            <w:tcW w:w="3686" w:type="dxa"/>
            <w:vAlign w:val="top"/>
          </w:tcPr>
          <w:p>
            <w:pPr>
              <w:rPr>
                <w:rFonts w:hint="eastAsia" w:eastAsia="宋体"/>
                <w:lang w:val="en-US" w:eastAsia="zh-CN"/>
              </w:rPr>
            </w:pPr>
            <w:r>
              <w:rPr>
                <w:rFonts w:hint="eastAsia"/>
                <w:lang w:val="en-US" w:eastAsia="zh-CN"/>
              </w:rPr>
              <w:t>需求工程计划</w:t>
            </w:r>
          </w:p>
        </w:tc>
        <w:tc>
          <w:tcPr>
            <w:tcW w:w="2327" w:type="dxa"/>
            <w:vAlign w:val="top"/>
          </w:tcPr>
          <w:p>
            <w:pPr>
              <w:rPr>
                <w:rFonts w:hint="eastAsia" w:eastAsia="宋体"/>
                <w:lang w:val="en-GB" w:eastAsia="zh-CN"/>
              </w:rPr>
            </w:pPr>
            <w:r>
              <w:rPr>
                <w:rFonts w:hint="eastAsia"/>
                <w:lang w:val="en-US" w:eastAsia="zh-CN"/>
              </w:rPr>
              <w:t>2018-10-</w:t>
            </w:r>
            <w:r>
              <w:rPr>
                <w:rFonts w:hint="default"/>
                <w:lang w:val="en-GB"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rPr>
            </w:pPr>
            <w:r>
              <w:rPr>
                <w:rFonts w:hint="eastAsia"/>
              </w:rPr>
              <w:t>需求开发阶段</w:t>
            </w:r>
          </w:p>
        </w:tc>
        <w:tc>
          <w:tcPr>
            <w:tcW w:w="3686" w:type="dxa"/>
            <w:vAlign w:val="top"/>
          </w:tcPr>
          <w:p>
            <w:pPr>
              <w:rPr>
                <w:rFonts w:hint="eastAsia" w:eastAsia="宋体"/>
                <w:lang w:val="en-US" w:eastAsia="zh-CN"/>
              </w:rPr>
            </w:pPr>
            <w:r>
              <w:rPr>
                <w:rFonts w:hint="default"/>
                <w:lang w:val="en-GB" w:eastAsia="zh-CN"/>
              </w:rPr>
              <w:t>QA</w:t>
            </w:r>
            <w:r>
              <w:rPr>
                <w:rFonts w:hint="eastAsia"/>
                <w:lang w:val="en-US" w:eastAsia="zh-CN"/>
              </w:rPr>
              <w:t>计划</w:t>
            </w:r>
          </w:p>
        </w:tc>
        <w:tc>
          <w:tcPr>
            <w:tcW w:w="2327" w:type="dxa"/>
            <w:vAlign w:val="top"/>
          </w:tcPr>
          <w:p>
            <w:pPr>
              <w:rPr>
                <w:rFonts w:hint="eastAsia"/>
                <w:lang w:val="en-US" w:eastAsia="zh-CN"/>
              </w:rPr>
            </w:pPr>
            <w:r>
              <w:rPr>
                <w:rFonts w:hint="eastAsia"/>
                <w:lang w:val="en-US" w:eastAsia="zh-CN"/>
              </w:rPr>
              <w:t>2018-10-25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rPr>
            </w:pPr>
            <w:r>
              <w:rPr>
                <w:rFonts w:hint="eastAsia"/>
              </w:rPr>
              <w:t>需求开发阶段</w:t>
            </w:r>
          </w:p>
        </w:tc>
        <w:tc>
          <w:tcPr>
            <w:tcW w:w="3686" w:type="dxa"/>
            <w:vAlign w:val="top"/>
          </w:tcPr>
          <w:p>
            <w:pPr>
              <w:rPr>
                <w:rFonts w:hint="default"/>
                <w:lang w:val="en-US" w:eastAsia="zh-CN"/>
              </w:rPr>
            </w:pPr>
            <w:r>
              <w:rPr>
                <w:rFonts w:hint="eastAsia"/>
                <w:lang w:val="en-US" w:eastAsia="zh-CN"/>
              </w:rPr>
              <w:t>需求开发计划</w:t>
            </w:r>
          </w:p>
        </w:tc>
        <w:tc>
          <w:tcPr>
            <w:tcW w:w="2327" w:type="dxa"/>
            <w:vAlign w:val="top"/>
          </w:tcPr>
          <w:p>
            <w:pPr>
              <w:rPr>
                <w:rFonts w:hint="eastAsia"/>
                <w:lang w:val="en-US" w:eastAsia="zh-CN"/>
              </w:rPr>
            </w:pPr>
            <w:r>
              <w:rPr>
                <w:rFonts w:hint="eastAsia"/>
                <w:lang w:val="en-US" w:eastAsia="zh-CN"/>
              </w:rPr>
              <w:t>2018-11-7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eastAsia="宋体"/>
                <w:lang w:val="en-US" w:eastAsia="zh-CN"/>
              </w:rPr>
            </w:pPr>
            <w:r>
              <w:rPr>
                <w:rFonts w:hint="eastAsia"/>
                <w:lang w:val="en-US" w:eastAsia="zh-CN"/>
              </w:rPr>
              <w:t>需求开发阶段</w:t>
            </w:r>
          </w:p>
        </w:tc>
        <w:tc>
          <w:tcPr>
            <w:tcW w:w="3686" w:type="dxa"/>
            <w:vAlign w:val="top"/>
          </w:tcPr>
          <w:p>
            <w:pPr>
              <w:rPr>
                <w:rFonts w:hint="eastAsia"/>
                <w:lang w:val="en-US" w:eastAsia="zh-CN"/>
              </w:rPr>
            </w:pPr>
            <w:r>
              <w:rPr>
                <w:rFonts w:hint="eastAsia"/>
                <w:lang w:val="en-US" w:eastAsia="zh-CN"/>
              </w:rPr>
              <w:t>创建凯发原型</w:t>
            </w:r>
          </w:p>
        </w:tc>
        <w:tc>
          <w:tcPr>
            <w:tcW w:w="2327" w:type="dxa"/>
            <w:vAlign w:val="top"/>
          </w:tcPr>
          <w:p>
            <w:pPr>
              <w:rPr>
                <w:rFonts w:hint="eastAsia"/>
                <w:lang w:val="en-US" w:eastAsia="zh-CN"/>
              </w:rPr>
            </w:pPr>
            <w:r>
              <w:rPr>
                <w:rFonts w:hint="eastAsia"/>
                <w:lang w:val="en-US" w:eastAsia="zh-CN"/>
              </w:rPr>
              <w:t>2018-11-17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rPr>
            </w:pPr>
            <w:r>
              <w:rPr>
                <w:rFonts w:hint="eastAsia"/>
              </w:rPr>
              <w:t>需求开发阶段</w:t>
            </w:r>
          </w:p>
        </w:tc>
        <w:tc>
          <w:tcPr>
            <w:tcW w:w="3686" w:type="dxa"/>
            <w:vAlign w:val="top"/>
          </w:tcPr>
          <w:p>
            <w:pPr>
              <w:rPr>
                <w:rFonts w:hint="eastAsia"/>
                <w:lang w:val="en-US" w:eastAsia="zh-CN"/>
              </w:rPr>
            </w:pPr>
            <w:r>
              <w:rPr>
                <w:rFonts w:hint="eastAsia"/>
                <w:lang w:val="en-US" w:eastAsia="zh-CN"/>
              </w:rPr>
              <w:t>需求规格说明书</w:t>
            </w:r>
          </w:p>
        </w:tc>
        <w:tc>
          <w:tcPr>
            <w:tcW w:w="2327" w:type="dxa"/>
            <w:vAlign w:val="top"/>
          </w:tcPr>
          <w:p>
            <w:pPr>
              <w:rPr>
                <w:rFonts w:hint="eastAsia"/>
                <w:lang w:val="en-US" w:eastAsia="zh-CN"/>
              </w:rPr>
            </w:pPr>
            <w:r>
              <w:rPr>
                <w:rFonts w:hint="eastAsia"/>
                <w:lang w:val="en-US" w:eastAsia="zh-CN"/>
              </w:rPr>
              <w:t>2018-11-24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rPr>
            </w:pPr>
            <w:r>
              <w:rPr>
                <w:rFonts w:hint="eastAsia"/>
              </w:rPr>
              <w:t>需求管理阶段</w:t>
            </w:r>
          </w:p>
        </w:tc>
        <w:tc>
          <w:tcPr>
            <w:tcW w:w="3686" w:type="dxa"/>
            <w:vAlign w:val="top"/>
          </w:tcPr>
          <w:p>
            <w:pPr>
              <w:rPr>
                <w:rFonts w:hint="eastAsia" w:eastAsia="宋体"/>
                <w:lang w:val="en-US" w:eastAsia="zh-CN"/>
              </w:rPr>
            </w:pPr>
            <w:r>
              <w:rPr>
                <w:rFonts w:hint="eastAsia"/>
                <w:lang w:val="en-US" w:eastAsia="zh-CN"/>
              </w:rPr>
              <w:t>需求变更控制</w:t>
            </w:r>
          </w:p>
        </w:tc>
        <w:tc>
          <w:tcPr>
            <w:tcW w:w="2327" w:type="dxa"/>
            <w:vAlign w:val="top"/>
          </w:tcPr>
          <w:p>
            <w:pPr>
              <w:rPr>
                <w:rFonts w:hint="eastAsia" w:eastAsia="宋体"/>
                <w:lang w:val="en-GB" w:eastAsia="zh-CN"/>
              </w:rPr>
            </w:pPr>
            <w:r>
              <w:rPr>
                <w:rFonts w:hint="eastAsia"/>
                <w:lang w:val="en-US" w:eastAsia="zh-CN"/>
              </w:rPr>
              <w:t>2018-12-1</w:t>
            </w:r>
            <w:r>
              <w:rPr>
                <w:rFonts w:hint="default"/>
                <w:lang w:val="en-GB" w:eastAsia="zh-CN"/>
              </w:rPr>
              <w:t>3</w:t>
            </w:r>
          </w:p>
        </w:tc>
      </w:tr>
    </w:tbl>
    <w:p>
      <w:pPr>
        <w:pStyle w:val="4"/>
        <w:rPr>
          <w:rFonts w:hint="eastAsia"/>
        </w:rPr>
      </w:pPr>
      <w:bookmarkStart w:id="97" w:name="_Toc235929262"/>
      <w:bookmarkStart w:id="98" w:name="_Toc17180"/>
      <w:r>
        <w:rPr>
          <w:rFonts w:hint="eastAsia"/>
        </w:rPr>
        <w:t>15注解</w:t>
      </w:r>
      <w:bookmarkEnd w:id="97"/>
      <w:bookmarkEnd w:id="98"/>
    </w:p>
    <w:p>
      <w:r>
        <w:rPr>
          <w:rFonts w:hint="eastAsia"/>
        </w:rPr>
        <w:t>SQA：</w:t>
      </w:r>
      <w:r>
        <w:rPr>
          <w:rFonts w:hint="eastAsia"/>
        </w:rPr>
        <w:fldChar w:fldCharType="begin"/>
      </w:r>
      <w:r>
        <w:rPr>
          <w:rFonts w:hint="eastAsia"/>
        </w:rPr>
        <w:instrText xml:space="preserve"> HYPERLINK "https://baike.baidu.com/item/%E8%BD%AF%E4%BB%B6%E8%B4%A8%E9%87%8F%E4%BF%9D%E8%AF%81" \t "https://baike.baidu.com/item/_blank" </w:instrText>
      </w:r>
      <w:r>
        <w:rPr>
          <w:rFonts w:hint="eastAsia"/>
        </w:rPr>
        <w:fldChar w:fldCharType="separate"/>
      </w:r>
      <w:r>
        <w:t>软件质量保证</w:t>
      </w:r>
      <w:r>
        <w:fldChar w:fldCharType="end"/>
      </w:r>
      <w:r>
        <w:t>（SQA-Software Quality Assurance）是建立一套有计划，有系统的方法，来向管理层保证拟定出的标准、步骤、实践和方法能够正确地被所有项目所采用。软件质量保证的目的是使</w:t>
      </w:r>
      <w:r>
        <w:fldChar w:fldCharType="begin"/>
      </w:r>
      <w:r>
        <w:instrText xml:space="preserve"> HYPERLINK "https://baike.baidu.com/item/%E8%BD%AF%E4%BB%B6%E8%BF%87%E7%A8%8B" \t "https://baike.baidu.com/item/_blank" </w:instrText>
      </w:r>
      <w:r>
        <w:fldChar w:fldCharType="separate"/>
      </w:r>
      <w:r>
        <w:t>软件过程</w:t>
      </w:r>
      <w:r>
        <w:fldChar w:fldCharType="end"/>
      </w:r>
      <w:r>
        <w:t>对于管理人员来说是可见的。它通过对软件产品和活动进行评审和审计来验证软件是合乎标准的。软件质量保证组在项目开始时就一起参与建立计划、标准和过程。这些将使软件项目满足机构方针的要求。</w:t>
      </w:r>
    </w:p>
    <w:p>
      <w:pPr>
        <w:pStyle w:val="2"/>
        <w:ind w:left="0" w:leftChars="0" w:firstLine="0" w:firstLineChars="0"/>
        <w:rPr>
          <w:rFonts w:hint="eastAsia"/>
        </w:rPr>
      </w:pPr>
      <w:r>
        <w:rPr>
          <w:rFonts w:hint="eastAsia"/>
          <w:lang w:val="en-US" w:eastAsia="zh-CN"/>
        </w:rPr>
        <w:t>SQAP：</w:t>
      </w:r>
      <w:r>
        <w:rPr>
          <w:rFonts w:hint="eastAsia"/>
        </w:rPr>
        <w:t>Software Quality Assurance plan,[软] 软件质量保证规划</w:t>
      </w:r>
    </w:p>
    <w:p>
      <w:r>
        <w:rPr>
          <w:rFonts w:hint="eastAsia"/>
        </w:rPr>
        <w:t>国家标准GB/T8567-2006：计算机软件文档编制规范。主要对软件的开发过程和管理过程应编制的主要文档及其编制的内容、格式规定了基本要求。该标准原则上适用于所有类型的软件产品的开发过程和管理过程。使用者可根据实际情况对标准进行适当剪裁（可剪裁所需的文档类型，也可对规范的内容作适当裁剪）。软件文档从使用的角度大致可分为软件的用户需要的用户文档和开发方在开发过程中使用的内部文档（开发文档）两类。</w:t>
      </w:r>
    </w:p>
    <w:p>
      <w:pPr>
        <w:pStyle w:val="4"/>
        <w:rPr>
          <w:rFonts w:hint="eastAsia"/>
        </w:rPr>
      </w:pPr>
      <w:bookmarkStart w:id="99" w:name="_Toc235929263"/>
      <w:r>
        <w:rPr>
          <w:rFonts w:hint="eastAsia"/>
        </w:rPr>
        <w:br w:type="page"/>
      </w:r>
    </w:p>
    <w:p>
      <w:pPr>
        <w:pStyle w:val="4"/>
        <w:rPr>
          <w:rFonts w:hint="eastAsia"/>
        </w:rPr>
      </w:pPr>
      <w:bookmarkStart w:id="100" w:name="_Toc441"/>
      <w:r>
        <w:rPr>
          <w:rFonts w:hint="eastAsia"/>
        </w:rPr>
        <w:t>附录</w:t>
      </w:r>
      <w:bookmarkEnd w:id="99"/>
      <w:bookmarkEnd w:id="100"/>
    </w:p>
    <w:p>
      <w:pPr>
        <w:pStyle w:val="5"/>
      </w:pPr>
      <w:bookmarkStart w:id="101" w:name="_Toc235929264"/>
      <w:bookmarkStart w:id="102" w:name="_Toc4635"/>
      <w:r>
        <w:rPr>
          <w:rFonts w:hint="eastAsia"/>
        </w:rPr>
        <w:t>附表1:问题报告单</w:t>
      </w:r>
      <w:bookmarkEnd w:id="101"/>
      <w:bookmarkEnd w:id="102"/>
    </w:p>
    <w:p>
      <w:r>
        <w:rPr>
          <w:rFonts w:hint="eastAsia"/>
        </w:rPr>
        <w:t>问题报告单</w:t>
      </w:r>
    </w:p>
    <w:tbl>
      <w:tblPr>
        <w:tblStyle w:val="17"/>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top"/>
          </w:tcPr>
          <w:p>
            <w:r>
              <w:rPr>
                <w:rFonts w:hint="eastAsia"/>
              </w:rPr>
              <w:t>标题</w:t>
            </w:r>
          </w:p>
        </w:tc>
        <w:tc>
          <w:tcPr>
            <w:tcW w:w="3016" w:type="dxa"/>
            <w:gridSpan w:val="6"/>
            <w:vAlign w:val="top"/>
          </w:tcPr>
          <w:p/>
        </w:tc>
        <w:tc>
          <w:tcPr>
            <w:tcW w:w="1079" w:type="dxa"/>
            <w:gridSpan w:val="3"/>
            <w:vAlign w:val="top"/>
          </w:tcPr>
          <w:p>
            <w:r>
              <w:rPr>
                <w:rFonts w:hint="eastAsia"/>
              </w:rPr>
              <w:t>记录编号</w:t>
            </w:r>
          </w:p>
        </w:tc>
        <w:tc>
          <w:tcPr>
            <w:tcW w:w="2157" w:type="dxa"/>
            <w:gridSpan w:val="6"/>
            <w:vAlign w:val="top"/>
          </w:tcPr>
          <w:p/>
        </w:tc>
        <w:tc>
          <w:tcPr>
            <w:tcW w:w="1077" w:type="dxa"/>
            <w:gridSpan w:val="2"/>
            <w:vAlign w:val="top"/>
          </w:tcPr>
          <w:p>
            <w:r>
              <w:rPr>
                <w:rFonts w:hint="eastAsia"/>
              </w:rPr>
              <w:t>保存期</w:t>
            </w:r>
          </w:p>
        </w:tc>
        <w:tc>
          <w:tcPr>
            <w:tcW w:w="107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top"/>
          </w:tcPr>
          <w:p>
            <w:r>
              <w:rPr>
                <w:rFonts w:hint="eastAsia"/>
              </w:rPr>
              <w:t>配置人姓名</w:t>
            </w:r>
          </w:p>
        </w:tc>
        <w:tc>
          <w:tcPr>
            <w:tcW w:w="3016" w:type="dxa"/>
            <w:gridSpan w:val="6"/>
            <w:vAlign w:val="top"/>
          </w:tcPr>
          <w:p/>
        </w:tc>
        <w:tc>
          <w:tcPr>
            <w:tcW w:w="1079" w:type="dxa"/>
            <w:gridSpan w:val="3"/>
            <w:vAlign w:val="top"/>
          </w:tcPr>
          <w:p>
            <w:r>
              <w:rPr>
                <w:rFonts w:hint="eastAsia"/>
              </w:rPr>
              <w:t>提交日期</w:t>
            </w:r>
          </w:p>
        </w:tc>
        <w:tc>
          <w:tcPr>
            <w:tcW w:w="2157" w:type="dxa"/>
            <w:gridSpan w:val="6"/>
            <w:vAlign w:val="top"/>
          </w:tcPr>
          <w:p>
            <w:r>
              <w:rPr>
                <w:rFonts w:hint="eastAsia"/>
              </w:rPr>
              <w:t>年</w:t>
            </w:r>
          </w:p>
        </w:tc>
        <w:tc>
          <w:tcPr>
            <w:tcW w:w="1077" w:type="dxa"/>
            <w:gridSpan w:val="2"/>
            <w:vAlign w:val="top"/>
          </w:tcPr>
          <w:p>
            <w:r>
              <w:rPr>
                <w:rFonts w:hint="eastAsia"/>
              </w:rPr>
              <w:t>月</w:t>
            </w:r>
          </w:p>
        </w:tc>
        <w:tc>
          <w:tcPr>
            <w:tcW w:w="1077" w:type="dxa"/>
            <w:vAlign w:val="top"/>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top"/>
          </w:tcPr>
          <w:p>
            <w:r>
              <w:rPr>
                <w:rFonts w:hint="eastAsia"/>
              </w:rPr>
              <w:t>配置状态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89" w:type="dxa"/>
            <w:gridSpan w:val="3"/>
            <w:vAlign w:val="top"/>
          </w:tcPr>
          <w:p>
            <w:r>
              <w:rPr>
                <w:rFonts w:hint="eastAsia"/>
              </w:rPr>
              <w:t>1评审中</w:t>
            </w:r>
            <w:r>
              <w:rPr>
                <w:rFonts w:hint="eastAsia"/>
              </w:rPr>
              <w:sym w:font="Wingdings 2" w:char="F0A3"/>
            </w:r>
          </w:p>
        </w:tc>
        <w:tc>
          <w:tcPr>
            <w:tcW w:w="1589" w:type="dxa"/>
            <w:gridSpan w:val="4"/>
            <w:vAlign w:val="top"/>
          </w:tcPr>
          <w:p>
            <w:r>
              <w:rPr>
                <w:rFonts w:hint="eastAsia"/>
              </w:rPr>
              <w:t>2修改中</w:t>
            </w:r>
            <w:r>
              <w:rPr>
                <w:rFonts w:hint="eastAsia"/>
              </w:rPr>
              <w:sym w:font="Wingdings 2" w:char="F0A3"/>
            </w:r>
          </w:p>
        </w:tc>
        <w:tc>
          <w:tcPr>
            <w:tcW w:w="2172" w:type="dxa"/>
            <w:gridSpan w:val="3"/>
            <w:vAlign w:val="top"/>
          </w:tcPr>
          <w:p>
            <w:r>
              <w:rPr>
                <w:rFonts w:hint="eastAsia"/>
              </w:rPr>
              <w:t>3修改完成未测评</w:t>
            </w:r>
            <w:r>
              <w:rPr>
                <w:rFonts w:hint="eastAsia"/>
              </w:rPr>
              <w:sym w:font="Wingdings 2" w:char="F0A3"/>
            </w:r>
          </w:p>
        </w:tc>
        <w:tc>
          <w:tcPr>
            <w:tcW w:w="2172" w:type="dxa"/>
            <w:gridSpan w:val="6"/>
            <w:vAlign w:val="top"/>
          </w:tcPr>
          <w:p>
            <w:r>
              <w:rPr>
                <w:rFonts w:hint="eastAsia"/>
              </w:rPr>
              <w:t>4测评通过(关闭)</w:t>
            </w:r>
            <w:r>
              <w:rPr>
                <w:rFonts w:hint="eastAsia"/>
              </w:rPr>
              <w:sym w:font="Wingdings 2" w:char="F0A3"/>
            </w:r>
          </w:p>
        </w:tc>
        <w:tc>
          <w:tcPr>
            <w:tcW w:w="2172" w:type="dxa"/>
            <w:gridSpan w:val="4"/>
            <w:vAlign w:val="top"/>
          </w:tcPr>
          <w:p>
            <w:r>
              <w:rPr>
                <w:rFonts w:hint="eastAsia"/>
              </w:rPr>
              <w:t>5以后关闭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top"/>
          </w:tcPr>
          <w:p>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top"/>
          </w:tcPr>
          <w:p>
            <w:r>
              <w:rPr>
                <w:rFonts w:hint="eastAsia"/>
              </w:rPr>
              <w:t>确定是否修改设计</w:t>
            </w:r>
          </w:p>
        </w:tc>
        <w:tc>
          <w:tcPr>
            <w:tcW w:w="3835" w:type="dxa"/>
            <w:gridSpan w:val="8"/>
            <w:vAlign w:val="top"/>
          </w:tcPr>
          <w:p>
            <w:r>
              <w:rPr>
                <w:rFonts w:hint="eastAsia"/>
              </w:rPr>
              <w:t>A(需修改设计)</w:t>
            </w:r>
            <w:r>
              <w:rPr>
                <w:rFonts w:hint="eastAsia"/>
              </w:rPr>
              <w:sym w:font="Wingdings 2" w:char="F0A3"/>
            </w:r>
          </w:p>
        </w:tc>
        <w:tc>
          <w:tcPr>
            <w:tcW w:w="3836" w:type="dxa"/>
            <w:gridSpan w:val="7"/>
            <w:vAlign w:val="top"/>
          </w:tcPr>
          <w:p>
            <w:r>
              <w:rPr>
                <w:rFonts w:hint="eastAsia"/>
              </w:rPr>
              <w:t>B(不修改设计)</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center"/>
          </w:tcPr>
          <w:p>
            <w:r>
              <w:rPr>
                <w:rFonts w:hint="eastAsia"/>
              </w:rPr>
              <w:t>设计变更理由</w:t>
            </w:r>
          </w:p>
          <w:p>
            <w:r>
              <w:rPr>
                <w:rFonts w:hint="eastAsia"/>
              </w:rPr>
              <w:t>(B类不填)</w:t>
            </w:r>
          </w:p>
        </w:tc>
        <w:tc>
          <w:tcPr>
            <w:tcW w:w="7671" w:type="dxa"/>
            <w:gridSpan w:val="15"/>
            <w:vAlign w:val="top"/>
          </w:tcP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837" w:type="dxa"/>
            <w:gridSpan w:val="9"/>
            <w:vAlign w:val="top"/>
          </w:tcPr>
          <w:p>
            <w:r>
              <w:rPr>
                <w:rFonts w:hint="eastAsia"/>
              </w:rPr>
              <w:t>项目负责人签字：</w:t>
            </w:r>
          </w:p>
        </w:tc>
        <w:tc>
          <w:tcPr>
            <w:tcW w:w="4857" w:type="dxa"/>
            <w:gridSpan w:val="11"/>
            <w:vAlign w:val="top"/>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top"/>
          </w:tcPr>
          <w:p>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center"/>
          </w:tcPr>
          <w:p>
            <w:r>
              <w:rPr>
                <w:rFonts w:hint="eastAsia"/>
              </w:rPr>
              <w:t>项目名</w:t>
            </w:r>
          </w:p>
        </w:tc>
        <w:tc>
          <w:tcPr>
            <w:tcW w:w="3549" w:type="dxa"/>
            <w:gridSpan w:val="7"/>
            <w:vAlign w:val="center"/>
          </w:tcPr>
          <w:p/>
        </w:tc>
        <w:tc>
          <w:tcPr>
            <w:tcW w:w="1626" w:type="dxa"/>
            <w:gridSpan w:val="5"/>
            <w:vAlign w:val="center"/>
          </w:tcPr>
          <w:p>
            <w:r>
              <w:rPr>
                <w:rFonts w:hint="eastAsia"/>
              </w:rPr>
              <w:t>项目标识号</w:t>
            </w:r>
          </w:p>
        </w:tc>
        <w:tc>
          <w:tcPr>
            <w:tcW w:w="3231"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4"/>
            <w:vAlign w:val="top"/>
          </w:tcPr>
          <w:p>
            <w:r>
              <w:rPr>
                <w:rFonts w:hint="eastAsia"/>
              </w:rPr>
              <w:t>问题所在阶段</w:t>
            </w:r>
          </w:p>
        </w:tc>
        <w:tc>
          <w:tcPr>
            <w:tcW w:w="1346" w:type="dxa"/>
            <w:gridSpan w:val="2"/>
            <w:vAlign w:val="center"/>
          </w:tcPr>
          <w:p>
            <w:r>
              <w:rPr>
                <w:rFonts w:hint="eastAsia"/>
              </w:rPr>
              <w:t>需求分析</w:t>
            </w:r>
            <w:r>
              <w:rPr>
                <w:rFonts w:hint="eastAsia"/>
              </w:rPr>
              <w:sym w:font="Wingdings 2" w:char="F0A3"/>
            </w:r>
          </w:p>
        </w:tc>
        <w:tc>
          <w:tcPr>
            <w:tcW w:w="1347" w:type="dxa"/>
            <w:gridSpan w:val="2"/>
            <w:vAlign w:val="center"/>
          </w:tcPr>
          <w:p>
            <w:r>
              <w:rPr>
                <w:rFonts w:hint="eastAsia"/>
              </w:rPr>
              <w:t>系统设计</w:t>
            </w:r>
            <w:r>
              <w:rPr>
                <w:rFonts w:hint="eastAsia"/>
              </w:rPr>
              <w:sym w:font="Wingdings 2" w:char="F0A3"/>
            </w:r>
          </w:p>
        </w:tc>
        <w:tc>
          <w:tcPr>
            <w:tcW w:w="1347" w:type="dxa"/>
            <w:gridSpan w:val="4"/>
            <w:vAlign w:val="center"/>
          </w:tcPr>
          <w:p>
            <w:r>
              <w:rPr>
                <w:rFonts w:hint="eastAsia"/>
              </w:rPr>
              <w:t>实现</w:t>
            </w:r>
            <w:r>
              <w:rPr>
                <w:rFonts w:hint="eastAsia"/>
              </w:rPr>
              <w:sym w:font="Wingdings 2" w:char="F0A3"/>
            </w:r>
          </w:p>
        </w:tc>
        <w:tc>
          <w:tcPr>
            <w:tcW w:w="1347" w:type="dxa"/>
            <w:gridSpan w:val="3"/>
            <w:vAlign w:val="center"/>
          </w:tcPr>
          <w:p>
            <w:r>
              <w:rPr>
                <w:rFonts w:hint="eastAsia"/>
              </w:rPr>
              <w:t>测试</w:t>
            </w:r>
            <w:r>
              <w:rPr>
                <w:rFonts w:hint="eastAsia"/>
              </w:rPr>
              <w:sym w:font="Wingdings 2" w:char="F0A3"/>
            </w:r>
          </w:p>
        </w:tc>
        <w:tc>
          <w:tcPr>
            <w:tcW w:w="1347" w:type="dxa"/>
            <w:gridSpan w:val="3"/>
            <w:vAlign w:val="center"/>
          </w:tcPr>
          <w:p>
            <w:r>
              <w:rPr>
                <w:rFonts w:hint="eastAsia"/>
              </w:rPr>
              <w:t>安装验收</w:t>
            </w:r>
            <w:r>
              <w:rPr>
                <w:rFonts w:hint="eastAsia"/>
              </w:rPr>
              <w:sym w:font="Wingdings 2" w:char="F0A3"/>
            </w:r>
          </w:p>
        </w:tc>
        <w:tc>
          <w:tcPr>
            <w:tcW w:w="1349" w:type="dxa"/>
            <w:gridSpan w:val="2"/>
            <w:vAlign w:val="center"/>
          </w:tcPr>
          <w:p>
            <w:r>
              <w:rPr>
                <w:rFonts w:hint="eastAsia"/>
              </w:rPr>
              <w:t>运行维护</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问题描述(如空间不够可加附页):</w:t>
            </w:r>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报告人</w:t>
            </w:r>
          </w:p>
        </w:tc>
        <w:tc>
          <w:tcPr>
            <w:tcW w:w="743" w:type="dxa"/>
            <w:gridSpan w:val="3"/>
            <w:vAlign w:val="center"/>
          </w:tcPr>
          <w:p>
            <w:r>
              <w:rPr>
                <w:rFonts w:hint="eastAsia"/>
              </w:rPr>
              <w:t>姓名</w:t>
            </w:r>
          </w:p>
        </w:tc>
        <w:tc>
          <w:tcPr>
            <w:tcW w:w="3226" w:type="dxa"/>
            <w:gridSpan w:val="5"/>
            <w:vAlign w:val="top"/>
          </w:tcPr>
          <w:p/>
        </w:tc>
        <w:tc>
          <w:tcPr>
            <w:tcW w:w="1626" w:type="dxa"/>
            <w:gridSpan w:val="5"/>
            <w:vAlign w:val="center"/>
          </w:tcPr>
          <w:p>
            <w:r>
              <w:rPr>
                <w:rFonts w:hint="eastAsia"/>
              </w:rPr>
              <w:t>问题发现日期</w:t>
            </w:r>
          </w:p>
        </w:tc>
        <w:tc>
          <w:tcPr>
            <w:tcW w:w="1077" w:type="dxa"/>
            <w:gridSpan w:val="3"/>
            <w:vAlign w:val="top"/>
          </w:tcPr>
          <w:p>
            <w:r>
              <w:rPr>
                <w:rFonts w:hint="eastAsia"/>
              </w:rPr>
              <w:t>年</w:t>
            </w:r>
          </w:p>
        </w:tc>
        <w:tc>
          <w:tcPr>
            <w:tcW w:w="1077" w:type="dxa"/>
            <w:gridSpan w:val="2"/>
            <w:vAlign w:val="top"/>
          </w:tcPr>
          <w:p>
            <w:r>
              <w:rPr>
                <w:rFonts w:hint="eastAsia"/>
              </w:rPr>
              <w:t>月</w:t>
            </w:r>
          </w:p>
        </w:tc>
        <w:tc>
          <w:tcPr>
            <w:tcW w:w="1077" w:type="dxa"/>
            <w:vAlign w:val="top"/>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vAlign w:val="top"/>
          </w:tcPr>
          <w:p/>
        </w:tc>
        <w:tc>
          <w:tcPr>
            <w:tcW w:w="743" w:type="dxa"/>
            <w:gridSpan w:val="3"/>
            <w:vAlign w:val="center"/>
          </w:tcPr>
          <w:p>
            <w:r>
              <w:rPr>
                <w:rFonts w:hint="eastAsia"/>
              </w:rPr>
              <w:t>单位</w:t>
            </w:r>
          </w:p>
        </w:tc>
        <w:tc>
          <w:tcPr>
            <w:tcW w:w="3226" w:type="dxa"/>
            <w:gridSpan w:val="5"/>
            <w:vAlign w:val="top"/>
          </w:tcPr>
          <w:p/>
        </w:tc>
        <w:tc>
          <w:tcPr>
            <w:tcW w:w="1626" w:type="dxa"/>
            <w:gridSpan w:val="5"/>
            <w:vAlign w:val="center"/>
          </w:tcPr>
          <w:p>
            <w:r>
              <w:rPr>
                <w:rFonts w:hint="eastAsia"/>
              </w:rPr>
              <w:t>联系电话</w:t>
            </w:r>
          </w:p>
        </w:tc>
        <w:tc>
          <w:tcPr>
            <w:tcW w:w="3231" w:type="dxa"/>
            <w:gridSpan w:val="6"/>
            <w:vAlign w:val="top"/>
          </w:tcPr>
          <w:p/>
        </w:tc>
      </w:tr>
    </w:tbl>
    <w:p/>
    <w:p>
      <w:r>
        <w:rPr>
          <w:rFonts w:hint="eastAsia"/>
        </w:rPr>
        <w:t>B类问题解决记录</w:t>
      </w:r>
    </w:p>
    <w:tbl>
      <w:tblPr>
        <w:tblStyle w:val="17"/>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03"/>
        <w:gridCol w:w="1785"/>
        <w:gridCol w:w="2205"/>
        <w:gridCol w:w="1575"/>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Align w:val="top"/>
          </w:tcPr>
          <w:p>
            <w:r>
              <w:rPr>
                <w:rFonts w:hint="eastAsia"/>
              </w:rPr>
              <w:t>问题报告单标题</w:t>
            </w:r>
          </w:p>
        </w:tc>
        <w:tc>
          <w:tcPr>
            <w:tcW w:w="3990" w:type="dxa"/>
            <w:gridSpan w:val="2"/>
            <w:vAlign w:val="top"/>
          </w:tcPr>
          <w:p/>
        </w:tc>
        <w:tc>
          <w:tcPr>
            <w:tcW w:w="1575" w:type="dxa"/>
            <w:vAlign w:val="top"/>
          </w:tcPr>
          <w:p>
            <w:r>
              <w:rPr>
                <w:rFonts w:hint="eastAsia"/>
              </w:rPr>
              <w:t>问题报告单编号</w:t>
            </w:r>
          </w:p>
        </w:tc>
        <w:tc>
          <w:tcPr>
            <w:tcW w:w="252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restart"/>
            <w:vAlign w:val="center"/>
          </w:tcPr>
          <w:p>
            <w:r>
              <w:rPr>
                <w:rFonts w:hint="eastAsia"/>
              </w:rPr>
              <w:t>问题解决人</w:t>
            </w:r>
          </w:p>
        </w:tc>
        <w:tc>
          <w:tcPr>
            <w:tcW w:w="1785" w:type="dxa"/>
            <w:vAlign w:val="top"/>
          </w:tcPr>
          <w:p>
            <w:r>
              <w:rPr>
                <w:rFonts w:hint="eastAsia"/>
              </w:rPr>
              <w:t>姓名</w:t>
            </w:r>
          </w:p>
        </w:tc>
        <w:tc>
          <w:tcPr>
            <w:tcW w:w="2205" w:type="dxa"/>
            <w:vAlign w:val="top"/>
          </w:tcPr>
          <w:p/>
        </w:tc>
        <w:tc>
          <w:tcPr>
            <w:tcW w:w="1575" w:type="dxa"/>
            <w:vAlign w:val="top"/>
          </w:tcPr>
          <w:p>
            <w:r>
              <w:rPr>
                <w:rFonts w:hint="eastAsia"/>
              </w:rPr>
              <w:t>项目组</w:t>
            </w:r>
          </w:p>
        </w:tc>
        <w:tc>
          <w:tcPr>
            <w:tcW w:w="252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continue"/>
            <w:vAlign w:val="top"/>
          </w:tcPr>
          <w:p/>
        </w:tc>
        <w:tc>
          <w:tcPr>
            <w:tcW w:w="1785" w:type="dxa"/>
            <w:vAlign w:val="top"/>
          </w:tcPr>
          <w:p>
            <w:r>
              <w:rPr>
                <w:rFonts w:hint="eastAsia"/>
              </w:rPr>
              <w:t>开始日期</w:t>
            </w:r>
          </w:p>
        </w:tc>
        <w:tc>
          <w:tcPr>
            <w:tcW w:w="2205" w:type="dxa"/>
            <w:vAlign w:val="top"/>
          </w:tcPr>
          <w:p/>
        </w:tc>
        <w:tc>
          <w:tcPr>
            <w:tcW w:w="1575" w:type="dxa"/>
            <w:vAlign w:val="top"/>
          </w:tcPr>
          <w:p>
            <w:r>
              <w:rPr>
                <w:rFonts w:hint="eastAsia"/>
              </w:rPr>
              <w:t>完成日期</w:t>
            </w:r>
          </w:p>
        </w:tc>
        <w:tc>
          <w:tcPr>
            <w:tcW w:w="252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Align w:val="top"/>
          </w:tcPr>
          <w:p>
            <w:r>
              <w:rPr>
                <w:rFonts w:hint="eastAsia"/>
              </w:rPr>
              <w:t>确认</w:t>
            </w:r>
          </w:p>
        </w:tc>
        <w:tc>
          <w:tcPr>
            <w:tcW w:w="1785" w:type="dxa"/>
            <w:vAlign w:val="top"/>
          </w:tcPr>
          <w:p>
            <w:r>
              <w:rPr>
                <w:rFonts w:hint="eastAsia"/>
              </w:rPr>
              <w:t>项目组长签字</w:t>
            </w:r>
          </w:p>
        </w:tc>
        <w:tc>
          <w:tcPr>
            <w:tcW w:w="2205" w:type="dxa"/>
            <w:vAlign w:val="top"/>
          </w:tcPr>
          <w:p/>
        </w:tc>
        <w:tc>
          <w:tcPr>
            <w:tcW w:w="1575" w:type="dxa"/>
            <w:vAlign w:val="top"/>
          </w:tcPr>
          <w:p>
            <w:r>
              <w:rPr>
                <w:rFonts w:hint="eastAsia"/>
              </w:rPr>
              <w:t>日期</w:t>
            </w:r>
          </w:p>
        </w:tc>
        <w:tc>
          <w:tcPr>
            <w:tcW w:w="252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5"/>
            <w:vAlign w:val="top"/>
          </w:tcPr>
          <w:p>
            <w:r>
              <w:rPr>
                <w:rFonts w:hint="eastAsia"/>
              </w:rPr>
              <w:t>问题解决说明(如空间不够可加附页):</w:t>
            </w:r>
          </w:p>
          <w:p/>
          <w:p/>
          <w:p/>
          <w:p/>
          <w:p/>
          <w:p/>
        </w:tc>
      </w:tr>
    </w:tbl>
    <w:p/>
    <w:p>
      <w:pPr>
        <w:pStyle w:val="5"/>
      </w:pPr>
      <w:bookmarkStart w:id="103" w:name="_Toc235929265"/>
      <w:bookmarkStart w:id="104" w:name="_Toc248"/>
      <w:r>
        <w:rPr>
          <w:rFonts w:hint="eastAsia"/>
        </w:rPr>
        <w:t>附表2：设计变更报告单</w:t>
      </w:r>
      <w:bookmarkEnd w:id="103"/>
      <w:bookmarkEnd w:id="104"/>
    </w:p>
    <w:p>
      <w:r>
        <w:rPr>
          <w:rFonts w:hint="eastAsia"/>
        </w:rPr>
        <w:t>设计变更报告单</w:t>
      </w:r>
    </w:p>
    <w:tbl>
      <w:tblPr>
        <w:tblStyle w:val="17"/>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743"/>
        <w:gridCol w:w="1042"/>
        <w:gridCol w:w="2415"/>
        <w:gridCol w:w="1260"/>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top"/>
          </w:tcPr>
          <w:p>
            <w:r>
              <w:rPr>
                <w:rFonts w:hint="eastAsia"/>
              </w:rPr>
              <w:t>标题</w:t>
            </w:r>
          </w:p>
        </w:tc>
        <w:tc>
          <w:tcPr>
            <w:tcW w:w="3457" w:type="dxa"/>
            <w:gridSpan w:val="2"/>
            <w:vAlign w:val="top"/>
          </w:tcPr>
          <w:p/>
        </w:tc>
        <w:tc>
          <w:tcPr>
            <w:tcW w:w="1260" w:type="dxa"/>
            <w:vAlign w:val="top"/>
          </w:tcPr>
          <w:p>
            <w:r>
              <w:rPr>
                <w:rFonts w:hint="eastAsia"/>
              </w:rPr>
              <w:t>记录编号</w:t>
            </w:r>
          </w:p>
        </w:tc>
        <w:tc>
          <w:tcPr>
            <w:tcW w:w="3366" w:type="dxa"/>
            <w:gridSpan w:val="3"/>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top"/>
          </w:tcPr>
          <w:p>
            <w:r>
              <w:rPr>
                <w:rFonts w:hint="eastAsia"/>
              </w:rPr>
              <w:t>评审报告编号</w:t>
            </w:r>
          </w:p>
        </w:tc>
        <w:tc>
          <w:tcPr>
            <w:tcW w:w="3457" w:type="dxa"/>
            <w:gridSpan w:val="2"/>
            <w:vAlign w:val="top"/>
          </w:tcPr>
          <w:p/>
        </w:tc>
        <w:tc>
          <w:tcPr>
            <w:tcW w:w="1260" w:type="dxa"/>
            <w:vAlign w:val="top"/>
          </w:tcPr>
          <w:p>
            <w:r>
              <w:rPr>
                <w:rFonts w:hint="eastAsia"/>
              </w:rPr>
              <w:t>评审日期</w:t>
            </w:r>
          </w:p>
        </w:tc>
        <w:tc>
          <w:tcPr>
            <w:tcW w:w="1212" w:type="dxa"/>
            <w:vAlign w:val="top"/>
          </w:tcPr>
          <w:p>
            <w:r>
              <w:rPr>
                <w:rFonts w:hint="eastAsia"/>
              </w:rPr>
              <w:t>年</w:t>
            </w:r>
          </w:p>
        </w:tc>
        <w:tc>
          <w:tcPr>
            <w:tcW w:w="1077" w:type="dxa"/>
            <w:vAlign w:val="top"/>
          </w:tcPr>
          <w:p>
            <w:r>
              <w:rPr>
                <w:rFonts w:hint="eastAsia"/>
              </w:rPr>
              <w:t>月</w:t>
            </w:r>
          </w:p>
        </w:tc>
        <w:tc>
          <w:tcPr>
            <w:tcW w:w="1077" w:type="dxa"/>
            <w:vAlign w:val="top"/>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restart"/>
            <w:vAlign w:val="center"/>
          </w:tcPr>
          <w:p>
            <w:r>
              <w:rPr>
                <w:rFonts w:hint="eastAsia"/>
              </w:rPr>
              <w:t>问题报告单</w:t>
            </w:r>
          </w:p>
        </w:tc>
        <w:tc>
          <w:tcPr>
            <w:tcW w:w="1042" w:type="dxa"/>
            <w:vAlign w:val="top"/>
          </w:tcPr>
          <w:p>
            <w:r>
              <w:rPr>
                <w:rFonts w:hint="eastAsia"/>
              </w:rPr>
              <w:t>标题</w:t>
            </w:r>
          </w:p>
        </w:tc>
        <w:tc>
          <w:tcPr>
            <w:tcW w:w="7041" w:type="dxa"/>
            <w:gridSpan w:val="5"/>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continue"/>
            <w:vAlign w:val="top"/>
          </w:tcPr>
          <w:p/>
        </w:tc>
        <w:tc>
          <w:tcPr>
            <w:tcW w:w="1042" w:type="dxa"/>
            <w:vAlign w:val="top"/>
          </w:tcPr>
          <w:p>
            <w:r>
              <w:rPr>
                <w:rFonts w:hint="eastAsia"/>
              </w:rPr>
              <w:t>编号</w:t>
            </w:r>
          </w:p>
        </w:tc>
        <w:tc>
          <w:tcPr>
            <w:tcW w:w="7041" w:type="dxa"/>
            <w:gridSpan w:val="5"/>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center"/>
          </w:tcPr>
          <w:p>
            <w:r>
              <w:rPr>
                <w:rFonts w:hint="eastAsia"/>
              </w:rPr>
              <w:t>项目名</w:t>
            </w:r>
          </w:p>
        </w:tc>
        <w:tc>
          <w:tcPr>
            <w:tcW w:w="3457" w:type="dxa"/>
            <w:gridSpan w:val="2"/>
            <w:vAlign w:val="center"/>
          </w:tcPr>
          <w:p/>
        </w:tc>
        <w:tc>
          <w:tcPr>
            <w:tcW w:w="1260"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修改人</w:t>
            </w:r>
          </w:p>
        </w:tc>
        <w:tc>
          <w:tcPr>
            <w:tcW w:w="743" w:type="dxa"/>
            <w:vAlign w:val="center"/>
          </w:tcPr>
          <w:p>
            <w:r>
              <w:rPr>
                <w:rFonts w:hint="eastAsia"/>
              </w:rPr>
              <w:t>姓名</w:t>
            </w:r>
          </w:p>
        </w:tc>
        <w:tc>
          <w:tcPr>
            <w:tcW w:w="3457" w:type="dxa"/>
            <w:gridSpan w:val="2"/>
            <w:vAlign w:val="top"/>
          </w:tcPr>
          <w:p/>
        </w:tc>
        <w:tc>
          <w:tcPr>
            <w:tcW w:w="1260" w:type="dxa"/>
            <w:vAlign w:val="center"/>
          </w:tcPr>
          <w:p>
            <w:r>
              <w:rPr>
                <w:rFonts w:hint="eastAsia"/>
              </w:rPr>
              <w:t>联系电话</w:t>
            </w:r>
          </w:p>
        </w:tc>
        <w:tc>
          <w:tcPr>
            <w:tcW w:w="3366" w:type="dxa"/>
            <w:gridSpan w:val="3"/>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vAlign w:val="top"/>
          </w:tcPr>
          <w:p/>
        </w:tc>
        <w:tc>
          <w:tcPr>
            <w:tcW w:w="743" w:type="dxa"/>
            <w:vAlign w:val="center"/>
          </w:tcPr>
          <w:p>
            <w:r>
              <w:rPr>
                <w:rFonts w:hint="eastAsia"/>
              </w:rPr>
              <w:t>单位</w:t>
            </w:r>
          </w:p>
        </w:tc>
        <w:tc>
          <w:tcPr>
            <w:tcW w:w="3457" w:type="dxa"/>
            <w:gridSpan w:val="2"/>
            <w:vAlign w:val="top"/>
          </w:tcPr>
          <w:p/>
        </w:tc>
        <w:tc>
          <w:tcPr>
            <w:tcW w:w="1260" w:type="dxa"/>
            <w:vAlign w:val="center"/>
          </w:tcPr>
          <w:p/>
        </w:tc>
        <w:tc>
          <w:tcPr>
            <w:tcW w:w="3366" w:type="dxa"/>
            <w:gridSpan w:val="3"/>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8"/>
            <w:vAlign w:val="top"/>
          </w:tcPr>
          <w:p>
            <w:r>
              <w:rPr>
                <w:rFonts w:hint="eastAsia"/>
              </w:rPr>
              <w:t>修改描述(如空间不够可加附页):</w:t>
            </w:r>
          </w:p>
          <w:p/>
          <w:p/>
          <w:p/>
        </w:tc>
      </w:tr>
    </w:tbl>
    <w:p/>
    <w:p>
      <w:pPr>
        <w:pStyle w:val="5"/>
        <w:rPr>
          <w:rFonts w:hint="eastAsia"/>
        </w:rPr>
      </w:pPr>
      <w:bookmarkStart w:id="105" w:name="_Toc235929266"/>
      <w:r>
        <w:rPr>
          <w:rFonts w:hint="eastAsia"/>
        </w:rPr>
        <w:br w:type="page"/>
      </w:r>
    </w:p>
    <w:p>
      <w:pPr>
        <w:pStyle w:val="5"/>
      </w:pPr>
      <w:bookmarkStart w:id="106" w:name="_Toc1606"/>
      <w:r>
        <w:rPr>
          <w:rFonts w:hint="eastAsia"/>
        </w:rPr>
        <w:t>附表3:计划修订申请单</w:t>
      </w:r>
      <w:bookmarkEnd w:id="105"/>
      <w:bookmarkEnd w:id="106"/>
    </w:p>
    <w:p>
      <w:r>
        <w:rPr>
          <w:rFonts w:hint="eastAsia"/>
        </w:rPr>
        <w:t>计划修订申请单</w:t>
      </w:r>
    </w:p>
    <w:tbl>
      <w:tblPr>
        <w:tblStyle w:val="17"/>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7"/>
        <w:gridCol w:w="747"/>
        <w:gridCol w:w="1615"/>
        <w:gridCol w:w="112"/>
        <w:gridCol w:w="1503"/>
        <w:gridCol w:w="225"/>
        <w:gridCol w:w="1259"/>
        <w:gridCol w:w="135"/>
        <w:gridCol w:w="918"/>
        <w:gridCol w:w="159"/>
        <w:gridCol w:w="539"/>
        <w:gridCol w:w="53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top"/>
          </w:tcPr>
          <w:p>
            <w:r>
              <w:rPr>
                <w:rFonts w:hint="eastAsia"/>
              </w:rPr>
              <w:t>标题</w:t>
            </w:r>
          </w:p>
        </w:tc>
        <w:tc>
          <w:tcPr>
            <w:tcW w:w="3455" w:type="dxa"/>
            <w:gridSpan w:val="4"/>
            <w:vAlign w:val="top"/>
          </w:tcPr>
          <w:p/>
        </w:tc>
        <w:tc>
          <w:tcPr>
            <w:tcW w:w="1259" w:type="dxa"/>
            <w:vAlign w:val="top"/>
          </w:tcPr>
          <w:p>
            <w:r>
              <w:rPr>
                <w:rFonts w:hint="eastAsia"/>
              </w:rPr>
              <w:t>记录编号</w:t>
            </w:r>
          </w:p>
        </w:tc>
        <w:tc>
          <w:tcPr>
            <w:tcW w:w="3366" w:type="dxa"/>
            <w:gridSpan w:val="6"/>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top"/>
          </w:tcPr>
          <w:p>
            <w:r>
              <w:rPr>
                <w:rFonts w:hint="eastAsia"/>
              </w:rPr>
              <w:t>配置人姓名</w:t>
            </w:r>
          </w:p>
        </w:tc>
        <w:tc>
          <w:tcPr>
            <w:tcW w:w="3455" w:type="dxa"/>
            <w:gridSpan w:val="4"/>
            <w:vAlign w:val="top"/>
          </w:tcPr>
          <w:p/>
        </w:tc>
        <w:tc>
          <w:tcPr>
            <w:tcW w:w="1259" w:type="dxa"/>
            <w:vAlign w:val="top"/>
          </w:tcPr>
          <w:p>
            <w:r>
              <w:rPr>
                <w:rFonts w:hint="eastAsia"/>
              </w:rPr>
              <w:t>提交日期</w:t>
            </w:r>
          </w:p>
        </w:tc>
        <w:tc>
          <w:tcPr>
            <w:tcW w:w="1212" w:type="dxa"/>
            <w:gridSpan w:val="3"/>
            <w:vAlign w:val="top"/>
          </w:tcPr>
          <w:p>
            <w:r>
              <w:rPr>
                <w:rFonts w:hint="eastAsia"/>
              </w:rPr>
              <w:t>年</w:t>
            </w:r>
          </w:p>
        </w:tc>
        <w:tc>
          <w:tcPr>
            <w:tcW w:w="1077" w:type="dxa"/>
            <w:gridSpan w:val="2"/>
            <w:vAlign w:val="top"/>
          </w:tcPr>
          <w:p>
            <w:r>
              <w:rPr>
                <w:rFonts w:hint="eastAsia"/>
              </w:rPr>
              <w:t>月</w:t>
            </w:r>
          </w:p>
        </w:tc>
        <w:tc>
          <w:tcPr>
            <w:tcW w:w="1077" w:type="dxa"/>
            <w:vAlign w:val="top"/>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top"/>
          </w:tcPr>
          <w:p>
            <w:r>
              <w:rPr>
                <w:rFonts w:hint="eastAsia"/>
              </w:rPr>
              <w:t>配置状态</w:t>
            </w:r>
          </w:p>
        </w:tc>
        <w:tc>
          <w:tcPr>
            <w:tcW w:w="1727" w:type="dxa"/>
            <w:gridSpan w:val="2"/>
            <w:vAlign w:val="top"/>
          </w:tcPr>
          <w:p>
            <w:r>
              <w:rPr>
                <w:rFonts w:hint="eastAsia"/>
              </w:rPr>
              <w:t xml:space="preserve">1评审中 </w:t>
            </w:r>
            <w:r>
              <w:rPr>
                <w:rFonts w:hint="eastAsia"/>
              </w:rPr>
              <w:sym w:font="Wingdings 2" w:char="F0A3"/>
            </w:r>
          </w:p>
        </w:tc>
        <w:tc>
          <w:tcPr>
            <w:tcW w:w="1728" w:type="dxa"/>
            <w:gridSpan w:val="2"/>
            <w:vAlign w:val="top"/>
          </w:tcPr>
          <w:p>
            <w:r>
              <w:rPr>
                <w:rFonts w:hint="eastAsia"/>
              </w:rPr>
              <w:t xml:space="preserve">2修订中 </w:t>
            </w:r>
            <w:r>
              <w:rPr>
                <w:rFonts w:hint="eastAsia"/>
              </w:rPr>
              <w:sym w:font="Wingdings 2" w:char="F0A3"/>
            </w:r>
          </w:p>
        </w:tc>
        <w:tc>
          <w:tcPr>
            <w:tcW w:w="2312" w:type="dxa"/>
            <w:gridSpan w:val="3"/>
            <w:vAlign w:val="top"/>
          </w:tcPr>
          <w:p>
            <w:r>
              <w:rPr>
                <w:rFonts w:hint="eastAsia"/>
              </w:rPr>
              <w:t xml:space="preserve">3修订完成未评审 </w:t>
            </w:r>
            <w:r>
              <w:rPr>
                <w:rFonts w:hint="eastAsia"/>
              </w:rPr>
              <w:sym w:font="Wingdings 2" w:char="F0A3"/>
            </w:r>
          </w:p>
        </w:tc>
        <w:tc>
          <w:tcPr>
            <w:tcW w:w="2313" w:type="dxa"/>
            <w:gridSpan w:val="4"/>
            <w:vAlign w:val="top"/>
          </w:tcPr>
          <w:p>
            <w:r>
              <w:rPr>
                <w:rFonts w:hint="eastAsia"/>
              </w:rPr>
              <w:t>4评审通过(关闭)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center"/>
          </w:tcPr>
          <w:p>
            <w:r>
              <w:rPr>
                <w:rFonts w:hint="eastAsia"/>
              </w:rPr>
              <w:t>项目名</w:t>
            </w:r>
          </w:p>
        </w:tc>
        <w:tc>
          <w:tcPr>
            <w:tcW w:w="3455" w:type="dxa"/>
            <w:gridSpan w:val="4"/>
            <w:vAlign w:val="center"/>
          </w:tcPr>
          <w:p/>
        </w:tc>
        <w:tc>
          <w:tcPr>
            <w:tcW w:w="1259" w:type="dxa"/>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restart"/>
            <w:vAlign w:val="center"/>
          </w:tcPr>
          <w:p>
            <w:r>
              <w:rPr>
                <w:rFonts w:hint="eastAsia"/>
              </w:rPr>
              <w:t>修改人</w:t>
            </w:r>
          </w:p>
        </w:tc>
        <w:tc>
          <w:tcPr>
            <w:tcW w:w="747" w:type="dxa"/>
            <w:vAlign w:val="center"/>
          </w:tcPr>
          <w:p>
            <w:r>
              <w:rPr>
                <w:rFonts w:hint="eastAsia"/>
              </w:rPr>
              <w:t>姓名</w:t>
            </w:r>
          </w:p>
        </w:tc>
        <w:tc>
          <w:tcPr>
            <w:tcW w:w="3455" w:type="dxa"/>
            <w:gridSpan w:val="4"/>
            <w:vAlign w:val="top"/>
          </w:tcPr>
          <w:p/>
        </w:tc>
        <w:tc>
          <w:tcPr>
            <w:tcW w:w="1259" w:type="dxa"/>
            <w:vAlign w:val="center"/>
          </w:tcPr>
          <w:p>
            <w:r>
              <w:rPr>
                <w:rFonts w:hint="eastAsia"/>
              </w:rPr>
              <w:t>联系电话</w:t>
            </w:r>
          </w:p>
        </w:tc>
        <w:tc>
          <w:tcPr>
            <w:tcW w:w="3366" w:type="dxa"/>
            <w:gridSpan w:val="6"/>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continue"/>
            <w:vAlign w:val="top"/>
          </w:tcPr>
          <w:p/>
        </w:tc>
        <w:tc>
          <w:tcPr>
            <w:tcW w:w="747" w:type="dxa"/>
            <w:vAlign w:val="center"/>
          </w:tcPr>
          <w:p>
            <w:r>
              <w:rPr>
                <w:rFonts w:hint="eastAsia"/>
              </w:rPr>
              <w:t>单位</w:t>
            </w:r>
          </w:p>
        </w:tc>
        <w:tc>
          <w:tcPr>
            <w:tcW w:w="3455" w:type="dxa"/>
            <w:gridSpan w:val="4"/>
            <w:vAlign w:val="top"/>
          </w:tcPr>
          <w:p/>
        </w:tc>
        <w:tc>
          <w:tcPr>
            <w:tcW w:w="1259" w:type="dxa"/>
            <w:vAlign w:val="center"/>
          </w:tcPr>
          <w:p/>
        </w:tc>
        <w:tc>
          <w:tcPr>
            <w:tcW w:w="3366" w:type="dxa"/>
            <w:gridSpan w:val="6"/>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vAlign w:val="top"/>
          </w:tcPr>
          <w:p>
            <w:r>
              <w:rPr>
                <w:rFonts w:hint="eastAsia"/>
              </w:rPr>
              <w:t>申请修订的主要理由:</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vAlign w:val="top"/>
          </w:tcPr>
          <w:p>
            <w:r>
              <w:rPr>
                <w:rFonts w:hint="eastAsia"/>
              </w:rPr>
              <w:t>审批意见:</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top"/>
          </w:tcPr>
          <w:p>
            <w:r>
              <w:rPr>
                <w:rFonts w:hint="eastAsia"/>
              </w:rPr>
              <w:t>审批人职务</w:t>
            </w:r>
          </w:p>
        </w:tc>
        <w:tc>
          <w:tcPr>
            <w:tcW w:w="1615" w:type="dxa"/>
            <w:vAlign w:val="top"/>
          </w:tcPr>
          <w:p/>
        </w:tc>
        <w:tc>
          <w:tcPr>
            <w:tcW w:w="1615" w:type="dxa"/>
            <w:gridSpan w:val="2"/>
            <w:vAlign w:val="top"/>
          </w:tcPr>
          <w:p>
            <w:r>
              <w:rPr>
                <w:rFonts w:hint="eastAsia"/>
              </w:rPr>
              <w:t>审批人签字</w:t>
            </w:r>
          </w:p>
        </w:tc>
        <w:tc>
          <w:tcPr>
            <w:tcW w:w="1619" w:type="dxa"/>
            <w:gridSpan w:val="3"/>
            <w:vAlign w:val="top"/>
          </w:tcPr>
          <w:p/>
        </w:tc>
        <w:tc>
          <w:tcPr>
            <w:tcW w:w="1616" w:type="dxa"/>
            <w:gridSpan w:val="3"/>
            <w:vAlign w:val="top"/>
          </w:tcPr>
          <w:p>
            <w:r>
              <w:rPr>
                <w:rFonts w:hint="eastAsia"/>
              </w:rPr>
              <w:t>日期</w:t>
            </w:r>
          </w:p>
        </w:tc>
        <w:tc>
          <w:tcPr>
            <w:tcW w:w="1615" w:type="dxa"/>
            <w:gridSpan w:val="2"/>
            <w:vAlign w:val="top"/>
          </w:tcPr>
          <w:p/>
        </w:tc>
      </w:tr>
    </w:tbl>
    <w:p/>
    <w:p>
      <w:pPr>
        <w:pStyle w:val="5"/>
        <w:rPr>
          <w:rFonts w:hint="eastAsia"/>
        </w:rPr>
      </w:pPr>
      <w:bookmarkStart w:id="107" w:name="_Toc235929267"/>
      <w:r>
        <w:rPr>
          <w:rFonts w:hint="eastAsia"/>
        </w:rPr>
        <w:br w:type="page"/>
      </w:r>
    </w:p>
    <w:p>
      <w:pPr>
        <w:pStyle w:val="5"/>
      </w:pPr>
      <w:bookmarkStart w:id="108" w:name="_Toc10972"/>
      <w:r>
        <w:rPr>
          <w:rFonts w:hint="eastAsia"/>
        </w:rPr>
        <w:t>附表4:项目月报表</w:t>
      </w:r>
      <w:bookmarkEnd w:id="107"/>
      <w:bookmarkEnd w:id="108"/>
    </w:p>
    <w:p>
      <w:r>
        <w:rPr>
          <w:rFonts w:hint="eastAsia"/>
        </w:rPr>
        <w:t>##月份项目月报</w:t>
      </w:r>
    </w:p>
    <w:tbl>
      <w:tblPr>
        <w:tblStyle w:val="17"/>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455"/>
        <w:gridCol w:w="1259"/>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top"/>
          </w:tcPr>
          <w:p>
            <w:r>
              <w:rPr>
                <w:rFonts w:hint="eastAsia"/>
              </w:rPr>
              <w:t>总部名称</w:t>
            </w:r>
          </w:p>
        </w:tc>
        <w:tc>
          <w:tcPr>
            <w:tcW w:w="3455" w:type="dxa"/>
            <w:vAlign w:val="top"/>
          </w:tcPr>
          <w:p/>
        </w:tc>
        <w:tc>
          <w:tcPr>
            <w:tcW w:w="1259" w:type="dxa"/>
            <w:vAlign w:val="top"/>
          </w:tcPr>
          <w:p>
            <w:r>
              <w:rPr>
                <w:rFonts w:hint="eastAsia"/>
              </w:rPr>
              <w:t>记录编号</w:t>
            </w:r>
          </w:p>
        </w:tc>
        <w:tc>
          <w:tcPr>
            <w:tcW w:w="3366" w:type="dxa"/>
            <w:gridSpan w:val="3"/>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top"/>
          </w:tcPr>
          <w:p>
            <w:r>
              <w:rPr>
                <w:rFonts w:hint="eastAsia"/>
              </w:rPr>
              <w:t>质量管理员</w:t>
            </w:r>
          </w:p>
        </w:tc>
        <w:tc>
          <w:tcPr>
            <w:tcW w:w="3455" w:type="dxa"/>
            <w:vAlign w:val="top"/>
          </w:tcPr>
          <w:p/>
        </w:tc>
        <w:tc>
          <w:tcPr>
            <w:tcW w:w="1259" w:type="dxa"/>
            <w:vAlign w:val="top"/>
          </w:tcPr>
          <w:p>
            <w:r>
              <w:rPr>
                <w:rFonts w:hint="eastAsia"/>
              </w:rPr>
              <w:t>提交日期</w:t>
            </w:r>
          </w:p>
        </w:tc>
        <w:tc>
          <w:tcPr>
            <w:tcW w:w="1212" w:type="dxa"/>
            <w:vAlign w:val="top"/>
          </w:tcPr>
          <w:p>
            <w:r>
              <w:rPr>
                <w:rFonts w:hint="eastAsia"/>
              </w:rPr>
              <w:t>年</w:t>
            </w:r>
          </w:p>
        </w:tc>
        <w:tc>
          <w:tcPr>
            <w:tcW w:w="1077" w:type="dxa"/>
            <w:vAlign w:val="top"/>
          </w:tcPr>
          <w:p>
            <w:r>
              <w:rPr>
                <w:rFonts w:hint="eastAsia"/>
              </w:rPr>
              <w:t>月</w:t>
            </w:r>
          </w:p>
        </w:tc>
        <w:tc>
          <w:tcPr>
            <w:tcW w:w="1077" w:type="dxa"/>
            <w:vAlign w:val="top"/>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vAlign w:val="center"/>
          </w:tcPr>
          <w:p/>
        </w:tc>
        <w:tc>
          <w:tcPr>
            <w:tcW w:w="1259"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top"/>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top"/>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top"/>
          </w:tcPr>
          <w:p>
            <w:r>
              <w:rPr>
                <w:rFonts w:hint="eastAsia"/>
              </w:rPr>
              <w:t>存在的主要问题和困难:</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top"/>
          </w:tcPr>
          <w:p>
            <w:r>
              <w:rPr>
                <w:rFonts w:hint="eastAsia"/>
              </w:rPr>
              <w:t>下月主要安排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top"/>
          </w:tcPr>
          <w:p>
            <w:r>
              <w:rPr>
                <w:rFonts w:hint="eastAsia"/>
              </w:rPr>
              <w:t>开发:</w:t>
            </w: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top"/>
          </w:tcPr>
          <w:p>
            <w:r>
              <w:rPr>
                <w:rFonts w:hint="eastAsia"/>
              </w:rPr>
              <w:t>质量保证:</w:t>
            </w:r>
          </w:p>
          <w:p/>
          <w:p/>
          <w:p/>
          <w:p/>
        </w:tc>
      </w:tr>
    </w:tbl>
    <w:p/>
    <w:p>
      <w:pPr>
        <w:pStyle w:val="5"/>
        <w:rPr>
          <w:rFonts w:hint="eastAsia"/>
        </w:rPr>
      </w:pPr>
      <w:bookmarkStart w:id="109" w:name="_Toc235929268"/>
      <w:r>
        <w:rPr>
          <w:rFonts w:hint="eastAsia"/>
        </w:rPr>
        <w:br w:type="page"/>
      </w:r>
    </w:p>
    <w:p>
      <w:pPr>
        <w:pStyle w:val="5"/>
      </w:pPr>
      <w:bookmarkStart w:id="110" w:name="_Toc24838"/>
      <w:r>
        <w:rPr>
          <w:rFonts w:hint="eastAsia"/>
        </w:rPr>
        <w:t>附表5：设计评审报告</w:t>
      </w:r>
      <w:bookmarkEnd w:id="109"/>
      <w:bookmarkEnd w:id="110"/>
    </w:p>
    <w:p>
      <w:r>
        <w:rPr>
          <w:rFonts w:hint="eastAsia"/>
        </w:rPr>
        <w:t>设计评审报告</w:t>
      </w:r>
    </w:p>
    <w:tbl>
      <w:tblPr>
        <w:tblStyle w:val="17"/>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04"/>
        <w:gridCol w:w="850"/>
        <w:gridCol w:w="573"/>
        <w:gridCol w:w="581"/>
        <w:gridCol w:w="925"/>
        <w:gridCol w:w="222"/>
        <w:gridCol w:w="7"/>
        <w:gridCol w:w="1155"/>
        <w:gridCol w:w="97"/>
        <w:gridCol w:w="210"/>
        <w:gridCol w:w="847"/>
        <w:gridCol w:w="155"/>
        <w:gridCol w:w="999"/>
        <w:gridCol w:w="7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top"/>
          </w:tcPr>
          <w:p>
            <w:r>
              <w:rPr>
                <w:rFonts w:hint="eastAsia"/>
              </w:rPr>
              <w:t>标题</w:t>
            </w:r>
          </w:p>
        </w:tc>
        <w:tc>
          <w:tcPr>
            <w:tcW w:w="3455" w:type="dxa"/>
            <w:gridSpan w:val="6"/>
            <w:vAlign w:val="top"/>
          </w:tcPr>
          <w:p/>
        </w:tc>
        <w:tc>
          <w:tcPr>
            <w:tcW w:w="1259" w:type="dxa"/>
            <w:gridSpan w:val="3"/>
            <w:vAlign w:val="top"/>
          </w:tcPr>
          <w:p>
            <w:r>
              <w:rPr>
                <w:rFonts w:hint="eastAsia"/>
              </w:rPr>
              <w:t>记录编号</w:t>
            </w:r>
          </w:p>
        </w:tc>
        <w:tc>
          <w:tcPr>
            <w:tcW w:w="3366" w:type="dxa"/>
            <w:gridSpan w:val="6"/>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top"/>
          </w:tcPr>
          <w:p>
            <w:r>
              <w:rPr>
                <w:rFonts w:hint="eastAsia"/>
              </w:rPr>
              <w:t>评审性质</w:t>
            </w:r>
          </w:p>
        </w:tc>
        <w:tc>
          <w:tcPr>
            <w:tcW w:w="1727" w:type="dxa"/>
            <w:gridSpan w:val="3"/>
            <w:vAlign w:val="top"/>
          </w:tcPr>
          <w:p>
            <w:r>
              <w:rPr>
                <w:rFonts w:hint="eastAsia"/>
              </w:rPr>
              <w:t>评审</w:t>
            </w:r>
            <w:r>
              <w:rPr>
                <w:rFonts w:hint="eastAsia"/>
              </w:rPr>
              <w:sym w:font="Wingdings 2" w:char="F0A3"/>
            </w:r>
          </w:p>
        </w:tc>
        <w:tc>
          <w:tcPr>
            <w:tcW w:w="1728" w:type="dxa"/>
            <w:gridSpan w:val="3"/>
            <w:vAlign w:val="top"/>
          </w:tcPr>
          <w:p>
            <w:r>
              <w:rPr>
                <w:rFonts w:hint="eastAsia"/>
              </w:rPr>
              <w:t>复审</w:t>
            </w:r>
            <w:r>
              <w:rPr>
                <w:rFonts w:hint="eastAsia"/>
              </w:rPr>
              <w:sym w:font="Wingdings 2" w:char="F0A3"/>
            </w:r>
          </w:p>
        </w:tc>
        <w:tc>
          <w:tcPr>
            <w:tcW w:w="1259" w:type="dxa"/>
            <w:gridSpan w:val="3"/>
            <w:vAlign w:val="top"/>
          </w:tcPr>
          <w:p>
            <w:r>
              <w:rPr>
                <w:rFonts w:hint="eastAsia"/>
              </w:rPr>
              <w:t>评审日期</w:t>
            </w:r>
          </w:p>
        </w:tc>
        <w:tc>
          <w:tcPr>
            <w:tcW w:w="1212" w:type="dxa"/>
            <w:gridSpan w:val="3"/>
            <w:vAlign w:val="top"/>
          </w:tcPr>
          <w:p>
            <w:r>
              <w:rPr>
                <w:rFonts w:hint="eastAsia"/>
              </w:rPr>
              <w:t>年</w:t>
            </w:r>
          </w:p>
        </w:tc>
        <w:tc>
          <w:tcPr>
            <w:tcW w:w="1077" w:type="dxa"/>
            <w:gridSpan w:val="2"/>
            <w:vAlign w:val="top"/>
          </w:tcPr>
          <w:p>
            <w:r>
              <w:rPr>
                <w:rFonts w:hint="eastAsia"/>
              </w:rPr>
              <w:t>月</w:t>
            </w:r>
          </w:p>
        </w:tc>
        <w:tc>
          <w:tcPr>
            <w:tcW w:w="1077" w:type="dxa"/>
            <w:vAlign w:val="top"/>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gridSpan w:val="6"/>
            <w:vAlign w:val="center"/>
          </w:tcPr>
          <w:p/>
        </w:tc>
        <w:tc>
          <w:tcPr>
            <w:tcW w:w="1259" w:type="dxa"/>
            <w:gridSpan w:val="3"/>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评审对象名称</w:t>
            </w:r>
          </w:p>
        </w:tc>
        <w:tc>
          <w:tcPr>
            <w:tcW w:w="8080" w:type="dxa"/>
            <w:gridSpan w:val="15"/>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top"/>
          </w:tcPr>
          <w:p>
            <w:r>
              <w:rPr>
                <w:rFonts w:hint="eastAsia"/>
              </w:rPr>
              <w:t>阶段名</w:t>
            </w:r>
          </w:p>
        </w:tc>
        <w:tc>
          <w:tcPr>
            <w:tcW w:w="1154" w:type="dxa"/>
            <w:gridSpan w:val="2"/>
            <w:vAlign w:val="center"/>
          </w:tcPr>
          <w:p>
            <w:r>
              <w:rPr>
                <w:rFonts w:hint="eastAsia"/>
              </w:rPr>
              <w:t>开发策划</w:t>
            </w:r>
            <w:r>
              <w:rPr>
                <w:rFonts w:hint="eastAsia"/>
              </w:rPr>
              <w:sym w:font="Wingdings 2" w:char="F0A3"/>
            </w:r>
          </w:p>
        </w:tc>
        <w:tc>
          <w:tcPr>
            <w:tcW w:w="1154" w:type="dxa"/>
            <w:gridSpan w:val="2"/>
            <w:vAlign w:val="center"/>
          </w:tcPr>
          <w:p>
            <w:r>
              <w:rPr>
                <w:rFonts w:hint="eastAsia"/>
              </w:rPr>
              <w:t>需求分析</w:t>
            </w:r>
            <w:r>
              <w:rPr>
                <w:rFonts w:hint="eastAsia"/>
              </w:rPr>
              <w:sym w:font="Wingdings 2" w:char="F0A3"/>
            </w:r>
          </w:p>
        </w:tc>
        <w:tc>
          <w:tcPr>
            <w:tcW w:w="1154" w:type="dxa"/>
            <w:gridSpan w:val="3"/>
            <w:vAlign w:val="center"/>
          </w:tcPr>
          <w:p>
            <w:r>
              <w:rPr>
                <w:rFonts w:hint="eastAsia"/>
              </w:rPr>
              <w:t>系统设计</w:t>
            </w:r>
            <w:r>
              <w:rPr>
                <w:rFonts w:hint="eastAsia"/>
              </w:rPr>
              <w:sym w:font="Wingdings 2" w:char="F0A3"/>
            </w:r>
          </w:p>
        </w:tc>
        <w:tc>
          <w:tcPr>
            <w:tcW w:w="1155" w:type="dxa"/>
            <w:vAlign w:val="center"/>
          </w:tcPr>
          <w:p>
            <w:r>
              <w:rPr>
                <w:rFonts w:hint="eastAsia"/>
              </w:rPr>
              <w:t>实现</w:t>
            </w:r>
            <w:r>
              <w:rPr>
                <w:rFonts w:hint="eastAsia"/>
              </w:rPr>
              <w:sym w:font="Wingdings 2" w:char="F0A3"/>
            </w:r>
          </w:p>
        </w:tc>
        <w:tc>
          <w:tcPr>
            <w:tcW w:w="1154" w:type="dxa"/>
            <w:gridSpan w:val="3"/>
            <w:vAlign w:val="center"/>
          </w:tcPr>
          <w:p>
            <w:r>
              <w:rPr>
                <w:rFonts w:hint="eastAsia"/>
              </w:rPr>
              <w:t>测试</w:t>
            </w:r>
            <w:r>
              <w:rPr>
                <w:rFonts w:hint="eastAsia"/>
              </w:rPr>
              <w:sym w:font="Wingdings 2" w:char="F0A3"/>
            </w:r>
          </w:p>
        </w:tc>
        <w:tc>
          <w:tcPr>
            <w:tcW w:w="1154" w:type="dxa"/>
            <w:gridSpan w:val="2"/>
            <w:vAlign w:val="center"/>
          </w:tcPr>
          <w:p>
            <w:r>
              <w:rPr>
                <w:rFonts w:hint="eastAsia"/>
              </w:rPr>
              <w:t>安装验收</w:t>
            </w:r>
            <w:r>
              <w:rPr>
                <w:rFonts w:hint="eastAsia"/>
              </w:rPr>
              <w:sym w:font="Wingdings 2" w:char="F0A3"/>
            </w:r>
          </w:p>
        </w:tc>
        <w:tc>
          <w:tcPr>
            <w:tcW w:w="1155" w:type="dxa"/>
            <w:gridSpan w:val="2"/>
            <w:vAlign w:val="center"/>
          </w:tcPr>
          <w:p>
            <w:r>
              <w:rPr>
                <w:rFonts w:hint="eastAsia"/>
              </w:rPr>
              <w:t>设计变更</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vAlign w:val="top"/>
          </w:tcPr>
          <w:p>
            <w:r>
              <w:rPr>
                <w:rFonts w:hint="eastAsia"/>
              </w:rPr>
              <w:t>评审内容(如空间不够可加附页):</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vAlign w:val="top"/>
          </w:tcPr>
          <w:p>
            <w:r>
              <w:rPr>
                <w:rFonts w:hint="eastAsia"/>
              </w:rPr>
              <w:t>评审结论(如空间不够可加附页):</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918" w:type="dxa"/>
            <w:gridSpan w:val="2"/>
            <w:vAlign w:val="top"/>
          </w:tcPr>
          <w:p>
            <w:r>
              <w:rPr>
                <w:rFonts w:hint="eastAsia"/>
              </w:rPr>
              <w:t>评审组长签字</w:t>
            </w:r>
          </w:p>
        </w:tc>
        <w:tc>
          <w:tcPr>
            <w:tcW w:w="2929" w:type="dxa"/>
            <w:gridSpan w:val="4"/>
            <w:vAlign w:val="top"/>
          </w:tcPr>
          <w:p/>
        </w:tc>
        <w:tc>
          <w:tcPr>
            <w:tcW w:w="1691" w:type="dxa"/>
            <w:gridSpan w:val="5"/>
            <w:vAlign w:val="top"/>
          </w:tcPr>
          <w:p>
            <w:r>
              <w:rPr>
                <w:rFonts w:hint="eastAsia"/>
              </w:rPr>
              <w:t>签字日期</w:t>
            </w:r>
          </w:p>
        </w:tc>
        <w:tc>
          <w:tcPr>
            <w:tcW w:w="3156" w:type="dxa"/>
            <w:gridSpan w:val="5"/>
            <w:vAlign w:val="top"/>
          </w:tcPr>
          <w:p/>
        </w:tc>
      </w:tr>
    </w:tbl>
    <w:p/>
    <w:p>
      <w:pPr>
        <w:pStyle w:val="5"/>
        <w:rPr>
          <w:rFonts w:hint="eastAsia"/>
        </w:rPr>
      </w:pPr>
      <w:bookmarkStart w:id="111" w:name="_Toc235929269"/>
      <w:r>
        <w:rPr>
          <w:rFonts w:hint="eastAsia"/>
        </w:rPr>
        <w:br w:type="page"/>
      </w:r>
    </w:p>
    <w:p>
      <w:pPr>
        <w:pStyle w:val="5"/>
      </w:pPr>
      <w:bookmarkStart w:id="112" w:name="_Toc20087"/>
      <w:r>
        <w:rPr>
          <w:rFonts w:hint="eastAsia"/>
        </w:rPr>
        <w:t>附表6：评审人员名单</w:t>
      </w:r>
      <w:bookmarkEnd w:id="111"/>
      <w:bookmarkEnd w:id="112"/>
    </w:p>
    <w:p>
      <w:r>
        <w:rPr>
          <w:rFonts w:hint="eastAsia"/>
        </w:rPr>
        <w:t>评审人员名单</w:t>
      </w:r>
    </w:p>
    <w:tbl>
      <w:tblPr>
        <w:tblStyle w:val="17"/>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1"/>
        <w:gridCol w:w="1042"/>
        <w:gridCol w:w="1890"/>
        <w:gridCol w:w="1470"/>
        <w:gridCol w:w="2205"/>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Merge w:val="restart"/>
            <w:vAlign w:val="center"/>
          </w:tcPr>
          <w:p>
            <w:r>
              <w:rPr>
                <w:rFonts w:hint="eastAsia"/>
              </w:rPr>
              <w:t>评审报告</w:t>
            </w:r>
          </w:p>
        </w:tc>
        <w:tc>
          <w:tcPr>
            <w:tcW w:w="1042" w:type="dxa"/>
            <w:vAlign w:val="top"/>
          </w:tcPr>
          <w:p>
            <w:r>
              <w:rPr>
                <w:rFonts w:hint="eastAsia"/>
              </w:rPr>
              <w:t>标题</w:t>
            </w:r>
          </w:p>
        </w:tc>
        <w:tc>
          <w:tcPr>
            <w:tcW w:w="7041" w:type="dxa"/>
            <w:gridSpan w:val="4"/>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Merge w:val="continue"/>
            <w:vAlign w:val="top"/>
          </w:tcPr>
          <w:p/>
        </w:tc>
        <w:tc>
          <w:tcPr>
            <w:tcW w:w="1042" w:type="dxa"/>
            <w:vAlign w:val="top"/>
          </w:tcPr>
          <w:p>
            <w:r>
              <w:rPr>
                <w:rFonts w:hint="eastAsia"/>
              </w:rPr>
              <w:t>编号</w:t>
            </w:r>
          </w:p>
        </w:tc>
        <w:tc>
          <w:tcPr>
            <w:tcW w:w="7041" w:type="dxa"/>
            <w:gridSpan w:val="4"/>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Align w:val="top"/>
          </w:tcPr>
          <w:p>
            <w:r>
              <w:rPr>
                <w:rFonts w:hint="eastAsia"/>
              </w:rPr>
              <w:t>姓名</w:t>
            </w:r>
          </w:p>
        </w:tc>
        <w:tc>
          <w:tcPr>
            <w:tcW w:w="2932" w:type="dxa"/>
            <w:gridSpan w:val="2"/>
            <w:vAlign w:val="top"/>
          </w:tcPr>
          <w:p>
            <w:r>
              <w:rPr>
                <w:rFonts w:hint="eastAsia"/>
              </w:rPr>
              <w:t>单位</w:t>
            </w:r>
          </w:p>
        </w:tc>
        <w:tc>
          <w:tcPr>
            <w:tcW w:w="1470" w:type="dxa"/>
            <w:vAlign w:val="top"/>
          </w:tcPr>
          <w:p>
            <w:r>
              <w:rPr>
                <w:rFonts w:hint="eastAsia"/>
              </w:rPr>
              <w:t>职称/职务</w:t>
            </w:r>
          </w:p>
        </w:tc>
        <w:tc>
          <w:tcPr>
            <w:tcW w:w="2205" w:type="dxa"/>
            <w:vAlign w:val="top"/>
          </w:tcPr>
          <w:p>
            <w:r>
              <w:rPr>
                <w:rFonts w:hint="eastAsia"/>
              </w:rPr>
              <w:t>联系电话</w:t>
            </w:r>
          </w:p>
        </w:tc>
        <w:tc>
          <w:tcPr>
            <w:tcW w:w="1476" w:type="dxa"/>
            <w:vAlign w:val="top"/>
          </w:tcPr>
          <w:p>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Align w:val="top"/>
          </w:tcPr>
          <w:p/>
        </w:tc>
        <w:tc>
          <w:tcPr>
            <w:tcW w:w="2932" w:type="dxa"/>
            <w:gridSpan w:val="2"/>
            <w:vAlign w:val="top"/>
          </w:tcPr>
          <w:p/>
        </w:tc>
        <w:tc>
          <w:tcPr>
            <w:tcW w:w="1470" w:type="dxa"/>
            <w:vAlign w:val="top"/>
          </w:tcPr>
          <w:p/>
        </w:tc>
        <w:tc>
          <w:tcPr>
            <w:tcW w:w="2205" w:type="dxa"/>
            <w:vAlign w:val="top"/>
          </w:tcPr>
          <w:p/>
        </w:tc>
        <w:tc>
          <w:tcPr>
            <w:tcW w:w="147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Align w:val="top"/>
          </w:tcPr>
          <w:p/>
        </w:tc>
        <w:tc>
          <w:tcPr>
            <w:tcW w:w="2932" w:type="dxa"/>
            <w:gridSpan w:val="2"/>
            <w:vAlign w:val="top"/>
          </w:tcPr>
          <w:p/>
        </w:tc>
        <w:tc>
          <w:tcPr>
            <w:tcW w:w="1470" w:type="dxa"/>
            <w:vAlign w:val="top"/>
          </w:tcPr>
          <w:p/>
        </w:tc>
        <w:tc>
          <w:tcPr>
            <w:tcW w:w="2205" w:type="dxa"/>
            <w:vAlign w:val="top"/>
          </w:tcPr>
          <w:p/>
        </w:tc>
        <w:tc>
          <w:tcPr>
            <w:tcW w:w="147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Align w:val="top"/>
          </w:tcPr>
          <w:p/>
        </w:tc>
        <w:tc>
          <w:tcPr>
            <w:tcW w:w="2932" w:type="dxa"/>
            <w:gridSpan w:val="2"/>
            <w:vAlign w:val="top"/>
          </w:tcPr>
          <w:p/>
        </w:tc>
        <w:tc>
          <w:tcPr>
            <w:tcW w:w="1470" w:type="dxa"/>
            <w:vAlign w:val="top"/>
          </w:tcPr>
          <w:p/>
        </w:tc>
        <w:tc>
          <w:tcPr>
            <w:tcW w:w="2205" w:type="dxa"/>
            <w:vAlign w:val="top"/>
          </w:tcPr>
          <w:p/>
        </w:tc>
        <w:tc>
          <w:tcPr>
            <w:tcW w:w="147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Align w:val="top"/>
          </w:tcPr>
          <w:p/>
        </w:tc>
        <w:tc>
          <w:tcPr>
            <w:tcW w:w="2932" w:type="dxa"/>
            <w:gridSpan w:val="2"/>
            <w:vAlign w:val="top"/>
          </w:tcPr>
          <w:p/>
        </w:tc>
        <w:tc>
          <w:tcPr>
            <w:tcW w:w="1470" w:type="dxa"/>
            <w:vAlign w:val="top"/>
          </w:tcPr>
          <w:p/>
        </w:tc>
        <w:tc>
          <w:tcPr>
            <w:tcW w:w="2205" w:type="dxa"/>
            <w:vAlign w:val="top"/>
          </w:tcPr>
          <w:p/>
        </w:tc>
        <w:tc>
          <w:tcPr>
            <w:tcW w:w="1476" w:type="dxa"/>
            <w:vAlign w:val="top"/>
          </w:tcPr>
          <w:p/>
        </w:tc>
      </w:tr>
    </w:tbl>
    <w:p/>
    <w:p>
      <w:pPr>
        <w:jc w:val="left"/>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25</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25</w:t>
    </w:r>
    <w:r>
      <w:rPr>
        <w:b/>
        <w:sz w:val="24"/>
        <w:szCs w:val="24"/>
      </w:rP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lang w:val="en-US"/>
      </w:rPr>
    </w:pPr>
    <w:r>
      <w:rPr>
        <w:rFonts w:hint="eastAsia"/>
        <w:lang w:val="en-US" w:eastAsia="zh-CN"/>
      </w:rPr>
      <w:t>软件工程系列课程教学辅助网站</w:t>
    </w:r>
    <w:r>
      <w:rPr>
        <w:rFonts w:hint="eastAsia"/>
        <w:lang w:val="en-US" w:eastAsia="zh-CN"/>
      </w:rPr>
      <w:tab/>
    </w:r>
    <w:r>
      <w:rPr>
        <w:rFonts w:hint="eastAsia"/>
        <w:lang w:val="en-US" w:eastAsia="zh-CN"/>
      </w:rPr>
      <w:tab/>
    </w:r>
    <w:r>
      <w:rPr>
        <w:rFonts w:hint="eastAsia"/>
        <w:lang w:val="en-US" w:eastAsia="zh-CN"/>
      </w:rPr>
      <w:t>PRD2018-G12-QA计划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B28D1"/>
    <w:multiLevelType w:val="multilevel"/>
    <w:tmpl w:val="09EB28D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4075F2"/>
    <w:multiLevelType w:val="multilevel"/>
    <w:tmpl w:val="114075F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E2EED0"/>
    <w:multiLevelType w:val="singleLevel"/>
    <w:tmpl w:val="59E2EED0"/>
    <w:lvl w:ilvl="0" w:tentative="0">
      <w:start w:val="1"/>
      <w:numFmt w:val="lowerLetter"/>
      <w:lvlText w:val="%1."/>
      <w:lvlJc w:val="left"/>
      <w:pPr>
        <w:tabs>
          <w:tab w:val="left" w:pos="312"/>
        </w:tabs>
      </w:pPr>
    </w:lvl>
  </w:abstractNum>
  <w:abstractNum w:abstractNumId="3">
    <w:nsid w:val="59FED538"/>
    <w:multiLevelType w:val="singleLevel"/>
    <w:tmpl w:val="59FED538"/>
    <w:lvl w:ilvl="0" w:tentative="0">
      <w:start w:val="1"/>
      <w:numFmt w:val="lowerLetter"/>
      <w:lvlText w:val="%1."/>
      <w:lvlJc w:val="left"/>
      <w:pPr>
        <w:tabs>
          <w:tab w:val="left" w:pos="312"/>
        </w:tabs>
      </w:pPr>
    </w:lvl>
  </w:abstractNum>
  <w:abstractNum w:abstractNumId="4">
    <w:nsid w:val="59FEF994"/>
    <w:multiLevelType w:val="singleLevel"/>
    <w:tmpl w:val="59FEF994"/>
    <w:lvl w:ilvl="0" w:tentative="0">
      <w:start w:val="1"/>
      <w:numFmt w:val="decimal"/>
      <w:lvlText w:val="(%1)"/>
      <w:lvlJc w:val="left"/>
      <w:pPr>
        <w:tabs>
          <w:tab w:val="left" w:pos="312"/>
        </w:tabs>
      </w:pPr>
    </w:lvl>
  </w:abstractNum>
  <w:abstractNum w:abstractNumId="5">
    <w:nsid w:val="59FEF9BE"/>
    <w:multiLevelType w:val="singleLevel"/>
    <w:tmpl w:val="59FEF9BE"/>
    <w:lvl w:ilvl="0" w:tentative="0">
      <w:start w:val="6"/>
      <w:numFmt w:val="decimal"/>
      <w:lvlText w:val="(%1)"/>
      <w:lvlJc w:val="left"/>
      <w:pPr>
        <w:tabs>
          <w:tab w:val="left" w:pos="312"/>
        </w:tabs>
      </w:pPr>
    </w:lvl>
  </w:abstractNum>
  <w:abstractNum w:abstractNumId="6">
    <w:nsid w:val="5FB872E6"/>
    <w:multiLevelType w:val="multilevel"/>
    <w:tmpl w:val="5FB872E6"/>
    <w:lvl w:ilvl="0" w:tentative="0">
      <w:start w:val="2"/>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04F497D"/>
    <w:multiLevelType w:val="multilevel"/>
    <w:tmpl w:val="704F497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71ED63F8"/>
    <w:multiLevelType w:val="multilevel"/>
    <w:tmpl w:val="71ED63F8"/>
    <w:lvl w:ilvl="0" w:tentative="0">
      <w:start w:val="1"/>
      <w:numFmt w:val="decimalEnclosedParen"/>
      <w:lvlText w:val="%1"/>
      <w:lvlJc w:val="left"/>
      <w:pPr>
        <w:ind w:left="840" w:hanging="360"/>
      </w:pPr>
      <w:rPr>
        <w:rFonts w:hint="default" w:ascii="微软雅黑" w:hAnsi="微软雅黑" w:eastAsia="微软雅黑" w:cs="微软雅黑"/>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74773B3F"/>
    <w:multiLevelType w:val="multilevel"/>
    <w:tmpl w:val="74773B3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7"/>
  </w:num>
  <w:num w:numId="5">
    <w:abstractNumId w:val="4"/>
  </w:num>
  <w:num w:numId="6">
    <w:abstractNumId w:val="5"/>
  </w:num>
  <w:num w:numId="7">
    <w:abstractNumId w:val="6"/>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C6FD2"/>
    <w:rsid w:val="012E4D18"/>
    <w:rsid w:val="02C95A1E"/>
    <w:rsid w:val="0553170C"/>
    <w:rsid w:val="05AD1CF1"/>
    <w:rsid w:val="05CF3197"/>
    <w:rsid w:val="07E81309"/>
    <w:rsid w:val="09703B40"/>
    <w:rsid w:val="09B879B1"/>
    <w:rsid w:val="09FA169C"/>
    <w:rsid w:val="0A0C557E"/>
    <w:rsid w:val="0AD71D96"/>
    <w:rsid w:val="0B902A21"/>
    <w:rsid w:val="0BBE2F09"/>
    <w:rsid w:val="0C7275FF"/>
    <w:rsid w:val="0D906A97"/>
    <w:rsid w:val="0EBD5359"/>
    <w:rsid w:val="11123FFD"/>
    <w:rsid w:val="11DE1056"/>
    <w:rsid w:val="11F55320"/>
    <w:rsid w:val="121B694A"/>
    <w:rsid w:val="134C401A"/>
    <w:rsid w:val="141A515E"/>
    <w:rsid w:val="15815918"/>
    <w:rsid w:val="15901364"/>
    <w:rsid w:val="15AD321D"/>
    <w:rsid w:val="164243F3"/>
    <w:rsid w:val="167D530D"/>
    <w:rsid w:val="184C4991"/>
    <w:rsid w:val="18A47E9C"/>
    <w:rsid w:val="191F7CB5"/>
    <w:rsid w:val="19633FB5"/>
    <w:rsid w:val="19674A99"/>
    <w:rsid w:val="1A824D5B"/>
    <w:rsid w:val="1C414AAA"/>
    <w:rsid w:val="2044407A"/>
    <w:rsid w:val="20A211EA"/>
    <w:rsid w:val="20A63A57"/>
    <w:rsid w:val="22507B1A"/>
    <w:rsid w:val="22F17359"/>
    <w:rsid w:val="24B7614A"/>
    <w:rsid w:val="26CB1CEA"/>
    <w:rsid w:val="27833199"/>
    <w:rsid w:val="27EF7AD6"/>
    <w:rsid w:val="29FF5F26"/>
    <w:rsid w:val="2E043A2E"/>
    <w:rsid w:val="2E9C39A9"/>
    <w:rsid w:val="2F3E080C"/>
    <w:rsid w:val="30DD1D92"/>
    <w:rsid w:val="33DF5305"/>
    <w:rsid w:val="35D17916"/>
    <w:rsid w:val="36C442B5"/>
    <w:rsid w:val="370A4655"/>
    <w:rsid w:val="37BB7E47"/>
    <w:rsid w:val="39040267"/>
    <w:rsid w:val="39283E97"/>
    <w:rsid w:val="3B6677F7"/>
    <w:rsid w:val="3B954A7A"/>
    <w:rsid w:val="3BF41382"/>
    <w:rsid w:val="3C7721BE"/>
    <w:rsid w:val="3E5C596F"/>
    <w:rsid w:val="3EC21513"/>
    <w:rsid w:val="4068245B"/>
    <w:rsid w:val="40C65002"/>
    <w:rsid w:val="43013955"/>
    <w:rsid w:val="43FD2551"/>
    <w:rsid w:val="47465F87"/>
    <w:rsid w:val="49AF1930"/>
    <w:rsid w:val="4A992E0E"/>
    <w:rsid w:val="4C446AE5"/>
    <w:rsid w:val="4F5E06A0"/>
    <w:rsid w:val="4FB30705"/>
    <w:rsid w:val="516A1F6A"/>
    <w:rsid w:val="529C28EB"/>
    <w:rsid w:val="535D3321"/>
    <w:rsid w:val="54296092"/>
    <w:rsid w:val="55626B71"/>
    <w:rsid w:val="56613DAA"/>
    <w:rsid w:val="5753666D"/>
    <w:rsid w:val="58973756"/>
    <w:rsid w:val="5EC75435"/>
    <w:rsid w:val="5F6E7850"/>
    <w:rsid w:val="61681756"/>
    <w:rsid w:val="62B94941"/>
    <w:rsid w:val="64323ED7"/>
    <w:rsid w:val="647768BD"/>
    <w:rsid w:val="652105AC"/>
    <w:rsid w:val="6B92562D"/>
    <w:rsid w:val="6C7F64D1"/>
    <w:rsid w:val="6C9778DE"/>
    <w:rsid w:val="6D3A6963"/>
    <w:rsid w:val="6D5B0BBB"/>
    <w:rsid w:val="6DF037F7"/>
    <w:rsid w:val="716E53EE"/>
    <w:rsid w:val="72AB4DDF"/>
    <w:rsid w:val="72B9595F"/>
    <w:rsid w:val="74512E6C"/>
    <w:rsid w:val="767215B6"/>
    <w:rsid w:val="793B3C30"/>
    <w:rsid w:val="79E531DA"/>
    <w:rsid w:val="7C93581F"/>
    <w:rsid w:val="7E1B704A"/>
    <w:rsid w:val="7E2163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5">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unhideWhenUsed/>
    <w:qFormat/>
    <w:uiPriority w:val="99"/>
  </w:style>
  <w:style w:type="paragraph" w:styleId="3">
    <w:name w:val="Body Text Indent"/>
    <w:basedOn w:val="1"/>
    <w:unhideWhenUsed/>
    <w:qFormat/>
    <w:uiPriority w:val="99"/>
    <w:pPr>
      <w:spacing w:after="120"/>
      <w:ind w:left="420" w:leftChars="200"/>
    </w:pPr>
  </w:style>
  <w:style w:type="paragraph" w:styleId="7">
    <w:name w:val="toc 3"/>
    <w:basedOn w:val="1"/>
    <w:next w:val="1"/>
    <w:unhideWhenUsed/>
    <w:uiPriority w:val="39"/>
    <w:pPr>
      <w:ind w:left="840" w:leftChars="400"/>
    </w:pPr>
  </w:style>
  <w:style w:type="paragraph" w:styleId="8">
    <w:name w:val="Plain Text"/>
    <w:basedOn w:val="1"/>
    <w:unhideWhenUsed/>
    <w:qFormat/>
    <w:uiPriority w:val="99"/>
    <w:rPr>
      <w:rFonts w:ascii="宋体" w:hAnsi="Courier New" w:cs="Courier New"/>
      <w:sz w:val="21"/>
      <w:szCs w:val="21"/>
    </w:rPr>
  </w:style>
  <w:style w:type="paragraph" w:styleId="9">
    <w:name w:val="footer"/>
    <w:basedOn w:val="1"/>
    <w:unhideWhenUsed/>
    <w:qFormat/>
    <w:uiPriority w:val="99"/>
    <w:pPr>
      <w:tabs>
        <w:tab w:val="center" w:pos="4153"/>
        <w:tab w:val="right" w:pos="8306"/>
      </w:tabs>
      <w:snapToGrid w:val="0"/>
      <w:jc w:val="left"/>
    </w:pPr>
    <w:rPr>
      <w:sz w:val="18"/>
      <w:szCs w:val="18"/>
    </w:rPr>
  </w:style>
  <w:style w:type="paragraph" w:styleId="10">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uiPriority w:val="39"/>
    <w:pPr>
      <w:ind w:left="420" w:leftChars="200"/>
    </w:pPr>
  </w:style>
  <w:style w:type="paragraph" w:styleId="13">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14">
    <w:name w:val="Title"/>
    <w:basedOn w:val="1"/>
    <w:next w:val="1"/>
    <w:qFormat/>
    <w:uiPriority w:val="10"/>
    <w:pPr>
      <w:spacing w:before="240" w:after="60"/>
      <w:jc w:val="center"/>
      <w:outlineLvl w:val="0"/>
    </w:pPr>
    <w:rPr>
      <w:rFonts w:ascii="Cambria" w:hAnsi="Cambria" w:eastAsia="宋体" w:cs="Times New Roman"/>
      <w:b/>
      <w:bCs/>
      <w:sz w:val="32"/>
      <w:szCs w:val="32"/>
    </w:r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_Style 6"/>
    <w:basedOn w:val="4"/>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0">
    <w:name w:val="小四正文"/>
    <w:basedOn w:val="8"/>
    <w:qFormat/>
    <w:uiPriority w:val="0"/>
    <w:pPr>
      <w:spacing w:line="400" w:lineRule="exact"/>
      <w:ind w:firstLine="200" w:firstLineChars="200"/>
    </w:pPr>
    <w:rPr>
      <w:rFonts w:ascii="Times New Roman" w:hAnsi="Times New Roman" w:cs="宋体"/>
      <w:sz w:val="24"/>
    </w:rPr>
  </w:style>
  <w:style w:type="paragraph" w:customStyle="1" w:styleId="21">
    <w:name w:val="普通 (Web)"/>
    <w:basedOn w:val="1"/>
    <w:qFormat/>
    <w:uiPriority w:val="0"/>
    <w:pPr>
      <w:widowControl/>
      <w:spacing w:before="100" w:beforeAutospacing="1" w:after="100" w:afterAutospacing="1"/>
      <w:jc w:val="left"/>
    </w:pPr>
    <w:rPr>
      <w:rFonts w:ascii="宋体" w:hAnsi="宋体"/>
      <w:kern w:val="0"/>
      <w:sz w:val="24"/>
      <w:szCs w:val="24"/>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鹿</cp:lastModifiedBy>
  <dcterms:modified xsi:type="dcterms:W3CDTF">2018-10-28T07:54:30Z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