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5E892" w14:textId="66359041" w:rsidR="001303D4" w:rsidRDefault="007E0617" w:rsidP="007E0617">
      <w:pPr>
        <w:jc w:val="center"/>
        <w:rPr>
          <w:rFonts w:ascii="微软雅黑" w:eastAsia="微软雅黑" w:hAnsi="微软雅黑"/>
          <w:b/>
          <w:sz w:val="36"/>
        </w:rPr>
      </w:pPr>
      <w:r w:rsidRPr="007E0617">
        <w:rPr>
          <w:rFonts w:ascii="微软雅黑" w:eastAsia="微软雅黑" w:hAnsi="微软雅黑" w:hint="eastAsia"/>
          <w:b/>
          <w:sz w:val="36"/>
        </w:rPr>
        <w:t>访谈记录表</w:t>
      </w:r>
    </w:p>
    <w:p w14:paraId="2FEBF9A9" w14:textId="007F1BF4" w:rsidR="007E0617" w:rsidRPr="007E0617" w:rsidRDefault="007E0617" w:rsidP="007E0617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一、访谈准备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735"/>
        <w:gridCol w:w="1517"/>
        <w:gridCol w:w="2631"/>
      </w:tblGrid>
      <w:tr w:rsidR="007E0617" w14:paraId="723A1613" w14:textId="77777777" w:rsidTr="0046729A">
        <w:tc>
          <w:tcPr>
            <w:tcW w:w="1413" w:type="dxa"/>
          </w:tcPr>
          <w:p w14:paraId="2ACAA534" w14:textId="343EF10D" w:rsidR="007E0617" w:rsidRPr="009C62E7" w:rsidRDefault="0046729A" w:rsidP="007E0617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 xml:space="preserve">受访 </w:t>
            </w:r>
            <w:r w:rsidRPr="009C62E7">
              <w:rPr>
                <w:rFonts w:ascii="微软雅黑" w:eastAsia="微软雅黑" w:hAnsi="微软雅黑"/>
                <w:b/>
                <w:sz w:val="18"/>
                <w:szCs w:val="21"/>
              </w:rPr>
              <w:t xml:space="preserve"> </w:t>
            </w: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人</w:t>
            </w:r>
          </w:p>
        </w:tc>
        <w:tc>
          <w:tcPr>
            <w:tcW w:w="2735" w:type="dxa"/>
          </w:tcPr>
          <w:p w14:paraId="3B308625" w14:textId="6CA50552" w:rsidR="007E0617" w:rsidRPr="009C62E7" w:rsidRDefault="003719ED" w:rsidP="007E0617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潘琳</w:t>
            </w:r>
          </w:p>
        </w:tc>
        <w:tc>
          <w:tcPr>
            <w:tcW w:w="1517" w:type="dxa"/>
          </w:tcPr>
          <w:p w14:paraId="4F971381" w14:textId="036DDD43" w:rsidR="007E0617" w:rsidRPr="009C62E7" w:rsidRDefault="0046729A" w:rsidP="007E0617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 xml:space="preserve">职 </w:t>
            </w:r>
            <w:r w:rsidRPr="009C62E7">
              <w:rPr>
                <w:rFonts w:ascii="微软雅黑" w:eastAsia="微软雅黑" w:hAnsi="微软雅黑"/>
                <w:b/>
                <w:sz w:val="18"/>
                <w:szCs w:val="21"/>
              </w:rPr>
              <w:t xml:space="preserve">   </w:t>
            </w: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业</w:t>
            </w:r>
          </w:p>
        </w:tc>
        <w:tc>
          <w:tcPr>
            <w:tcW w:w="2631" w:type="dxa"/>
          </w:tcPr>
          <w:p w14:paraId="71D42270" w14:textId="73548882" w:rsidR="007E0617" w:rsidRPr="009C62E7" w:rsidRDefault="003719ED" w:rsidP="007E0617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在校学生</w:t>
            </w:r>
          </w:p>
        </w:tc>
      </w:tr>
      <w:tr w:rsidR="007E0617" w14:paraId="10C3514A" w14:textId="77777777" w:rsidTr="0046729A">
        <w:tc>
          <w:tcPr>
            <w:tcW w:w="1413" w:type="dxa"/>
          </w:tcPr>
          <w:p w14:paraId="396DCC9E" w14:textId="4EAFF61F" w:rsidR="007E0617" w:rsidRPr="009C62E7" w:rsidRDefault="0046729A" w:rsidP="007E0617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隶属单位</w:t>
            </w:r>
          </w:p>
        </w:tc>
        <w:tc>
          <w:tcPr>
            <w:tcW w:w="2735" w:type="dxa"/>
          </w:tcPr>
          <w:p w14:paraId="444F8AA9" w14:textId="218AD79E" w:rsidR="007E0617" w:rsidRPr="009C62E7" w:rsidRDefault="003719ED" w:rsidP="007E0617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浙江大学计算机科学与技术</w:t>
            </w:r>
            <w:r w:rsidR="00A03697">
              <w:rPr>
                <w:rFonts w:ascii="微软雅黑" w:eastAsia="微软雅黑" w:hAnsi="微软雅黑" w:hint="eastAsia"/>
                <w:sz w:val="18"/>
                <w:szCs w:val="21"/>
              </w:rPr>
              <w:t>学院</w:t>
            </w:r>
          </w:p>
        </w:tc>
        <w:tc>
          <w:tcPr>
            <w:tcW w:w="1517" w:type="dxa"/>
          </w:tcPr>
          <w:p w14:paraId="3A875740" w14:textId="15EEC0F9" w:rsidR="007E0617" w:rsidRPr="009C62E7" w:rsidRDefault="0046729A" w:rsidP="007E0617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 xml:space="preserve">备 </w:t>
            </w:r>
            <w:r w:rsidRPr="009C62E7">
              <w:rPr>
                <w:rFonts w:ascii="微软雅黑" w:eastAsia="微软雅黑" w:hAnsi="微软雅黑"/>
                <w:b/>
                <w:sz w:val="18"/>
                <w:szCs w:val="21"/>
              </w:rPr>
              <w:t xml:space="preserve">  </w:t>
            </w: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 xml:space="preserve"> 注</w:t>
            </w:r>
          </w:p>
        </w:tc>
        <w:tc>
          <w:tcPr>
            <w:tcW w:w="2631" w:type="dxa"/>
          </w:tcPr>
          <w:p w14:paraId="752B14A1" w14:textId="48E1F3E4" w:rsidR="007E0617" w:rsidRPr="009C62E7" w:rsidRDefault="003719ED" w:rsidP="00A03697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浙江大学</w:t>
            </w:r>
            <w:r w:rsidR="00771AAC">
              <w:rPr>
                <w:rFonts w:ascii="微软雅黑" w:eastAsia="微软雅黑" w:hAnsi="微软雅黑" w:hint="eastAsia"/>
                <w:sz w:val="18"/>
                <w:szCs w:val="21"/>
              </w:rPr>
              <w:t>-</w:t>
            </w:r>
            <w:r w:rsidR="00A03697">
              <w:rPr>
                <w:rFonts w:ascii="微软雅黑" w:eastAsia="微软雅黑" w:hAnsi="微软雅黑" w:hint="eastAsia"/>
                <w:sz w:val="18"/>
                <w:szCs w:val="21"/>
              </w:rPr>
              <w:t>计算</w:t>
            </w:r>
            <w:r w:rsidR="00771AAC">
              <w:rPr>
                <w:rFonts w:ascii="微软雅黑" w:eastAsia="微软雅黑" w:hAnsi="微软雅黑" w:hint="eastAsia"/>
                <w:sz w:val="18"/>
                <w:szCs w:val="21"/>
              </w:rPr>
              <w:t>分院-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研究生</w:t>
            </w:r>
          </w:p>
        </w:tc>
      </w:tr>
      <w:tr w:rsidR="007E0617" w14:paraId="020A781B" w14:textId="77777777" w:rsidTr="0046729A">
        <w:tc>
          <w:tcPr>
            <w:tcW w:w="1413" w:type="dxa"/>
          </w:tcPr>
          <w:p w14:paraId="30122D78" w14:textId="7E9B5BD1" w:rsidR="007E0617" w:rsidRPr="009C62E7" w:rsidRDefault="0046729A" w:rsidP="007E0617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访谈地点</w:t>
            </w:r>
          </w:p>
        </w:tc>
        <w:tc>
          <w:tcPr>
            <w:tcW w:w="2735" w:type="dxa"/>
          </w:tcPr>
          <w:p w14:paraId="4467272A" w14:textId="1C70A7D9" w:rsidR="007E0617" w:rsidRPr="009C62E7" w:rsidRDefault="00A1211C" w:rsidP="007E0617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理四</w:t>
            </w:r>
            <w:r w:rsidR="0096750C">
              <w:rPr>
                <w:rFonts w:ascii="微软雅黑" w:eastAsia="微软雅黑" w:hAnsi="微软雅黑" w:hint="eastAsia"/>
                <w:sz w:val="18"/>
                <w:szCs w:val="21"/>
              </w:rPr>
              <w:t>一楼大厅</w:t>
            </w:r>
          </w:p>
        </w:tc>
        <w:tc>
          <w:tcPr>
            <w:tcW w:w="1517" w:type="dxa"/>
          </w:tcPr>
          <w:p w14:paraId="4456568A" w14:textId="0F5CEADB" w:rsidR="007E0617" w:rsidRPr="009C62E7" w:rsidRDefault="0046729A" w:rsidP="007E0617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访谈方式</w:t>
            </w:r>
          </w:p>
        </w:tc>
        <w:tc>
          <w:tcPr>
            <w:tcW w:w="2631" w:type="dxa"/>
          </w:tcPr>
          <w:p w14:paraId="3F42D5A2" w14:textId="46DFE32A" w:rsidR="007E0617" w:rsidRPr="009C62E7" w:rsidRDefault="00771AAC" w:rsidP="007E0617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面对面访谈</w:t>
            </w:r>
          </w:p>
        </w:tc>
      </w:tr>
      <w:tr w:rsidR="007E0617" w14:paraId="1AF18A48" w14:textId="77777777" w:rsidTr="0046729A">
        <w:tc>
          <w:tcPr>
            <w:tcW w:w="1413" w:type="dxa"/>
          </w:tcPr>
          <w:p w14:paraId="66AE4586" w14:textId="6DB24807" w:rsidR="007E0617" w:rsidRPr="009C62E7" w:rsidRDefault="0046729A" w:rsidP="007E0617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 xml:space="preserve">访谈 </w:t>
            </w:r>
            <w:r w:rsidRPr="009C62E7">
              <w:rPr>
                <w:rFonts w:ascii="微软雅黑" w:eastAsia="微软雅黑" w:hAnsi="微软雅黑"/>
                <w:b/>
                <w:sz w:val="18"/>
                <w:szCs w:val="21"/>
              </w:rPr>
              <w:t xml:space="preserve"> </w:t>
            </w: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人</w:t>
            </w:r>
          </w:p>
        </w:tc>
        <w:tc>
          <w:tcPr>
            <w:tcW w:w="2735" w:type="dxa"/>
          </w:tcPr>
          <w:p w14:paraId="46AE1BD8" w14:textId="3CDBD617" w:rsidR="007E0617" w:rsidRPr="009C62E7" w:rsidRDefault="00A1211C" w:rsidP="007E0617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bookmarkStart w:id="0" w:name="OLE_LINK1"/>
            <w:r>
              <w:rPr>
                <w:rFonts w:ascii="微软雅黑" w:eastAsia="微软雅黑" w:hAnsi="微软雅黑" w:hint="eastAsia"/>
                <w:sz w:val="18"/>
                <w:szCs w:val="21"/>
              </w:rPr>
              <w:t>刘祺、陈铭阳、</w:t>
            </w:r>
            <w:r w:rsidR="00D97C0B">
              <w:rPr>
                <w:rFonts w:ascii="微软雅黑" w:eastAsia="微软雅黑" w:hAnsi="微软雅黑" w:hint="eastAsia"/>
                <w:sz w:val="18"/>
                <w:szCs w:val="21"/>
              </w:rPr>
              <w:t>蓝舒雯、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赵唯皓、赵佳锋</w:t>
            </w:r>
            <w:bookmarkEnd w:id="0"/>
          </w:p>
        </w:tc>
        <w:tc>
          <w:tcPr>
            <w:tcW w:w="1517" w:type="dxa"/>
          </w:tcPr>
          <w:p w14:paraId="206F091C" w14:textId="6EF4442A" w:rsidR="007E0617" w:rsidRPr="009C62E7" w:rsidRDefault="0046729A" w:rsidP="007E0617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访谈日期</w:t>
            </w:r>
          </w:p>
        </w:tc>
        <w:tc>
          <w:tcPr>
            <w:tcW w:w="2631" w:type="dxa"/>
          </w:tcPr>
          <w:p w14:paraId="5EBD3044" w14:textId="47D06F0E" w:rsidR="007E0617" w:rsidRPr="009C62E7" w:rsidRDefault="00576CBA" w:rsidP="00771AAC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20181</w:t>
            </w:r>
            <w:r w:rsidR="0096750C">
              <w:rPr>
                <w:rFonts w:ascii="微软雅黑" w:eastAsia="微软雅黑" w:hAnsi="微软雅黑"/>
                <w:sz w:val="18"/>
                <w:szCs w:val="21"/>
              </w:rPr>
              <w:t>227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 xml:space="preserve"> 1</w:t>
            </w:r>
            <w:r w:rsidR="0096750C">
              <w:rPr>
                <w:rFonts w:ascii="微软雅黑" w:eastAsia="微软雅黑" w:hAnsi="微软雅黑"/>
                <w:sz w:val="18"/>
                <w:szCs w:val="21"/>
              </w:rPr>
              <w:t>9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:</w:t>
            </w:r>
            <w:r w:rsidR="0096750C">
              <w:rPr>
                <w:rFonts w:ascii="微软雅黑" w:eastAsia="微软雅黑" w:hAnsi="微软雅黑"/>
                <w:sz w:val="18"/>
                <w:szCs w:val="21"/>
              </w:rPr>
              <w:t>50</w:t>
            </w:r>
          </w:p>
        </w:tc>
      </w:tr>
      <w:tr w:rsidR="0046729A" w14:paraId="1E455E0B" w14:textId="77777777" w:rsidTr="00AF42A3">
        <w:tc>
          <w:tcPr>
            <w:tcW w:w="1413" w:type="dxa"/>
          </w:tcPr>
          <w:p w14:paraId="3F529D03" w14:textId="4F2E25C1" w:rsidR="0046729A" w:rsidRPr="009C62E7" w:rsidRDefault="0046729A" w:rsidP="007E0617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访谈因由</w:t>
            </w:r>
          </w:p>
        </w:tc>
        <w:tc>
          <w:tcPr>
            <w:tcW w:w="6883" w:type="dxa"/>
            <w:gridSpan w:val="3"/>
          </w:tcPr>
          <w:p w14:paraId="5697F2AB" w14:textId="5C48FE58" w:rsidR="0046729A" w:rsidRPr="009C62E7" w:rsidRDefault="00B0125F" w:rsidP="007E0617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管理员界面的确认</w:t>
            </w:r>
          </w:p>
        </w:tc>
      </w:tr>
    </w:tbl>
    <w:p w14:paraId="1008CFCA" w14:textId="3F289351" w:rsidR="007E0617" w:rsidRPr="007E0617" w:rsidRDefault="007E0617" w:rsidP="007E0617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二、访谈过程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7E0617" w14:paraId="36964B6B" w14:textId="77777777" w:rsidTr="006B5D3A">
        <w:trPr>
          <w:trHeight w:val="323"/>
        </w:trPr>
        <w:tc>
          <w:tcPr>
            <w:tcW w:w="1413" w:type="dxa"/>
          </w:tcPr>
          <w:p w14:paraId="760390CE" w14:textId="30A25BF2" w:rsidR="007E0617" w:rsidRPr="009C62E7" w:rsidRDefault="0046729A" w:rsidP="007E0617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访谈主题</w:t>
            </w:r>
          </w:p>
        </w:tc>
        <w:tc>
          <w:tcPr>
            <w:tcW w:w="6883" w:type="dxa"/>
          </w:tcPr>
          <w:p w14:paraId="01D72AEC" w14:textId="18DE9C92" w:rsidR="007E0617" w:rsidRPr="009C62E7" w:rsidRDefault="00771AAC" w:rsidP="00C837A5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关于</w:t>
            </w:r>
            <w:r w:rsidR="00C837A5" w:rsidRPr="00C837A5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软件工程系列课程教学辅助网站</w:t>
            </w:r>
            <w:r w:rsidR="00AA29D1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管理员</w:t>
            </w:r>
            <w:r w:rsidR="00604F25" w:rsidRPr="00604F25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用户代表</w:t>
            </w:r>
            <w:r w:rsidR="00AA29D1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界面</w:t>
            </w:r>
            <w:r w:rsidR="00604F25" w:rsidRPr="00604F25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需求的获取</w:t>
            </w: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访谈</w:t>
            </w:r>
          </w:p>
        </w:tc>
      </w:tr>
      <w:tr w:rsidR="0046729A" w14:paraId="1121CFCA" w14:textId="77777777" w:rsidTr="0046729A">
        <w:trPr>
          <w:trHeight w:val="3799"/>
        </w:trPr>
        <w:tc>
          <w:tcPr>
            <w:tcW w:w="1413" w:type="dxa"/>
          </w:tcPr>
          <w:p w14:paraId="0A31AB2C" w14:textId="126F13D4" w:rsidR="0046729A" w:rsidRPr="009C62E7" w:rsidRDefault="0046729A" w:rsidP="007E0617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内容摘要</w:t>
            </w:r>
          </w:p>
        </w:tc>
        <w:tc>
          <w:tcPr>
            <w:tcW w:w="6883" w:type="dxa"/>
          </w:tcPr>
          <w:p w14:paraId="69ABC42D" w14:textId="42601A2F" w:rsidR="00383639" w:rsidRPr="002B6154" w:rsidRDefault="00383639" w:rsidP="00E13D11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2B6154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登录要求</w:t>
            </w:r>
          </w:p>
          <w:p w14:paraId="287C0507" w14:textId="0EEC4F79" w:rsidR="00383639" w:rsidRPr="00383639" w:rsidRDefault="007870DD" w:rsidP="00383639">
            <w:pPr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暂无</w:t>
            </w:r>
          </w:p>
          <w:p w14:paraId="477223BD" w14:textId="5997FB52" w:rsidR="00F749A9" w:rsidRPr="002B6154" w:rsidRDefault="00E13D11" w:rsidP="00E13D11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2B6154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首</w:t>
            </w:r>
            <w:r w:rsidR="00383639" w:rsidRPr="002B6154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页要求</w:t>
            </w:r>
          </w:p>
          <w:p w14:paraId="7FD25410" w14:textId="280DF906" w:rsidR="003C65F3" w:rsidRPr="00383639" w:rsidRDefault="007870DD" w:rsidP="00383639">
            <w:pPr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暂无</w:t>
            </w:r>
            <w:r w:rsidR="003C65F3">
              <w:rPr>
                <w:rFonts w:ascii="微软雅黑" w:eastAsia="微软雅黑" w:hAnsi="微软雅黑" w:hint="eastAsia"/>
                <w:sz w:val="18"/>
                <w:szCs w:val="21"/>
              </w:rPr>
              <w:t>。</w:t>
            </w:r>
          </w:p>
          <w:p w14:paraId="42B06098" w14:textId="0EEB28D2" w:rsidR="003C65F3" w:rsidRPr="002B6154" w:rsidRDefault="003C65F3" w:rsidP="00E13D11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2B6154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用户管理要求</w:t>
            </w:r>
          </w:p>
          <w:p w14:paraId="431674EB" w14:textId="560C159E" w:rsidR="003C65F3" w:rsidRPr="003C65F3" w:rsidRDefault="007870DD" w:rsidP="003C65F3">
            <w:pPr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用户信息界面不要显示密码，可以做个用户信息审核</w:t>
            </w:r>
          </w:p>
          <w:p w14:paraId="3AE0A5C3" w14:textId="314BAC37" w:rsidR="00E13D11" w:rsidRPr="002B6154" w:rsidRDefault="00383639" w:rsidP="00E13D11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2B6154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课程管理要求</w:t>
            </w:r>
          </w:p>
          <w:p w14:paraId="3F1A95D8" w14:textId="077B26BD" w:rsidR="00877E8B" w:rsidRPr="00877E8B" w:rsidRDefault="007870DD" w:rsidP="00877E8B">
            <w:pPr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增加审核课程的要求</w:t>
            </w:r>
          </w:p>
          <w:p w14:paraId="74D76765" w14:textId="65BA6CEA" w:rsidR="003C65F3" w:rsidRPr="002B6154" w:rsidRDefault="003C65F3" w:rsidP="00E13D11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2B6154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论坛管理要求</w:t>
            </w:r>
          </w:p>
          <w:p w14:paraId="3BF1438C" w14:textId="531488D7" w:rsidR="003C65F3" w:rsidRPr="003C65F3" w:rsidRDefault="007870DD" w:rsidP="003C65F3">
            <w:pPr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增加个举报功能。举报信息可以在论坛管理界面呈现，点开后可链接到被举报页面进行处理</w:t>
            </w:r>
          </w:p>
          <w:p w14:paraId="550AC446" w14:textId="61716183" w:rsidR="00383639" w:rsidRPr="002B6154" w:rsidRDefault="00383639" w:rsidP="00E13D11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2B6154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公告管理要求</w:t>
            </w:r>
          </w:p>
          <w:p w14:paraId="55B6BBBA" w14:textId="7A56D399" w:rsidR="00335D7A" w:rsidRPr="00335D7A" w:rsidRDefault="007870DD" w:rsidP="00335D7A">
            <w:pPr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搜索栏和展示栏和所有的模块统一界面风格</w:t>
            </w:r>
          </w:p>
          <w:p w14:paraId="32A37D68" w14:textId="316826A1" w:rsidR="00383639" w:rsidRPr="002B6154" w:rsidRDefault="00335D7A" w:rsidP="00E13D11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2B6154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友情链接管理要求</w:t>
            </w:r>
          </w:p>
          <w:p w14:paraId="039EBBBE" w14:textId="11BFCA27" w:rsidR="00174DAE" w:rsidRPr="00174DAE" w:rsidRDefault="007870DD" w:rsidP="00174DAE">
            <w:pPr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暂无</w:t>
            </w:r>
          </w:p>
          <w:p w14:paraId="08319651" w14:textId="206BB817" w:rsidR="00174DAE" w:rsidRPr="002B6154" w:rsidRDefault="00174DAE" w:rsidP="00E13D11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2B6154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操作记录</w:t>
            </w:r>
          </w:p>
          <w:p w14:paraId="5F821F19" w14:textId="5F044597" w:rsidR="00174DAE" w:rsidRDefault="00051700" w:rsidP="00174DAE">
            <w:pPr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部分模块可以增加一个撤销记录的操作。比如论坛可以在论坛界面呈现。</w:t>
            </w:r>
          </w:p>
          <w:p w14:paraId="433A04B4" w14:textId="27F28344" w:rsidR="00051700" w:rsidRDefault="00051700" w:rsidP="00051700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网站信息</w:t>
            </w:r>
            <w:bookmarkStart w:id="1" w:name="_GoBack"/>
            <w:bookmarkEnd w:id="1"/>
            <w:r w:rsidR="003D4662" w:rsidRPr="002B6154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管理</w:t>
            </w:r>
          </w:p>
          <w:p w14:paraId="36802E75" w14:textId="7AA18DF7" w:rsidR="003D4662" w:rsidRPr="003D4662" w:rsidRDefault="00051700" w:rsidP="003D4662">
            <w:pPr>
              <w:rPr>
                <w:rFonts w:ascii="微软雅黑" w:eastAsia="微软雅黑" w:hAnsi="微软雅黑" w:hint="eastAsia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增加网站信息的管理，比如联系方式等</w:t>
            </w:r>
          </w:p>
          <w:p w14:paraId="2E807553" w14:textId="13146879" w:rsidR="009C62E7" w:rsidRPr="009C62E7" w:rsidRDefault="009C62E7" w:rsidP="00C837A5">
            <w:pPr>
              <w:wordWrap w:val="0"/>
              <w:jc w:val="right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记录人签名：</w:t>
            </w:r>
            <w:r w:rsidR="00236176">
              <w:rPr>
                <w:rFonts w:ascii="微软雅黑" w:eastAsia="微软雅黑" w:hAnsi="微软雅黑" w:hint="eastAsia"/>
                <w:sz w:val="18"/>
                <w:szCs w:val="21"/>
              </w:rPr>
              <w:t>蓝舒雯</w:t>
            </w:r>
          </w:p>
        </w:tc>
      </w:tr>
      <w:tr w:rsidR="0046729A" w14:paraId="39F0EE57" w14:textId="77777777" w:rsidTr="006B5D3A">
        <w:trPr>
          <w:trHeight w:val="1339"/>
        </w:trPr>
        <w:tc>
          <w:tcPr>
            <w:tcW w:w="1413" w:type="dxa"/>
          </w:tcPr>
          <w:p w14:paraId="63D93589" w14:textId="1BCE1A64" w:rsidR="0046729A" w:rsidRPr="009C62E7" w:rsidRDefault="00A647A0" w:rsidP="007E0617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访谈结论</w:t>
            </w:r>
          </w:p>
        </w:tc>
        <w:tc>
          <w:tcPr>
            <w:tcW w:w="6883" w:type="dxa"/>
          </w:tcPr>
          <w:p w14:paraId="1EE7B3FF" w14:textId="64E30DA6" w:rsidR="006B5D3A" w:rsidRPr="006B5D3A" w:rsidRDefault="005D709D" w:rsidP="00BB2E0D">
            <w:pPr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本次访谈确认了</w:t>
            </w:r>
            <w:r w:rsidRPr="005D709D">
              <w:rPr>
                <w:rFonts w:ascii="微软雅黑" w:eastAsia="微软雅黑" w:hAnsi="微软雅黑" w:hint="eastAsia"/>
                <w:sz w:val="18"/>
                <w:szCs w:val="21"/>
              </w:rPr>
              <w:t>软件工程系列课程教学辅助网站</w:t>
            </w:r>
            <w:r w:rsidR="00FB2C2D">
              <w:rPr>
                <w:rFonts w:ascii="微软雅黑" w:eastAsia="微软雅黑" w:hAnsi="微软雅黑" w:hint="eastAsia"/>
                <w:sz w:val="18"/>
                <w:szCs w:val="21"/>
              </w:rPr>
              <w:t>管理员界面原型的大部分框架还有逻辑等细节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，</w:t>
            </w:r>
            <w:r w:rsidR="00FB2C2D">
              <w:rPr>
                <w:rFonts w:ascii="微软雅黑" w:eastAsia="微软雅黑" w:hAnsi="微软雅黑" w:hint="eastAsia"/>
                <w:sz w:val="18"/>
                <w:szCs w:val="21"/>
              </w:rPr>
              <w:t>接下来我们会按照管理员用户的需求来对管理员界面模块进行调整。修改的时候会更注重逻辑的调整以及模块的排版。尽量满足管理员的要求。</w:t>
            </w:r>
          </w:p>
        </w:tc>
      </w:tr>
      <w:tr w:rsidR="007E0617" w:rsidRPr="00BB2E0D" w14:paraId="2212EEDE" w14:textId="77777777" w:rsidTr="006B5D3A">
        <w:trPr>
          <w:trHeight w:val="1061"/>
        </w:trPr>
        <w:tc>
          <w:tcPr>
            <w:tcW w:w="1413" w:type="dxa"/>
          </w:tcPr>
          <w:p w14:paraId="3ED81DBE" w14:textId="778AB7C7" w:rsidR="007E0617" w:rsidRPr="009C62E7" w:rsidRDefault="0046729A" w:rsidP="007E0617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访谈人</w:t>
            </w:r>
            <w:r w:rsidR="009C62E7"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评价及意见</w:t>
            </w:r>
          </w:p>
        </w:tc>
        <w:tc>
          <w:tcPr>
            <w:tcW w:w="6883" w:type="dxa"/>
          </w:tcPr>
          <w:p w14:paraId="4452A19A" w14:textId="77777777" w:rsidR="00013A44" w:rsidRDefault="00013A44" w:rsidP="00BB2E0D">
            <w:pPr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提出的问题</w:t>
            </w:r>
            <w:r w:rsidR="00BB2E0D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及建议：</w:t>
            </w:r>
          </w:p>
          <w:p w14:paraId="74102F00" w14:textId="77777777" w:rsidR="00C2346E" w:rsidRDefault="003D4662" w:rsidP="00236176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增加修改密码的界面</w:t>
            </w:r>
          </w:p>
          <w:p w14:paraId="32C16ABF" w14:textId="77777777" w:rsidR="003D4662" w:rsidRDefault="003D4662" w:rsidP="00236176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批量操作统一都在原界面弹窗，在弹窗进行操作</w:t>
            </w:r>
          </w:p>
          <w:p w14:paraId="0F7140FC" w14:textId="77777777" w:rsidR="003D4662" w:rsidRDefault="003D4662" w:rsidP="00236176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管理员首页界面进行大调整，删除原先的部分，增加访客访问量等内容</w:t>
            </w:r>
          </w:p>
          <w:p w14:paraId="6958C36E" w14:textId="77777777" w:rsidR="002B6154" w:rsidRDefault="002B6154" w:rsidP="00236176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调整每个模块的界面</w:t>
            </w:r>
          </w:p>
          <w:p w14:paraId="6AE1F964" w14:textId="77777777" w:rsidR="002B6154" w:rsidRDefault="002B6154" w:rsidP="00236176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调整页面的按钮</w:t>
            </w:r>
          </w:p>
          <w:p w14:paraId="2C7F93C7" w14:textId="77777777" w:rsidR="002B6154" w:rsidRDefault="002B6154" w:rsidP="00236176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lastRenderedPageBreak/>
              <w:t>复选框勾选修改</w:t>
            </w:r>
          </w:p>
          <w:p w14:paraId="03F9D2A6" w14:textId="7F5BCF87" w:rsidR="007A0FE2" w:rsidRPr="00BB2E0D" w:rsidRDefault="007A0FE2" w:rsidP="00236176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完善友情链接模块</w:t>
            </w:r>
          </w:p>
        </w:tc>
      </w:tr>
    </w:tbl>
    <w:p w14:paraId="4B6275D7" w14:textId="2F759990" w:rsidR="007E0617" w:rsidRDefault="007E0617" w:rsidP="007E0617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lastRenderedPageBreak/>
        <w:t>三、被访谈人对以上访谈记录全部阅读，与访谈事实一致，毫无异议，表示认可。</w:t>
      </w:r>
    </w:p>
    <w:p w14:paraId="4D9102C7" w14:textId="7A235473" w:rsidR="007E0617" w:rsidRDefault="007E0617" w:rsidP="0046729A">
      <w:pPr>
        <w:wordWrap w:val="0"/>
        <w:jc w:val="righ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被访谈人签字：</w:t>
      </w:r>
      <w:r w:rsidR="0046729A">
        <w:rPr>
          <w:rFonts w:ascii="微软雅黑" w:eastAsia="微软雅黑" w:hAnsi="微软雅黑" w:hint="eastAsia"/>
          <w:b/>
        </w:rPr>
        <w:t xml:space="preserve"> </w:t>
      </w:r>
      <w:r w:rsidR="0046729A">
        <w:rPr>
          <w:rFonts w:ascii="微软雅黑" w:eastAsia="微软雅黑" w:hAnsi="微软雅黑"/>
          <w:b/>
        </w:rPr>
        <w:t xml:space="preserve"> </w:t>
      </w:r>
    </w:p>
    <w:p w14:paraId="3C413024" w14:textId="0CC3A150" w:rsidR="007E0617" w:rsidRPr="0046729A" w:rsidRDefault="00771AAC" w:rsidP="0046729A">
      <w:pPr>
        <w:jc w:val="righ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2018</w:t>
      </w:r>
      <w:r w:rsidR="007E0617">
        <w:rPr>
          <w:rFonts w:ascii="微软雅黑" w:eastAsia="微软雅黑" w:hAnsi="微软雅黑" w:hint="eastAsia"/>
          <w:b/>
        </w:rPr>
        <w:t>年</w:t>
      </w:r>
      <w:r w:rsidR="00AB2BF6">
        <w:rPr>
          <w:rFonts w:ascii="微软雅黑" w:eastAsia="微软雅黑" w:hAnsi="微软雅黑"/>
          <w:b/>
        </w:rPr>
        <w:t>12</w:t>
      </w:r>
      <w:r w:rsidR="007E0617">
        <w:rPr>
          <w:rFonts w:ascii="微软雅黑" w:eastAsia="微软雅黑" w:hAnsi="微软雅黑" w:hint="eastAsia"/>
          <w:b/>
        </w:rPr>
        <w:t>月</w:t>
      </w:r>
      <w:r w:rsidR="00B51F74">
        <w:rPr>
          <w:rFonts w:ascii="微软雅黑" w:eastAsia="微软雅黑" w:hAnsi="微软雅黑"/>
          <w:b/>
        </w:rPr>
        <w:t>19</w:t>
      </w:r>
      <w:r w:rsidR="007E0617">
        <w:rPr>
          <w:rFonts w:ascii="微软雅黑" w:eastAsia="微软雅黑" w:hAnsi="微软雅黑" w:hint="eastAsia"/>
          <w:b/>
        </w:rPr>
        <w:t>日</w:t>
      </w:r>
    </w:p>
    <w:sectPr w:rsidR="007E0617" w:rsidRPr="004672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391AE7" w14:textId="77777777" w:rsidR="0043479B" w:rsidRDefault="0043479B" w:rsidP="00A03697">
      <w:r>
        <w:separator/>
      </w:r>
    </w:p>
  </w:endnote>
  <w:endnote w:type="continuationSeparator" w:id="0">
    <w:p w14:paraId="5C6CE566" w14:textId="77777777" w:rsidR="0043479B" w:rsidRDefault="0043479B" w:rsidP="00A03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81CC01" w14:textId="77777777" w:rsidR="0043479B" w:rsidRDefault="0043479B" w:rsidP="00A03697">
      <w:r>
        <w:separator/>
      </w:r>
    </w:p>
  </w:footnote>
  <w:footnote w:type="continuationSeparator" w:id="0">
    <w:p w14:paraId="788F515A" w14:textId="77777777" w:rsidR="0043479B" w:rsidRDefault="0043479B" w:rsidP="00A036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E3B29"/>
    <w:multiLevelType w:val="hybridMultilevel"/>
    <w:tmpl w:val="A606D4AE"/>
    <w:lvl w:ilvl="0" w:tplc="1132284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162197"/>
    <w:multiLevelType w:val="hybridMultilevel"/>
    <w:tmpl w:val="FC422FF8"/>
    <w:lvl w:ilvl="0" w:tplc="3BDCC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395ED0"/>
    <w:multiLevelType w:val="hybridMultilevel"/>
    <w:tmpl w:val="DD1633BC"/>
    <w:lvl w:ilvl="0" w:tplc="89306714">
      <w:start w:val="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9D40B66"/>
    <w:multiLevelType w:val="hybridMultilevel"/>
    <w:tmpl w:val="31F0137A"/>
    <w:lvl w:ilvl="0" w:tplc="5E6A5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9235E3"/>
    <w:multiLevelType w:val="hybridMultilevel"/>
    <w:tmpl w:val="4B56B9A4"/>
    <w:lvl w:ilvl="0" w:tplc="CCA68B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B01"/>
    <w:rsid w:val="00006229"/>
    <w:rsid w:val="00013A44"/>
    <w:rsid w:val="00043869"/>
    <w:rsid w:val="00051700"/>
    <w:rsid w:val="000521FE"/>
    <w:rsid w:val="00070511"/>
    <w:rsid w:val="00096B9D"/>
    <w:rsid w:val="000A75F2"/>
    <w:rsid w:val="000D7D37"/>
    <w:rsid w:val="00112370"/>
    <w:rsid w:val="001303D4"/>
    <w:rsid w:val="00161E85"/>
    <w:rsid w:val="00172B01"/>
    <w:rsid w:val="00174DAE"/>
    <w:rsid w:val="001829D2"/>
    <w:rsid w:val="001B5111"/>
    <w:rsid w:val="0021785C"/>
    <w:rsid w:val="00236176"/>
    <w:rsid w:val="00242AA1"/>
    <w:rsid w:val="002B5B10"/>
    <w:rsid w:val="002B6154"/>
    <w:rsid w:val="002F3E1C"/>
    <w:rsid w:val="00306EC2"/>
    <w:rsid w:val="00335D7A"/>
    <w:rsid w:val="003665F7"/>
    <w:rsid w:val="00367AA9"/>
    <w:rsid w:val="003719ED"/>
    <w:rsid w:val="00383639"/>
    <w:rsid w:val="003B4B92"/>
    <w:rsid w:val="003C65F3"/>
    <w:rsid w:val="003D4662"/>
    <w:rsid w:val="0043479B"/>
    <w:rsid w:val="00465198"/>
    <w:rsid w:val="0046729A"/>
    <w:rsid w:val="00477E61"/>
    <w:rsid w:val="004B6108"/>
    <w:rsid w:val="004F42EA"/>
    <w:rsid w:val="00501A85"/>
    <w:rsid w:val="00520629"/>
    <w:rsid w:val="005700EE"/>
    <w:rsid w:val="005730EA"/>
    <w:rsid w:val="00573FB0"/>
    <w:rsid w:val="005756CC"/>
    <w:rsid w:val="00576CBA"/>
    <w:rsid w:val="0058012D"/>
    <w:rsid w:val="005A6F03"/>
    <w:rsid w:val="005B1C43"/>
    <w:rsid w:val="005D709D"/>
    <w:rsid w:val="005E7BEE"/>
    <w:rsid w:val="00604F25"/>
    <w:rsid w:val="00620618"/>
    <w:rsid w:val="00683135"/>
    <w:rsid w:val="00685CA5"/>
    <w:rsid w:val="00695AED"/>
    <w:rsid w:val="006B456C"/>
    <w:rsid w:val="006B5D3A"/>
    <w:rsid w:val="006D0C29"/>
    <w:rsid w:val="007059F4"/>
    <w:rsid w:val="007111DC"/>
    <w:rsid w:val="00734BE6"/>
    <w:rsid w:val="00757722"/>
    <w:rsid w:val="00771AAC"/>
    <w:rsid w:val="007870DD"/>
    <w:rsid w:val="007916D3"/>
    <w:rsid w:val="007A0FE2"/>
    <w:rsid w:val="007C39D2"/>
    <w:rsid w:val="007E0617"/>
    <w:rsid w:val="007E246F"/>
    <w:rsid w:val="00812CA0"/>
    <w:rsid w:val="00866EBC"/>
    <w:rsid w:val="00877E8B"/>
    <w:rsid w:val="00880E61"/>
    <w:rsid w:val="00903C3C"/>
    <w:rsid w:val="00905405"/>
    <w:rsid w:val="0090712A"/>
    <w:rsid w:val="0096750C"/>
    <w:rsid w:val="009C62E7"/>
    <w:rsid w:val="009E32F6"/>
    <w:rsid w:val="009F061D"/>
    <w:rsid w:val="00A0209F"/>
    <w:rsid w:val="00A03697"/>
    <w:rsid w:val="00A1211C"/>
    <w:rsid w:val="00A127C5"/>
    <w:rsid w:val="00A12BF4"/>
    <w:rsid w:val="00A27A1C"/>
    <w:rsid w:val="00A647A0"/>
    <w:rsid w:val="00AA29D1"/>
    <w:rsid w:val="00AB2BF6"/>
    <w:rsid w:val="00B0125F"/>
    <w:rsid w:val="00B01D30"/>
    <w:rsid w:val="00B51F74"/>
    <w:rsid w:val="00B64B61"/>
    <w:rsid w:val="00B747B2"/>
    <w:rsid w:val="00B85301"/>
    <w:rsid w:val="00BB1F52"/>
    <w:rsid w:val="00BB2E0D"/>
    <w:rsid w:val="00C2346E"/>
    <w:rsid w:val="00C74F9C"/>
    <w:rsid w:val="00C75AD8"/>
    <w:rsid w:val="00C837A5"/>
    <w:rsid w:val="00C86370"/>
    <w:rsid w:val="00C93230"/>
    <w:rsid w:val="00CA03A4"/>
    <w:rsid w:val="00CB0C60"/>
    <w:rsid w:val="00CC5DE1"/>
    <w:rsid w:val="00CC6590"/>
    <w:rsid w:val="00D12B74"/>
    <w:rsid w:val="00D4757C"/>
    <w:rsid w:val="00D97B5D"/>
    <w:rsid w:val="00D97C0B"/>
    <w:rsid w:val="00DA62F9"/>
    <w:rsid w:val="00DC6FB4"/>
    <w:rsid w:val="00DD274C"/>
    <w:rsid w:val="00E13D11"/>
    <w:rsid w:val="00E147A8"/>
    <w:rsid w:val="00E667FC"/>
    <w:rsid w:val="00E87934"/>
    <w:rsid w:val="00E93F10"/>
    <w:rsid w:val="00EA37EC"/>
    <w:rsid w:val="00EB7944"/>
    <w:rsid w:val="00EB7E2C"/>
    <w:rsid w:val="00EE3B81"/>
    <w:rsid w:val="00EE4640"/>
    <w:rsid w:val="00F20E00"/>
    <w:rsid w:val="00F2651C"/>
    <w:rsid w:val="00F625D7"/>
    <w:rsid w:val="00F749A9"/>
    <w:rsid w:val="00FB07B5"/>
    <w:rsid w:val="00FB2C2D"/>
    <w:rsid w:val="00FB67F8"/>
    <w:rsid w:val="00FC0CD6"/>
    <w:rsid w:val="00FC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A7342"/>
  <w15:docId w15:val="{BF1088E6-C9FF-4E3A-952B-3512F0B58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06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C62E7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036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0369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036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036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8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2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sbqoo@qq.com</dc:creator>
  <cp:keywords/>
  <dc:description/>
  <cp:lastModifiedBy>Lenovo</cp:lastModifiedBy>
  <cp:revision>91</cp:revision>
  <dcterms:created xsi:type="dcterms:W3CDTF">2018-04-26T10:37:00Z</dcterms:created>
  <dcterms:modified xsi:type="dcterms:W3CDTF">2018-12-27T14:46:00Z</dcterms:modified>
</cp:coreProperties>
</file>