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2334">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 </w:t>
      </w:r>
    </w:p>
    <w:p w:rsidR="00000000" w:rsidRDefault="0058233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9, 2020</w:t>
      </w:r>
    </w:p>
    <w:p w:rsidR="00000000" w:rsidRDefault="0058233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12:31 PM</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result below is for task based emotion classification, it could estimate general emotions in </w:t>
      </w:r>
      <w:r>
        <w:rPr>
          <w:rFonts w:ascii="Calibri" w:hAnsi="Calibri" w:cs="Calibri"/>
          <w:sz w:val="22"/>
          <w:szCs w:val="22"/>
        </w:rPr>
        <w:t>certain tasks. However, as you may find that the accuracy is not as good as younger kid from our previous study, so it would be good to dig deeper into each task, and find out more inside.</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Result of Scale range [1000]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And spectrum resize of [1000, 320]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Beo</w:t>
      </w:r>
      <w:r>
        <w:rPr>
          <w:rFonts w:ascii="Calibri" w:hAnsi="Calibri" w:cs="Calibri"/>
          <w:sz w:val="22"/>
          <w:szCs w:val="22"/>
        </w:rPr>
        <w:t>ch =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Linear Kernal with C = 0.01, 0.1, 1, 10,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 = 0.01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62.1212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70  30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45  55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63.6364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73  27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45  55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72.7273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82  18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50.5051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55  30  15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39  48  12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42   9  48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And we can see that when c = 0.01 provides the best result overall using Linear Kernal.</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0.1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56.0606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55  45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w:t>
      </w:r>
      <w:r>
        <w:rPr>
          <w:rFonts w:ascii="Calibri" w:hAnsi="Calibri" w:cs="Calibri"/>
          <w:sz w:val="22"/>
          <w:szCs w:val="22"/>
        </w:rPr>
        <w:t>acy : 63.6364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79  21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52  48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68.1818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73  27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46.4646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48  24  27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39  48  12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48   9  42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61  39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73  27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55  45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68.1818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70  30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33  67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45.4545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45  30  24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36  48  15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42  15  42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60.6061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61  39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39  61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67  33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48  52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65.1515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67  33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39.3939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33  36  30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42  48   9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39 </w:t>
      </w:r>
      <w:r>
        <w:rPr>
          <w:rFonts w:ascii="Calibri" w:hAnsi="Calibri" w:cs="Calibri"/>
          <w:sz w:val="22"/>
          <w:szCs w:val="22"/>
        </w:rPr>
        <w:t xml:space="preserve"> 24  36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57.5758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58  42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64  36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65.1515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70  30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41.4141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36  36  </w:t>
      </w:r>
      <w:r>
        <w:rPr>
          <w:rFonts w:ascii="Calibri" w:hAnsi="Calibri" w:cs="Calibri"/>
          <w:sz w:val="22"/>
          <w:szCs w:val="22"/>
        </w:rPr>
        <w:t>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36  52  12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39  24  36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Polynoimal Kernal with C = 0.01, 0.1, 1, 10,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0.01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57.5758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9  91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57.5758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88  12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73  27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100    0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82   18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39.3939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6  85   9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9  91   0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27  52  21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And we can see that when c = 0.1 provides the best result overall using Polynomial Kernal.</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0.1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65.1515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73  27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58  42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66.6667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85  15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52  48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52.5253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61  30   9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39  61   0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48  15  36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62.1212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61  39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54.5455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52  48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40.404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27  27  45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21  39  39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24  21  55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62.1212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61  39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54.5455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52  48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43.4343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27  36  36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24  45  30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15  27  58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62.1212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61  39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36  64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54.5455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52  48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43.4343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27  36  36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24  45  30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15  27  58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RBF Kernal with C = 0.01, 0.1, 1, 10,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0.01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56.0606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15  85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51.5152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21  79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18  82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56.0606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18  82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6  94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40.404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24   0  76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9  18  73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18   3  79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RBF is complicated, when C = 1 and 10, it has better results</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Personal perspe</w:t>
      </w:r>
      <w:r>
        <w:rPr>
          <w:rFonts w:ascii="Calibri" w:hAnsi="Calibri" w:cs="Calibri"/>
          <w:sz w:val="22"/>
          <w:szCs w:val="22"/>
        </w:rPr>
        <w:t>ctive, I would say C = 1 better than C = 10.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0.1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56.0606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15  85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51.5152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21  79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18  82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56.0606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18  82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6  94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40.404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24   0  76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9  18  73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18   3  79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72.7273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85  15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39  61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53.0303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30  70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60.6061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42  58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21  79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45.4545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27   9  64</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9  36  55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15  12  73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33  67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15  85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48.4848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62.1212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45  55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21  79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50.5051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33  12  55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12  52  36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18  15  67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C = 100</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59.0909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33  67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15  85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48.4848</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24  76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27  73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62.1212</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45  55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21  79</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1vs2vs3</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SVMAccuracy : 50.5051</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SVMConfusionMatrix</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33  12  55</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12  52  36</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18  15  67</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82334">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2334"/>
    <w:rsid w:val="0058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1CCF93-BE7F-4E9D-BE43-436631A1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凤 黄浩</dc:creator>
  <cp:keywords/>
  <dc:description/>
  <cp:lastModifiedBy>凤 黄浩</cp:lastModifiedBy>
  <cp:revision>2</cp:revision>
  <dcterms:created xsi:type="dcterms:W3CDTF">2020-01-11T00:02:00Z</dcterms:created>
  <dcterms:modified xsi:type="dcterms:W3CDTF">2020-01-11T00:02:00Z</dcterms:modified>
</cp:coreProperties>
</file>