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horzAnchor="margin" w:tblpXSpec="center" w:tblpY="1928"/>
        <w:tblW w:w="6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89"/>
        <w:gridCol w:w="1417"/>
        <w:gridCol w:w="1134"/>
        <w:gridCol w:w="1105"/>
        <w:gridCol w:w="42"/>
      </w:tblGrid>
      <w:tr w:rsidR="004A2F65" w:rsidRPr="004A2F65" w14:paraId="4C497905" w14:textId="77777777" w:rsidTr="003A4C47">
        <w:trPr>
          <w:cantSplit/>
          <w:trHeight w:hRule="exact" w:val="630"/>
        </w:trPr>
        <w:tc>
          <w:tcPr>
            <w:tcW w:w="6187" w:type="dxa"/>
            <w:gridSpan w:val="5"/>
            <w:vAlign w:val="center"/>
          </w:tcPr>
          <w:p w14:paraId="79D71B91" w14:textId="24800B5E" w:rsidR="004A2F65" w:rsidRPr="004A2F65" w:rsidRDefault="004A2F65" w:rsidP="003A4C47">
            <w:r w:rsidRPr="004A2F65">
              <w:rPr>
                <w:rFonts w:hint="eastAsia"/>
                <w:b/>
              </w:rPr>
              <w:t>近五年来承担完成科研项目、课题</w:t>
            </w:r>
          </w:p>
        </w:tc>
      </w:tr>
      <w:tr w:rsidR="004A2F65" w:rsidRPr="004A2F65" w14:paraId="446A5058" w14:textId="77777777" w:rsidTr="003A4C47">
        <w:trPr>
          <w:gridAfter w:val="1"/>
          <w:wAfter w:w="42" w:type="dxa"/>
          <w:cantSplit/>
          <w:trHeight w:hRule="exact" w:val="990"/>
        </w:trPr>
        <w:tc>
          <w:tcPr>
            <w:tcW w:w="2489" w:type="dxa"/>
            <w:vAlign w:val="center"/>
          </w:tcPr>
          <w:p w14:paraId="39B48BA9" w14:textId="77777777" w:rsidR="004A2F65" w:rsidRPr="004A2F65" w:rsidRDefault="004A2F65" w:rsidP="003A4C47">
            <w:r w:rsidRPr="004A2F65">
              <w:rPr>
                <w:rFonts w:hint="eastAsia"/>
              </w:rPr>
              <w:t>项目名称、项目编号</w:t>
            </w:r>
          </w:p>
        </w:tc>
        <w:tc>
          <w:tcPr>
            <w:tcW w:w="1417" w:type="dxa"/>
            <w:vAlign w:val="center"/>
          </w:tcPr>
          <w:p w14:paraId="76B2BCC5" w14:textId="77777777" w:rsidR="004A2F65" w:rsidRPr="004A2F65" w:rsidRDefault="004A2F65" w:rsidP="003A4C47">
            <w:r w:rsidRPr="004A2F65">
              <w:rPr>
                <w:rFonts w:hint="eastAsia"/>
              </w:rPr>
              <w:t>承担角色（主持</w:t>
            </w:r>
            <w:r w:rsidRPr="004A2F65">
              <w:rPr>
                <w:rFonts w:hint="eastAsia"/>
              </w:rPr>
              <w:t>/</w:t>
            </w:r>
            <w:r w:rsidRPr="004A2F65">
              <w:rPr>
                <w:rFonts w:hint="eastAsia"/>
              </w:rPr>
              <w:t>参与）</w:t>
            </w:r>
          </w:p>
        </w:tc>
        <w:tc>
          <w:tcPr>
            <w:tcW w:w="1134" w:type="dxa"/>
            <w:vAlign w:val="center"/>
          </w:tcPr>
          <w:p w14:paraId="4200B718" w14:textId="77777777" w:rsidR="004A2F65" w:rsidRPr="004A2F65" w:rsidRDefault="004A2F65" w:rsidP="003A4C47">
            <w:r w:rsidRPr="004A2F65">
              <w:rPr>
                <w:rFonts w:hint="eastAsia"/>
              </w:rPr>
              <w:t>排名</w:t>
            </w:r>
            <w:r w:rsidRPr="004A2F65">
              <w:rPr>
                <w:rFonts w:hint="eastAsia"/>
              </w:rPr>
              <w:t>/</w:t>
            </w:r>
            <w:r w:rsidRPr="004A2F65">
              <w:rPr>
                <w:rFonts w:hint="eastAsia"/>
              </w:rPr>
              <w:t>总人数</w:t>
            </w:r>
          </w:p>
        </w:tc>
        <w:tc>
          <w:tcPr>
            <w:tcW w:w="1105" w:type="dxa"/>
            <w:vAlign w:val="center"/>
          </w:tcPr>
          <w:p w14:paraId="307CF25B" w14:textId="77777777" w:rsidR="004A2F65" w:rsidRPr="004A2F65" w:rsidRDefault="004A2F65" w:rsidP="003A4C47">
            <w:r w:rsidRPr="004A2F65">
              <w:rPr>
                <w:rFonts w:hint="eastAsia"/>
              </w:rPr>
              <w:t>结项（是</w:t>
            </w:r>
            <w:r w:rsidRPr="004A2F65">
              <w:rPr>
                <w:rFonts w:hint="eastAsia"/>
              </w:rPr>
              <w:t>/</w:t>
            </w:r>
            <w:r w:rsidRPr="004A2F65">
              <w:rPr>
                <w:rFonts w:hint="eastAsia"/>
              </w:rPr>
              <w:t>否）</w:t>
            </w:r>
          </w:p>
        </w:tc>
      </w:tr>
      <w:tr w:rsidR="004A2F65" w:rsidRPr="004A2F65" w14:paraId="53FD466B" w14:textId="77777777" w:rsidTr="003A4C47">
        <w:trPr>
          <w:gridAfter w:val="1"/>
          <w:wAfter w:w="42" w:type="dxa"/>
          <w:cantSplit/>
          <w:trHeight w:hRule="exact" w:val="910"/>
        </w:trPr>
        <w:tc>
          <w:tcPr>
            <w:tcW w:w="2489" w:type="dxa"/>
            <w:vAlign w:val="center"/>
          </w:tcPr>
          <w:p w14:paraId="3D991E27" w14:textId="77777777" w:rsidR="004A2F65" w:rsidRPr="004A2F65" w:rsidRDefault="004A2F65" w:rsidP="003A4C47">
            <w:r w:rsidRPr="004A2F65">
              <w:t>[836224-1] Analysis of Multi-modal Dynamic Behavior DataSet</w:t>
            </w:r>
          </w:p>
        </w:tc>
        <w:tc>
          <w:tcPr>
            <w:tcW w:w="1417" w:type="dxa"/>
            <w:vAlign w:val="center"/>
          </w:tcPr>
          <w:p w14:paraId="5F3BA067" w14:textId="77777777" w:rsidR="004A2F65" w:rsidRPr="004A2F65" w:rsidRDefault="004A2F65" w:rsidP="003A4C47">
            <w:r w:rsidRPr="004A2F65">
              <w:rPr>
                <w:rFonts w:hint="eastAsia"/>
              </w:rPr>
              <w:t>参与</w:t>
            </w:r>
          </w:p>
        </w:tc>
        <w:tc>
          <w:tcPr>
            <w:tcW w:w="1134" w:type="dxa"/>
            <w:vAlign w:val="center"/>
          </w:tcPr>
          <w:p w14:paraId="0D857519" w14:textId="77777777" w:rsidR="004A2F65" w:rsidRPr="004A2F65" w:rsidRDefault="004A2F65" w:rsidP="003A4C47">
            <w:r w:rsidRPr="004A2F65">
              <w:t>2/3</w:t>
            </w:r>
          </w:p>
        </w:tc>
        <w:tc>
          <w:tcPr>
            <w:tcW w:w="1105" w:type="dxa"/>
            <w:vAlign w:val="center"/>
          </w:tcPr>
          <w:p w14:paraId="53EA0637" w14:textId="77777777" w:rsidR="004A2F65" w:rsidRPr="004A2F65" w:rsidRDefault="004A2F65" w:rsidP="003A4C47">
            <w:r w:rsidRPr="004A2F65">
              <w:rPr>
                <w:rFonts w:hint="eastAsia"/>
              </w:rPr>
              <w:t>是</w:t>
            </w:r>
          </w:p>
        </w:tc>
      </w:tr>
      <w:tr w:rsidR="004A2F65" w:rsidRPr="004A2F65" w14:paraId="49C01D04" w14:textId="77777777" w:rsidTr="003A4C47">
        <w:trPr>
          <w:gridAfter w:val="1"/>
          <w:wAfter w:w="42" w:type="dxa"/>
          <w:cantSplit/>
          <w:trHeight w:hRule="exact" w:val="1261"/>
        </w:trPr>
        <w:tc>
          <w:tcPr>
            <w:tcW w:w="2489" w:type="dxa"/>
            <w:vAlign w:val="center"/>
          </w:tcPr>
          <w:p w14:paraId="368359ED" w14:textId="77777777" w:rsidR="004A2F65" w:rsidRPr="004A2F65" w:rsidRDefault="004A2F65" w:rsidP="003A4C47">
            <w:r w:rsidRPr="004A2F65">
              <w:t>[748820-6] Human-_intervention for behavioral change in children with autism</w:t>
            </w:r>
          </w:p>
        </w:tc>
        <w:tc>
          <w:tcPr>
            <w:tcW w:w="1417" w:type="dxa"/>
            <w:vAlign w:val="center"/>
          </w:tcPr>
          <w:p w14:paraId="21788819" w14:textId="77777777" w:rsidR="004A2F65" w:rsidRPr="004A2F65" w:rsidRDefault="004A2F65" w:rsidP="003A4C47">
            <w:r w:rsidRPr="004A2F65">
              <w:rPr>
                <w:rFonts w:hint="eastAsia"/>
              </w:rPr>
              <w:t>参与</w:t>
            </w:r>
          </w:p>
        </w:tc>
        <w:tc>
          <w:tcPr>
            <w:tcW w:w="1134" w:type="dxa"/>
            <w:vAlign w:val="center"/>
          </w:tcPr>
          <w:p w14:paraId="2809E7AC" w14:textId="77777777" w:rsidR="004A2F65" w:rsidRPr="004A2F65" w:rsidRDefault="004A2F65" w:rsidP="003A4C47">
            <w:r w:rsidRPr="004A2F65">
              <w:t>2/5</w:t>
            </w:r>
          </w:p>
        </w:tc>
        <w:tc>
          <w:tcPr>
            <w:tcW w:w="1105" w:type="dxa"/>
            <w:vAlign w:val="center"/>
          </w:tcPr>
          <w:p w14:paraId="1F097AFE" w14:textId="77777777" w:rsidR="004A2F65" w:rsidRPr="004A2F65" w:rsidRDefault="004A2F65" w:rsidP="003A4C47">
            <w:r w:rsidRPr="004A2F65">
              <w:rPr>
                <w:rFonts w:hint="eastAsia"/>
              </w:rPr>
              <w:t>是</w:t>
            </w:r>
          </w:p>
        </w:tc>
      </w:tr>
      <w:tr w:rsidR="004A2F65" w:rsidRPr="004A2F65" w14:paraId="3E58BBB3" w14:textId="77777777" w:rsidTr="003A4C47">
        <w:trPr>
          <w:gridAfter w:val="1"/>
          <w:wAfter w:w="42" w:type="dxa"/>
          <w:cantSplit/>
          <w:trHeight w:hRule="exact" w:val="2251"/>
        </w:trPr>
        <w:tc>
          <w:tcPr>
            <w:tcW w:w="2489" w:type="dxa"/>
            <w:vAlign w:val="center"/>
          </w:tcPr>
          <w:p w14:paraId="6A260BE0" w14:textId="77777777" w:rsidR="004A2F65" w:rsidRPr="004A2F65" w:rsidRDefault="004A2F65" w:rsidP="003A4C47">
            <w:r w:rsidRPr="004A2F65">
              <w:t>[779333-5] Exploring the Effect of Teaching Music on Imitation and Joint Attention skills of Children with Autism through a Xylophone Player Humanoid Robot</w:t>
            </w:r>
          </w:p>
        </w:tc>
        <w:tc>
          <w:tcPr>
            <w:tcW w:w="1417" w:type="dxa"/>
            <w:vAlign w:val="center"/>
          </w:tcPr>
          <w:p w14:paraId="39D7EB3E" w14:textId="77777777" w:rsidR="004A2F65" w:rsidRPr="004A2F65" w:rsidRDefault="004A2F65" w:rsidP="003A4C47">
            <w:r w:rsidRPr="004A2F65">
              <w:rPr>
                <w:rFonts w:hint="eastAsia"/>
              </w:rPr>
              <w:t>主持</w:t>
            </w:r>
          </w:p>
        </w:tc>
        <w:tc>
          <w:tcPr>
            <w:tcW w:w="1134" w:type="dxa"/>
            <w:vAlign w:val="center"/>
          </w:tcPr>
          <w:p w14:paraId="2B6871AE" w14:textId="77777777" w:rsidR="004A2F65" w:rsidRPr="004A2F65" w:rsidRDefault="004A2F65" w:rsidP="003A4C47">
            <w:r w:rsidRPr="004A2F65">
              <w:t>1/4</w:t>
            </w:r>
          </w:p>
        </w:tc>
        <w:tc>
          <w:tcPr>
            <w:tcW w:w="1105" w:type="dxa"/>
            <w:vAlign w:val="center"/>
          </w:tcPr>
          <w:p w14:paraId="60DDF6FA" w14:textId="77777777" w:rsidR="004A2F65" w:rsidRPr="004A2F65" w:rsidRDefault="004A2F65" w:rsidP="003A4C47">
            <w:r w:rsidRPr="004A2F65">
              <w:rPr>
                <w:rFonts w:hint="eastAsia"/>
              </w:rPr>
              <w:t>否</w:t>
            </w:r>
          </w:p>
        </w:tc>
      </w:tr>
      <w:tr w:rsidR="004A2F65" w:rsidRPr="004A2F65" w14:paraId="2271DC31" w14:textId="77777777" w:rsidTr="003A4C47">
        <w:trPr>
          <w:gridAfter w:val="1"/>
          <w:wAfter w:w="42" w:type="dxa"/>
          <w:cantSplit/>
          <w:trHeight w:hRule="exact" w:val="1252"/>
        </w:trPr>
        <w:tc>
          <w:tcPr>
            <w:tcW w:w="2489" w:type="dxa"/>
            <w:vAlign w:val="center"/>
          </w:tcPr>
          <w:p w14:paraId="6D258490" w14:textId="77777777" w:rsidR="004A2F65" w:rsidRPr="004A2F65" w:rsidRDefault="004A2F65" w:rsidP="003A4C47">
            <w:r w:rsidRPr="004A2F65">
              <w:t>[938283-15] Visual and Auditory Perception in Autism Spectrum Disorders</w:t>
            </w:r>
          </w:p>
        </w:tc>
        <w:tc>
          <w:tcPr>
            <w:tcW w:w="1417" w:type="dxa"/>
            <w:vAlign w:val="center"/>
          </w:tcPr>
          <w:p w14:paraId="37F627BF" w14:textId="77777777" w:rsidR="004A2F65" w:rsidRPr="004A2F65" w:rsidRDefault="004A2F65" w:rsidP="003A4C47">
            <w:r w:rsidRPr="004A2F65">
              <w:rPr>
                <w:rFonts w:hint="eastAsia"/>
              </w:rPr>
              <w:t>参与</w:t>
            </w:r>
          </w:p>
        </w:tc>
        <w:tc>
          <w:tcPr>
            <w:tcW w:w="1134" w:type="dxa"/>
            <w:vAlign w:val="center"/>
          </w:tcPr>
          <w:p w14:paraId="795FA738" w14:textId="77777777" w:rsidR="004A2F65" w:rsidRPr="004A2F65" w:rsidRDefault="004A2F65" w:rsidP="003A4C47">
            <w:r w:rsidRPr="004A2F65">
              <w:t>3/12</w:t>
            </w:r>
          </w:p>
        </w:tc>
        <w:tc>
          <w:tcPr>
            <w:tcW w:w="1105" w:type="dxa"/>
            <w:vAlign w:val="center"/>
          </w:tcPr>
          <w:p w14:paraId="659F1191" w14:textId="77777777" w:rsidR="004A2F65" w:rsidRPr="004A2F65" w:rsidRDefault="004A2F65" w:rsidP="003A4C47">
            <w:r w:rsidRPr="004A2F65">
              <w:rPr>
                <w:rFonts w:hint="eastAsia"/>
              </w:rPr>
              <w:t>是</w:t>
            </w:r>
          </w:p>
        </w:tc>
      </w:tr>
      <w:tr w:rsidR="004A2F65" w:rsidRPr="004A2F65" w14:paraId="0FC941DD" w14:textId="77777777" w:rsidTr="003A4C47">
        <w:trPr>
          <w:gridAfter w:val="1"/>
          <w:wAfter w:w="42" w:type="dxa"/>
          <w:cantSplit/>
          <w:trHeight w:hRule="exact" w:val="1711"/>
        </w:trPr>
        <w:tc>
          <w:tcPr>
            <w:tcW w:w="2489" w:type="dxa"/>
            <w:vAlign w:val="center"/>
          </w:tcPr>
          <w:p w14:paraId="05190897" w14:textId="77777777" w:rsidR="004A2F65" w:rsidRPr="004A2F65" w:rsidRDefault="004A2F65" w:rsidP="003A4C47">
            <w:r w:rsidRPr="004A2F65">
              <w:t>[472157-13] Evaluating the Use of Humanoid Robots at Improving Social Behaviors and Facial Expressions of Children with Autism</w:t>
            </w:r>
          </w:p>
        </w:tc>
        <w:tc>
          <w:tcPr>
            <w:tcW w:w="1417" w:type="dxa"/>
            <w:vAlign w:val="center"/>
          </w:tcPr>
          <w:p w14:paraId="0E3AE6D4" w14:textId="77777777" w:rsidR="004A2F65" w:rsidRPr="004A2F65" w:rsidRDefault="004A2F65" w:rsidP="003A4C47">
            <w:r w:rsidRPr="004A2F65">
              <w:rPr>
                <w:rFonts w:hint="eastAsia"/>
              </w:rPr>
              <w:t>参与</w:t>
            </w:r>
          </w:p>
        </w:tc>
        <w:tc>
          <w:tcPr>
            <w:tcW w:w="1134" w:type="dxa"/>
            <w:vAlign w:val="center"/>
          </w:tcPr>
          <w:p w14:paraId="04B616E8" w14:textId="77777777" w:rsidR="004A2F65" w:rsidRPr="004A2F65" w:rsidRDefault="004A2F65" w:rsidP="003A4C47">
            <w:r w:rsidRPr="004A2F65">
              <w:t>4/9</w:t>
            </w:r>
          </w:p>
        </w:tc>
        <w:tc>
          <w:tcPr>
            <w:tcW w:w="1105" w:type="dxa"/>
            <w:vAlign w:val="center"/>
          </w:tcPr>
          <w:p w14:paraId="5899651F" w14:textId="77777777" w:rsidR="004A2F65" w:rsidRPr="004A2F65" w:rsidRDefault="004A2F65" w:rsidP="003A4C47">
            <w:r w:rsidRPr="004A2F65">
              <w:rPr>
                <w:rFonts w:hint="eastAsia"/>
              </w:rPr>
              <w:t>否</w:t>
            </w:r>
          </w:p>
        </w:tc>
      </w:tr>
    </w:tbl>
    <w:p w14:paraId="7999FBC4" w14:textId="0C0C0C41" w:rsidR="00A924DC" w:rsidRDefault="00A924DC">
      <w:pPr>
        <w:rPr>
          <w:rFonts w:hint="eastAsia"/>
        </w:rPr>
      </w:pPr>
      <w:r>
        <w:rPr>
          <w:rFonts w:hint="eastAsia"/>
        </w:rPr>
        <w:t>凤黄浩补充材料：</w:t>
      </w:r>
      <w:bookmarkStart w:id="0" w:name="_GoBack"/>
      <w:bookmarkEnd w:id="0"/>
    </w:p>
    <w:p w14:paraId="7B42899B" w14:textId="4014D0C5" w:rsidR="006D043E" w:rsidRDefault="003A4C47">
      <w:r>
        <w:rPr>
          <w:rFonts w:hint="eastAsia"/>
        </w:rPr>
        <w:t>本科学位设计论文题目：</w:t>
      </w:r>
      <w:r>
        <w:rPr>
          <w:rFonts w:hint="eastAsia"/>
        </w:rPr>
        <w:t>Android</w:t>
      </w:r>
      <w:r>
        <w:rPr>
          <w:rFonts w:hint="eastAsia"/>
        </w:rPr>
        <w:t>平台移动警务通客户端</w:t>
      </w:r>
    </w:p>
    <w:p w14:paraId="10A7A9D3" w14:textId="65C25FF3" w:rsidR="003A4C47" w:rsidRDefault="003A4C47">
      <w:r>
        <w:rPr>
          <w:rFonts w:hint="eastAsia"/>
        </w:rPr>
        <w:t>硕士学位论文题目：</w:t>
      </w:r>
      <w:r>
        <w:t>Studying Eye Gaze of Children with Autism Spectrum Disorders in Interaction with a Social Robot</w:t>
      </w:r>
    </w:p>
    <w:sectPr w:rsidR="003A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F65"/>
    <w:rsid w:val="003A4C47"/>
    <w:rsid w:val="004A2F65"/>
    <w:rsid w:val="00546DD7"/>
    <w:rsid w:val="00795A45"/>
    <w:rsid w:val="00A9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4CAB6"/>
  <w15:chartTrackingRefBased/>
  <w15:docId w15:val="{E620CC89-D6BE-4611-A16F-D65C0E1D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凤 黄浩</dc:creator>
  <cp:keywords/>
  <dc:description/>
  <cp:lastModifiedBy>凤 黄浩</cp:lastModifiedBy>
  <cp:revision>3</cp:revision>
  <dcterms:created xsi:type="dcterms:W3CDTF">2020-03-23T06:05:00Z</dcterms:created>
  <dcterms:modified xsi:type="dcterms:W3CDTF">2020-03-23T06:14:00Z</dcterms:modified>
</cp:coreProperties>
</file>