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16C26564"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Pr>
          <w:rFonts w:ascii="NSimSun" w:eastAsia="NSimSun" w:hAnsi="NSimSun"/>
          <w:color w:val="A6A6A6" w:themeColor="background1" w:themeShade="A6"/>
          <w:sz w:val="20"/>
          <w:szCs w:val="20"/>
          <w:lang w:eastAsia="zh-CN"/>
        </w:rPr>
        <w:t>2019.9.</w:t>
      </w:r>
      <w:r w:rsidR="00D57B22">
        <w:rPr>
          <w:rFonts w:ascii="NSimSun" w:eastAsia="NSimSun" w:hAnsi="NSimSun"/>
          <w:color w:val="A6A6A6" w:themeColor="background1" w:themeShade="A6"/>
          <w:sz w:val="20"/>
          <w:szCs w:val="20"/>
          <w:lang w:eastAsia="zh-CN"/>
        </w:rPr>
        <w:t>1</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4FC9B49F"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电气</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533563D3" w:rsidR="009A4C10" w:rsidRDefault="004A079E"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7A164AA4"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p>
    <w:p w14:paraId="7251FAF0" w14:textId="026DE9F2" w:rsidR="00485AB9" w:rsidRDefault="00485AB9" w:rsidP="001601DC">
      <w:pPr>
        <w:spacing w:after="0" w:line="240" w:lineRule="auto"/>
        <w:rPr>
          <w:b/>
          <w:sz w:val="20"/>
          <w:szCs w:val="20"/>
          <w:lang w:eastAsia="zh-CN"/>
        </w:rPr>
      </w:pPr>
    </w:p>
    <w:p w14:paraId="4DB49904" w14:textId="37E546B9"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5C6AA2">
              <w:rPr>
                <w:rFonts w:ascii="NSimSun" w:eastAsia="NSimSun" w:hAnsi="NSimSun"/>
                <w:color w:val="000000"/>
                <w:sz w:val="22"/>
                <w:lang w:eastAsia="zh-CN"/>
              </w:rPr>
              <w:t>Xylo-Bot: An Automated Music Teaching Robot Platform System for Children with Autism (In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Mohammad H. </w:t>
            </w:r>
            <w:proofErr w:type="spellStart"/>
            <w:r w:rsidRPr="005C6AA2">
              <w:rPr>
                <w:rFonts w:ascii="NSimSun" w:eastAsia="NSimSun" w:hAnsi="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552CBEC4"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电气与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5C6AA2">
              <w:rPr>
                <w:rFonts w:ascii="NSimSun" w:eastAsia="NSimSun" w:hAnsi="NSimSun"/>
                <w:color w:val="000000"/>
                <w:sz w:val="22"/>
                <w:lang w:eastAsia="zh-CN"/>
              </w:rPr>
              <w:t xml:space="preserve">Studying Eye Gaze of Children with Autism Spectrum Disorders in Interaction with a Social Robot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Mohammad H. </w:t>
            </w:r>
            <w:proofErr w:type="spellStart"/>
            <w:r w:rsidRPr="005C6AA2">
              <w:rPr>
                <w:rFonts w:ascii="NSimSun" w:eastAsia="NSimSun" w:hAnsi="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5626B841"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电气与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rPr>
        <w:t>:</w:t>
      </w:r>
      <w:r w:rsidR="00984EAF">
        <w:rPr>
          <w:b/>
          <w:sz w:val="20"/>
          <w:szCs w:val="20"/>
        </w:rPr>
        <w:t xml:space="preserve"> </w:t>
      </w:r>
      <w:r w:rsidR="00984EAF" w:rsidRPr="003A5F3F">
        <w:rPr>
          <w:b/>
          <w:i/>
          <w:iCs/>
          <w:sz w:val="20"/>
          <w:szCs w:val="20"/>
        </w:rPr>
        <w:t>Xylo-Bot</w:t>
      </w:r>
      <w:r w:rsidR="003A5F3F" w:rsidRPr="003A5F3F">
        <w:rPr>
          <w:b/>
          <w:i/>
          <w:iCs/>
          <w:sz w:val="20"/>
          <w:szCs w:val="20"/>
        </w:rPr>
        <w:t>: A</w:t>
      </w:r>
      <w:r w:rsidR="00222C8C">
        <w:rPr>
          <w:b/>
          <w:i/>
          <w:iCs/>
          <w:sz w:val="20"/>
          <w:szCs w:val="20"/>
        </w:rPr>
        <w:t xml:space="preserve"> </w:t>
      </w:r>
      <w:r w:rsidR="007F4688">
        <w:rPr>
          <w:b/>
          <w:i/>
          <w:iCs/>
          <w:sz w:val="20"/>
          <w:szCs w:val="20"/>
        </w:rPr>
        <w:t xml:space="preserve">Toy </w:t>
      </w:r>
      <w:r w:rsidR="003A5F3F" w:rsidRPr="003A5F3F">
        <w:rPr>
          <w:b/>
          <w:i/>
          <w:iCs/>
          <w:sz w:val="20"/>
          <w:szCs w:val="20"/>
        </w:rPr>
        <w:t>Music</w:t>
      </w:r>
      <w:r w:rsidR="004A11CF">
        <w:rPr>
          <w:b/>
          <w:i/>
          <w:iCs/>
          <w:sz w:val="20"/>
          <w:szCs w:val="20"/>
        </w:rPr>
        <w:t>al</w:t>
      </w:r>
      <w:r w:rsidR="007F4688">
        <w:rPr>
          <w:b/>
          <w:i/>
          <w:iCs/>
          <w:sz w:val="20"/>
          <w:szCs w:val="20"/>
        </w:rPr>
        <w:t xml:space="preserve"> Robot</w:t>
      </w:r>
      <w:r w:rsidR="004A11CF">
        <w:rPr>
          <w:b/>
          <w:i/>
          <w:iCs/>
          <w:sz w:val="20"/>
          <w:szCs w:val="20"/>
        </w:rPr>
        <w:t xml:space="preserve"> and Beyond</w:t>
      </w:r>
      <w:r w:rsidR="00C43830">
        <w:rPr>
          <w:b/>
          <w:i/>
          <w:iCs/>
          <w:sz w:val="20"/>
          <w:szCs w:val="20"/>
        </w:rPr>
        <w:t xml:space="preserve"> </w:t>
      </w:r>
    </w:p>
    <w:p w14:paraId="21C3ED0F" w14:textId="39A7BADD"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生与电声均可在一款友善的基于颜色编码的钟琴（马林巴，我称其为</w:t>
      </w:r>
      <w:r w:rsidR="00412F8B" w:rsidRPr="00536C67">
        <w:rPr>
          <w:rFonts w:ascii="NSimSun" w:eastAsia="NSimSun" w:hAnsi="NSimSun"/>
          <w:bCs/>
          <w:sz w:val="20"/>
          <w:szCs w:val="20"/>
          <w:lang w:eastAsia="zh-CN"/>
        </w:rPr>
        <w:t>X-</w:t>
      </w:r>
      <w:proofErr w:type="spellStart"/>
      <w:r w:rsidR="00412F8B" w:rsidRPr="00536C67">
        <w:rPr>
          <w:rFonts w:ascii="NSimSun" w:eastAsia="NSimSun" w:hAnsi="NSimSun"/>
          <w:bCs/>
          <w:sz w:val="20"/>
          <w:szCs w:val="20"/>
          <w:lang w:eastAsia="zh-CN"/>
        </w:rPr>
        <w:t>elophone</w:t>
      </w:r>
      <w:proofErr w:type="spellEnd"/>
      <w:r w:rsidR="00412F8B" w:rsidRPr="00536C67">
        <w:rPr>
          <w:rFonts w:ascii="NSimSun" w:eastAsia="NSimSun" w:hAnsi="NSimSun" w:hint="eastAsia"/>
          <w:bCs/>
          <w:sz w:val="20"/>
          <w:szCs w:val="20"/>
          <w:lang w:eastAsia="zh-CN"/>
        </w:rPr>
        <w:t>）演奏出来。</w:t>
      </w:r>
      <w:hyperlink r:id="rId10" w:history="1">
        <w:r w:rsidR="00412F8B" w:rsidRPr="00536C67">
          <w:rPr>
            <w:rStyle w:val="Hyperlink"/>
            <w:rFonts w:ascii="NSimSun" w:eastAsia="NSimSun" w:hAnsi="NSimSun" w:hint="eastAsia"/>
            <w:bCs/>
            <w:sz w:val="20"/>
            <w:szCs w:val="20"/>
            <w:lang w:eastAsia="zh-CN"/>
          </w:rPr>
          <w:t>视频连接在此。</w:t>
        </w:r>
      </w:hyperlink>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丹佛国际音乐与科技艺术节座谈会上进行现场演示并得到了电音巨匠乔丹.鲁德斯（世界顶级键盘手之一，梦剧院乐队首席键盘手）以及王戈（斯坦福大学音乐学院副教授，CCRMA创始人，艺术设计师，音乐编程软件</w:t>
      </w:r>
      <w:proofErr w:type="spellStart"/>
      <w:r w:rsidR="003E1732" w:rsidRPr="00536C67">
        <w:rPr>
          <w:rFonts w:ascii="NSimSun" w:eastAsia="NSimSun" w:hAnsi="NSimSun" w:hint="eastAsia"/>
          <w:bCs/>
          <w:sz w:val="20"/>
          <w:szCs w:val="20"/>
          <w:lang w:eastAsia="zh-CN"/>
        </w:rPr>
        <w:t>ChucK</w:t>
      </w:r>
      <w:proofErr w:type="spellEnd"/>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键儿童钟琴，设计出一款全新的可由用户自由选择大调与小调甚至不同器乐声音的可编程全新新钟琴（我称其为X</w:t>
      </w:r>
      <w:r w:rsidR="008C48DC" w:rsidRPr="00536C67">
        <w:rPr>
          <w:rFonts w:ascii="NSimSun" w:eastAsia="NSimSun" w:hAnsi="NSimSun"/>
          <w:bCs/>
          <w:sz w:val="20"/>
          <w:szCs w:val="20"/>
          <w:lang w:eastAsia="zh-CN"/>
        </w:rPr>
        <w:t>-</w:t>
      </w:r>
      <w:proofErr w:type="spellStart"/>
      <w:r w:rsidR="008C48DC" w:rsidRPr="00536C67">
        <w:rPr>
          <w:rFonts w:ascii="NSimSun" w:eastAsia="NSimSun" w:hAnsi="NSimSun"/>
          <w:bCs/>
          <w:sz w:val="20"/>
          <w:szCs w:val="20"/>
          <w:lang w:eastAsia="zh-CN"/>
        </w:rPr>
        <w:t>elophone</w:t>
      </w:r>
      <w:proofErr w:type="spellEnd"/>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1"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rPr>
        <w:t xml:space="preserve"> </w:t>
      </w:r>
      <w:r w:rsidR="00181B6F" w:rsidRPr="00536C67">
        <w:rPr>
          <w:rFonts w:ascii="NSimSun" w:eastAsia="NSimSun" w:hAnsi="NSimSun"/>
          <w:bCs/>
          <w:sz w:val="20"/>
          <w:szCs w:val="20"/>
          <w:lang w:eastAsia="zh-CN"/>
        </w:rPr>
        <w:t>X-</w:t>
      </w:r>
      <w:proofErr w:type="spellStart"/>
      <w:r w:rsidR="00181B6F" w:rsidRPr="00536C67">
        <w:rPr>
          <w:rFonts w:ascii="NSimSun" w:eastAsia="NSimSun" w:hAnsi="NSimSun"/>
          <w:bCs/>
          <w:sz w:val="20"/>
          <w:szCs w:val="20"/>
          <w:lang w:eastAsia="zh-CN"/>
        </w:rPr>
        <w:t>elophone</w:t>
      </w:r>
      <w:proofErr w:type="spellEnd"/>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曾与Xylo-Bot一同在2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D., Feng, H., Askari, F., Sokol</w:t>
      </w:r>
      <w:r w:rsidRPr="00A47717">
        <w:rPr>
          <w:rFonts w:hint="eastAsia"/>
          <w:sz w:val="20"/>
          <w:szCs w:val="20"/>
        </w:rPr>
        <w:t>‐</w:t>
      </w:r>
      <w:proofErr w:type="spellStart"/>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proofErr w:type="spellStart"/>
      <w:r w:rsidRPr="00B3269E">
        <w:rPr>
          <w:sz w:val="20"/>
          <w:szCs w:val="20"/>
        </w:rPr>
        <w:t>H</w:t>
      </w:r>
      <w:r>
        <w:rPr>
          <w:sz w:val="20"/>
          <w:szCs w:val="20"/>
        </w:rPr>
        <w:t>uanghao</w:t>
      </w:r>
      <w:proofErr w:type="spellEnd"/>
      <w:r w:rsidRPr="00B3269E">
        <w:rPr>
          <w:sz w:val="20"/>
          <w:szCs w:val="20"/>
        </w:rPr>
        <w:t xml:space="preserve"> Feng, </w:t>
      </w:r>
      <w:proofErr w:type="spellStart"/>
      <w:r w:rsidRPr="00B3269E">
        <w:rPr>
          <w:sz w:val="20"/>
          <w:szCs w:val="20"/>
        </w:rPr>
        <w:t>Hosein</w:t>
      </w:r>
      <w:proofErr w:type="spellEnd"/>
      <w:r w:rsidRPr="00B3269E">
        <w:rPr>
          <w:sz w:val="20"/>
          <w:szCs w:val="20"/>
        </w:rPr>
        <w:t xml:space="preserve"> Golshan,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Askari,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xml:space="preserve">, </w:t>
      </w:r>
      <w:proofErr w:type="spellStart"/>
      <w:r w:rsidRPr="00F12A13">
        <w:rPr>
          <w:sz w:val="20"/>
          <w:szCs w:val="20"/>
        </w:rPr>
        <w:t>H</w:t>
      </w:r>
      <w:r>
        <w:rPr>
          <w:sz w:val="20"/>
          <w:szCs w:val="20"/>
        </w:rPr>
        <w:t>uanghao</w:t>
      </w:r>
      <w:proofErr w:type="spellEnd"/>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w:t>
      </w:r>
      <w:proofErr w:type="spellStart"/>
      <w:r w:rsidRPr="000A7C8C">
        <w:rPr>
          <w:sz w:val="20"/>
          <w:szCs w:val="20"/>
        </w:rPr>
        <w:t>Huanghao</w:t>
      </w:r>
      <w:proofErr w:type="spellEnd"/>
      <w:r w:rsidRPr="000A7C8C">
        <w:rPr>
          <w:sz w:val="20"/>
          <w:szCs w:val="20"/>
        </w:rPr>
        <w:t xml:space="preserve">;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 xml:space="preserve">Huanghao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proofErr w:type="spellStart"/>
      <w:r>
        <w:rPr>
          <w:sz w:val="20"/>
          <w:szCs w:val="20"/>
        </w:rPr>
        <w:t>Huanghao</w:t>
      </w:r>
      <w:proofErr w:type="spellEnd"/>
      <w:r>
        <w:rPr>
          <w:sz w:val="20"/>
          <w:szCs w:val="20"/>
        </w:rPr>
        <w:t xml:space="preserve"> Feng, </w:t>
      </w:r>
      <w:proofErr w:type="spellStart"/>
      <w:r>
        <w:rPr>
          <w:sz w:val="20"/>
          <w:szCs w:val="20"/>
        </w:rPr>
        <w:t>Farzaneh</w:t>
      </w:r>
      <w:proofErr w:type="spellEnd"/>
      <w:r>
        <w:rPr>
          <w:sz w:val="20"/>
          <w:szCs w:val="20"/>
        </w:rPr>
        <w:t xml:space="preserve"> Askari,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proofErr w:type="spellStart"/>
      <w:r w:rsidRPr="00F0387C">
        <w:rPr>
          <w:sz w:val="20"/>
          <w:szCs w:val="20"/>
        </w:rPr>
        <w:t>Huanghao</w:t>
      </w:r>
      <w:proofErr w:type="spellEnd"/>
      <w:r w:rsidRPr="00F0387C">
        <w:rPr>
          <w:sz w:val="20"/>
          <w:szCs w:val="20"/>
        </w:rPr>
        <w:t xml:space="preserve">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proofErr w:type="spellStart"/>
      <w:r>
        <w:rPr>
          <w:sz w:val="20"/>
          <w:szCs w:val="20"/>
        </w:rPr>
        <w:t>Huanghao</w:t>
      </w:r>
      <w:proofErr w:type="spellEnd"/>
      <w:r>
        <w:rPr>
          <w:sz w:val="20"/>
          <w:szCs w:val="20"/>
        </w:rPr>
        <w:t xml:space="preserve">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1440F0DE"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2" w:history="1">
        <w:r w:rsidRPr="00217B45">
          <w:rPr>
            <w:rStyle w:val="Hyperlink"/>
            <w:sz w:val="20"/>
            <w:szCs w:val="20"/>
          </w:rPr>
          <w:t>See video here</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6E390E42"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3" w:history="1">
        <w:r w:rsidR="00D3715A" w:rsidRPr="00D3715A">
          <w:rPr>
            <w:rStyle w:val="Hyperlink"/>
            <w:sz w:val="20"/>
            <w:szCs w:val="20"/>
          </w:rPr>
          <w:t>See video here</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40433AF1"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4" w:anchor="772d38f2837e" w:history="1">
        <w:r w:rsidRPr="00EE5F31">
          <w:rPr>
            <w:rStyle w:val="Hyperlink"/>
            <w:sz w:val="20"/>
            <w:szCs w:val="20"/>
            <w:lang w:eastAsia="zh-CN"/>
          </w:rPr>
          <w:t>See report here</w:t>
        </w:r>
      </w:hyperlink>
    </w:p>
    <w:p w14:paraId="1DE8C785" w14:textId="7208A35B"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5" w:history="1">
        <w:r w:rsidRPr="00D3715A">
          <w:rPr>
            <w:rStyle w:val="Hyperlink"/>
            <w:sz w:val="20"/>
            <w:szCs w:val="20"/>
            <w:lang w:eastAsia="zh-CN"/>
          </w:rPr>
          <w:t>See video here</w:t>
        </w:r>
      </w:hyperlink>
    </w:p>
    <w:p w14:paraId="0071020B" w14:textId="6642B302" w:rsidR="00DE6C9F" w:rsidRDefault="00DE6C9F" w:rsidP="00353ABD">
      <w:pPr>
        <w:spacing w:before="120" w:after="0" w:line="240" w:lineRule="auto"/>
        <w:ind w:left="547" w:hanging="360"/>
        <w:rPr>
          <w:sz w:val="20"/>
          <w:szCs w:val="20"/>
          <w:lang w:eastAsia="zh-CN"/>
        </w:rPr>
      </w:pPr>
      <w:r>
        <w:rPr>
          <w:sz w:val="20"/>
          <w:szCs w:val="20"/>
          <w:lang w:eastAsia="zh-CN"/>
        </w:rPr>
        <w:lastRenderedPageBreak/>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30D7D874" w14:textId="77777777" w:rsidR="00ED711A" w:rsidRDefault="00ED711A" w:rsidP="00353ABD">
      <w:pPr>
        <w:spacing w:before="120" w:after="0" w:line="240" w:lineRule="auto"/>
        <w:ind w:left="547" w:hanging="360"/>
        <w:rPr>
          <w:sz w:val="20"/>
          <w:szCs w:val="20"/>
          <w:lang w:eastAsia="zh-CN"/>
        </w:rPr>
      </w:pPr>
    </w:p>
    <w:p w14:paraId="250F1823" w14:textId="77777777" w:rsidR="00E97A3F" w:rsidRPr="00C1361A" w:rsidRDefault="00E97A3F" w:rsidP="00E97A3F">
      <w:pPr>
        <w:spacing w:before="120" w:after="0" w:line="240" w:lineRule="auto"/>
        <w:rPr>
          <w:sz w:val="20"/>
          <w:szCs w:val="20"/>
          <w:lang w:eastAsia="zh-CN"/>
        </w:rPr>
      </w:pPr>
    </w:p>
    <w:p w14:paraId="5DCA7A92" w14:textId="77777777" w:rsidR="00FD5565" w:rsidRDefault="00FD5565" w:rsidP="00C1361A">
      <w:pPr>
        <w:spacing w:after="0" w:line="240" w:lineRule="auto"/>
        <w:rPr>
          <w:b/>
          <w:sz w:val="20"/>
          <w:szCs w:val="20"/>
        </w:rPr>
      </w:pP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工作经历</w:t>
      </w:r>
    </w:p>
    <w:p w14:paraId="3D7A4B09" w14:textId="77777777" w:rsidR="000C71E1" w:rsidRPr="00536C67" w:rsidRDefault="000C71E1" w:rsidP="00C1361A">
      <w:pPr>
        <w:spacing w:after="0" w:line="240" w:lineRule="auto"/>
        <w:rPr>
          <w:rFonts w:ascii="NSimSun" w:eastAsia="NSimSun" w:hAnsi="NSimSun"/>
          <w:b/>
          <w:szCs w:val="24"/>
        </w:rPr>
      </w:pPr>
    </w:p>
    <w:p w14:paraId="2B766110" w14:textId="7651637D" w:rsidR="00841E51" w:rsidRPr="00536C67" w:rsidRDefault="004C1FF7" w:rsidP="00C1361A">
      <w:pPr>
        <w:spacing w:after="0" w:line="240" w:lineRule="auto"/>
        <w:rPr>
          <w:rFonts w:ascii="NSimSun" w:eastAsia="NSimSun" w:hAnsi="NSimSun"/>
          <w:sz w:val="20"/>
          <w:szCs w:val="20"/>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rPr>
        <w:t xml:space="preserve"> </w:t>
      </w:r>
      <w:r w:rsidR="00116990" w:rsidRPr="00536C67">
        <w:rPr>
          <w:rFonts w:ascii="NSimSun" w:eastAsia="NSimSun" w:hAnsi="NSimSun"/>
          <w:sz w:val="20"/>
          <w:szCs w:val="20"/>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rPr>
        <w:t>: Prof.</w:t>
      </w:r>
      <w:r w:rsidR="00841E51" w:rsidRPr="00536C67">
        <w:rPr>
          <w:rFonts w:ascii="NSimSun" w:eastAsia="NSimSun" w:hAnsi="NSimSun"/>
          <w:b/>
          <w:sz w:val="20"/>
          <w:szCs w:val="20"/>
        </w:rPr>
        <w:t xml:space="preserve"> </w:t>
      </w:r>
      <w:r w:rsidR="004054F2" w:rsidRPr="00536C67">
        <w:rPr>
          <w:rFonts w:ascii="NSimSun" w:eastAsia="NSimSun" w:hAnsi="NSimSun"/>
          <w:b/>
          <w:sz w:val="20"/>
          <w:szCs w:val="20"/>
        </w:rPr>
        <w:t xml:space="preserve"> </w:t>
      </w:r>
      <w:proofErr w:type="spellStart"/>
      <w:r w:rsidR="00841E51" w:rsidRPr="00536C67">
        <w:rPr>
          <w:rFonts w:ascii="NSimSun" w:eastAsia="NSimSun" w:hAnsi="NSimSun"/>
          <w:sz w:val="20"/>
          <w:szCs w:val="20"/>
        </w:rPr>
        <w:t>M</w:t>
      </w:r>
      <w:r w:rsidR="00201042" w:rsidRPr="00536C67">
        <w:rPr>
          <w:rFonts w:ascii="NSimSun" w:eastAsia="NSimSun" w:hAnsi="NSimSun"/>
          <w:sz w:val="20"/>
          <w:szCs w:val="20"/>
        </w:rPr>
        <w:t>ohammad</w:t>
      </w:r>
      <w:r w:rsidR="00841E51" w:rsidRPr="00536C67">
        <w:rPr>
          <w:rFonts w:ascii="NSimSun" w:eastAsia="NSimSun" w:hAnsi="NSimSun"/>
          <w:sz w:val="20"/>
          <w:szCs w:val="20"/>
        </w:rPr>
        <w:t>.Mahoor</w:t>
      </w:r>
      <w:proofErr w:type="spellEnd"/>
      <w:r w:rsidR="00116990" w:rsidRPr="00536C67">
        <w:rPr>
          <w:rFonts w:ascii="NSimSun" w:eastAsia="NSimSun" w:hAnsi="NSimSun"/>
          <w:sz w:val="20"/>
          <w:szCs w:val="20"/>
        </w:rPr>
        <w:t>)</w:t>
      </w:r>
      <w:r w:rsidR="00841E51" w:rsidRPr="00536C67">
        <w:rPr>
          <w:rFonts w:ascii="NSimSun" w:eastAsia="NSimSun" w:hAnsi="NSimSun"/>
          <w:sz w:val="20"/>
          <w:szCs w:val="20"/>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电子钟琴（马林巴，我称其为X</w:t>
      </w:r>
      <w:r w:rsidR="00530B40" w:rsidRPr="00536C67">
        <w:rPr>
          <w:rFonts w:ascii="NSimSun" w:eastAsia="NSimSun" w:hAnsi="NSimSun"/>
          <w:sz w:val="20"/>
          <w:szCs w:val="20"/>
          <w:lang w:eastAsia="zh-CN"/>
        </w:rPr>
        <w:t>-</w:t>
      </w:r>
      <w:proofErr w:type="spellStart"/>
      <w:r w:rsidR="00530B40" w:rsidRPr="00536C67">
        <w:rPr>
          <w:rFonts w:ascii="NSimSun" w:eastAsia="NSimSun" w:hAnsi="NSimSun"/>
          <w:sz w:val="20"/>
          <w:szCs w:val="20"/>
          <w:lang w:eastAsia="zh-CN"/>
        </w:rPr>
        <w:t>elophone</w:t>
      </w:r>
      <w:proofErr w:type="spellEnd"/>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32F0D861"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为自闭症儿童设计一个基于音乐疗法的全自动音乐机器人教学娱乐平台，用于提高自闭症儿童的社交能力，例如听说轮换，情感理解，肌肉控制等。使用OpenCV进行机器人视觉处理；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使用逆运动学理论控制机器人敲击琴键；使用快速傅里叶变化和短时傅里叶变化进行实时音频识别进行人机交互；使用莱文斯坦距离设计实时音乐评分系统。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E671E2A" w:rsidR="00B76CD3" w:rsidRPr="003B1CFE" w:rsidRDefault="00B76CD3" w:rsidP="00D22888">
      <w:pPr>
        <w:spacing w:after="0" w:line="240" w:lineRule="auto"/>
        <w:ind w:left="180"/>
        <w:rPr>
          <w:rFonts w:ascii="NSimSun" w:eastAsia="NSimSun" w:hAnsi="NSimSun"/>
          <w:sz w:val="20"/>
          <w:szCs w:val="20"/>
        </w:rPr>
      </w:pPr>
      <w:r w:rsidRPr="003B1CFE">
        <w:rPr>
          <w:rFonts w:ascii="NSimSun" w:eastAsia="NSimSun" w:hAnsi="NSimSun"/>
          <w:sz w:val="20"/>
          <w:szCs w:val="20"/>
        </w:rPr>
        <w:t xml:space="preserve">2017 – 2018 | </w:t>
      </w:r>
      <w:r w:rsidR="008B0E1A" w:rsidRPr="003B1CFE">
        <w:rPr>
          <w:rFonts w:ascii="NSimSun" w:eastAsia="NSimSun" w:hAnsi="NSimSun" w:hint="eastAsia"/>
          <w:sz w:val="20"/>
          <w:szCs w:val="20"/>
          <w:lang w:eastAsia="zh-CN"/>
        </w:rPr>
        <w:t>开发了一个基于皮肤电导信号（EDA）的自动情绪识别方法。此方法使用了 复</w:t>
      </w:r>
      <w:proofErr w:type="spellStart"/>
      <w:r w:rsidR="008B0E1A" w:rsidRPr="003B1CFE">
        <w:rPr>
          <w:rFonts w:ascii="NSimSun" w:eastAsia="NSimSun" w:hAnsi="NSimSun" w:hint="eastAsia"/>
          <w:sz w:val="20"/>
          <w:szCs w:val="20"/>
          <w:lang w:eastAsia="zh-CN"/>
        </w:rPr>
        <w:t>Morlet</w:t>
      </w:r>
      <w:proofErr w:type="spellEnd"/>
      <w:r w:rsidR="008B0E1A" w:rsidRPr="003B1CFE">
        <w:rPr>
          <w:rFonts w:ascii="NSimSun" w:eastAsia="NSimSun" w:hAnsi="NSimSun" w:hint="eastAsia"/>
          <w:sz w:val="20"/>
          <w:szCs w:val="20"/>
          <w:lang w:eastAsia="zh-CN"/>
        </w:rPr>
        <w:t>（C-</w:t>
      </w:r>
      <w:proofErr w:type="spellStart"/>
      <w:r w:rsidR="008B0E1A" w:rsidRPr="003B1CFE">
        <w:rPr>
          <w:rFonts w:ascii="NSimSun" w:eastAsia="NSimSun" w:hAnsi="NSimSun" w:hint="eastAsia"/>
          <w:sz w:val="20"/>
          <w:szCs w:val="20"/>
          <w:lang w:eastAsia="zh-CN"/>
        </w:rPr>
        <w:t>Morlet</w:t>
      </w:r>
      <w:proofErr w:type="spellEnd"/>
      <w:r w:rsidR="008B0E1A" w:rsidRPr="003B1CFE">
        <w:rPr>
          <w:rFonts w:ascii="NSimSun" w:eastAsia="NSimSun" w:hAnsi="NSimSun" w:hint="eastAsia"/>
          <w:sz w:val="20"/>
          <w:szCs w:val="20"/>
          <w:lang w:eastAsia="zh-CN"/>
        </w:rPr>
        <w:t>）小波，对记录的EDA信号进行连续小波变换。并使用SVM分类器进行基于事件活动的情绪分类。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实验。此实验用了一款名叫Ryan的投影人脸机器人。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与丹佛大学心理学院合作，参与设计了了人形机器人Zeno的编程，并且主要负责实验执行人员，此实验旨在发现受试者对于机器人眼神与头部位置的方向敏感认知。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rPr>
        <w:t xml:space="preserve">2012 – 2014 | </w:t>
      </w:r>
      <w:r w:rsidR="009A6A00">
        <w:rPr>
          <w:rFonts w:ascii="NSimSun" w:eastAsia="NSimSun" w:hAnsi="NSimSun" w:hint="eastAsia"/>
          <w:sz w:val="20"/>
          <w:szCs w:val="20"/>
          <w:lang w:eastAsia="zh-CN"/>
        </w:rPr>
        <w:t>使用NAO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B06432" w:rsidR="003147FB" w:rsidRPr="00D510DD" w:rsidRDefault="00B76CD3" w:rsidP="00D22888">
      <w:pPr>
        <w:spacing w:after="0" w:line="240" w:lineRule="auto"/>
        <w:ind w:left="180"/>
        <w:rPr>
          <w:rFonts w:ascii="NSimSun" w:eastAsia="NSimSun" w:hAnsi="NSimSun"/>
          <w:sz w:val="20"/>
          <w:szCs w:val="20"/>
        </w:rPr>
      </w:pPr>
      <w:r w:rsidRPr="00D510DD">
        <w:rPr>
          <w:rFonts w:ascii="NSimSun" w:eastAsia="NSimSun" w:hAnsi="NSimSun"/>
          <w:sz w:val="20"/>
          <w:szCs w:val="20"/>
        </w:rPr>
        <w:t xml:space="preserve">2011 | </w:t>
      </w:r>
      <w:r w:rsidR="00C92BC1" w:rsidRPr="00D510DD">
        <w:rPr>
          <w:rFonts w:ascii="NSimSun" w:eastAsia="NSimSun" w:hAnsi="NSimSun" w:hint="eastAsia"/>
          <w:sz w:val="20"/>
          <w:szCs w:val="20"/>
          <w:lang w:eastAsia="zh-CN"/>
        </w:rPr>
        <w:t>在机器人NAO上实现了一个人脸表情识别的算法。此方法用C#和OpenCV实现，表情包括有高兴，悲伤，惊讶和愤怒四种基础表情。 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rPr>
      </w:pPr>
    </w:p>
    <w:p w14:paraId="15F58AD1" w14:textId="77777777" w:rsidR="002A7958" w:rsidRDefault="002A7958" w:rsidP="00FC482E">
      <w:pPr>
        <w:spacing w:after="0" w:line="240" w:lineRule="auto"/>
        <w:rPr>
          <w:b/>
          <w:sz w:val="20"/>
          <w:szCs w:val="20"/>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rPr>
      </w:pPr>
    </w:p>
    <w:p w14:paraId="5C1A53F2" w14:textId="0F44B6C6" w:rsidR="002C09B3" w:rsidRPr="002C09B3" w:rsidRDefault="002C09B3" w:rsidP="008E5512">
      <w:pPr>
        <w:spacing w:after="0" w:line="240" w:lineRule="auto"/>
        <w:ind w:left="270" w:hanging="90"/>
        <w:rPr>
          <w:sz w:val="20"/>
          <w:szCs w:val="20"/>
        </w:rPr>
      </w:pPr>
      <w:r>
        <w:rPr>
          <w:sz w:val="20"/>
          <w:szCs w:val="20"/>
        </w:rPr>
        <w:t xml:space="preserve">2019 – Present | </w:t>
      </w:r>
      <w:r w:rsidR="00F82E4A" w:rsidRPr="002C09B3">
        <w:rPr>
          <w:sz w:val="20"/>
          <w:szCs w:val="20"/>
        </w:rPr>
        <w:t>Adjunct Lecturer</w:t>
      </w:r>
      <w:r>
        <w:rPr>
          <w:sz w:val="20"/>
          <w:szCs w:val="20"/>
        </w:rPr>
        <w:t xml:space="preserve"> | University of Denver</w:t>
      </w:r>
      <w:r w:rsidR="00F82E4A" w:rsidRPr="002C09B3">
        <w:rPr>
          <w:sz w:val="20"/>
          <w:szCs w:val="20"/>
        </w:rPr>
        <w:t xml:space="preserve"> </w:t>
      </w:r>
      <w:r w:rsidR="00C42090">
        <w:rPr>
          <w:sz w:val="20"/>
          <w:szCs w:val="20"/>
          <w:lang w:eastAsia="zh-CN"/>
        </w:rPr>
        <w:t>| Denver, CO</w:t>
      </w:r>
    </w:p>
    <w:p w14:paraId="5D5B99D7" w14:textId="06115A00" w:rsidR="00F82E4A" w:rsidRPr="008E5512" w:rsidRDefault="001B6A4C" w:rsidP="008E5512">
      <w:pPr>
        <w:spacing w:after="0" w:line="240" w:lineRule="auto"/>
        <w:ind w:left="360"/>
        <w:rPr>
          <w:sz w:val="20"/>
          <w:szCs w:val="20"/>
        </w:rPr>
      </w:pPr>
      <w:r>
        <w:rPr>
          <w:sz w:val="20"/>
          <w:szCs w:val="20"/>
        </w:rPr>
        <w:t>Introduction to VLSI C</w:t>
      </w:r>
      <w:r w:rsidR="0082039A">
        <w:rPr>
          <w:sz w:val="20"/>
          <w:szCs w:val="20"/>
        </w:rPr>
        <w:t>ircuits and System</w:t>
      </w:r>
    </w:p>
    <w:p w14:paraId="479BE43D" w14:textId="77777777" w:rsidR="002C09B3" w:rsidRPr="002C09B3" w:rsidRDefault="002C09B3" w:rsidP="008E5512">
      <w:pPr>
        <w:spacing w:after="0" w:line="240" w:lineRule="auto"/>
        <w:ind w:hanging="90"/>
        <w:rPr>
          <w:sz w:val="20"/>
          <w:szCs w:val="20"/>
        </w:rPr>
      </w:pPr>
    </w:p>
    <w:p w14:paraId="16524BA9" w14:textId="28CFEBD5" w:rsidR="002C09B3" w:rsidRDefault="002C09B3" w:rsidP="008E5512">
      <w:pPr>
        <w:spacing w:after="0" w:line="240" w:lineRule="auto"/>
        <w:ind w:left="270" w:hanging="90"/>
        <w:rPr>
          <w:sz w:val="20"/>
          <w:szCs w:val="20"/>
          <w:lang w:eastAsia="zh-CN"/>
        </w:rPr>
      </w:pPr>
      <w:r>
        <w:rPr>
          <w:sz w:val="20"/>
          <w:szCs w:val="20"/>
        </w:rPr>
        <w:t xml:space="preserve">2015 – Present | </w:t>
      </w:r>
      <w:r w:rsidRPr="002C09B3">
        <w:rPr>
          <w:sz w:val="20"/>
          <w:szCs w:val="20"/>
        </w:rPr>
        <w:t>Teaching Assistant</w:t>
      </w:r>
      <w:r>
        <w:rPr>
          <w:sz w:val="20"/>
          <w:szCs w:val="20"/>
        </w:rPr>
        <w:t xml:space="preserve"> | University of Denver</w:t>
      </w:r>
      <w:r w:rsidRPr="002C09B3">
        <w:rPr>
          <w:sz w:val="20"/>
          <w:szCs w:val="20"/>
        </w:rPr>
        <w:t xml:space="preserve"> </w:t>
      </w:r>
      <w:r w:rsidR="00C42090">
        <w:rPr>
          <w:sz w:val="20"/>
          <w:szCs w:val="20"/>
        </w:rPr>
        <w:t>| Denver, CO</w:t>
      </w:r>
    </w:p>
    <w:p w14:paraId="2562159F" w14:textId="2C77717D" w:rsidR="002C09B3" w:rsidRDefault="002C09B3" w:rsidP="003860DA">
      <w:pPr>
        <w:spacing w:after="0" w:line="240" w:lineRule="auto"/>
        <w:ind w:left="360"/>
        <w:rPr>
          <w:sz w:val="20"/>
          <w:szCs w:val="20"/>
        </w:rPr>
      </w:pPr>
      <w:r w:rsidRPr="002C09B3">
        <w:rPr>
          <w:sz w:val="20"/>
          <w:szCs w:val="20"/>
        </w:rPr>
        <w:t>Support learning activities in multiple courses crossing Electrical, Computer, Mechanical fields. Help students</w:t>
      </w:r>
      <w:r w:rsidR="003860DA">
        <w:rPr>
          <w:sz w:val="20"/>
          <w:szCs w:val="20"/>
        </w:rPr>
        <w:t xml:space="preserve"> </w:t>
      </w:r>
      <w:r w:rsidRPr="002C09B3">
        <w:rPr>
          <w:sz w:val="20"/>
          <w:szCs w:val="20"/>
        </w:rPr>
        <w:t>troubleshooting during labs. Provide great assistive help section during office hours. Instead of providing solution, using design thinking method to inspire students solving problems. Excellent reputation among students and professors</w:t>
      </w:r>
      <w:r>
        <w:rPr>
          <w:sz w:val="20"/>
          <w:szCs w:val="20"/>
        </w:rPr>
        <w:t xml:space="preserve">. </w:t>
      </w:r>
    </w:p>
    <w:p w14:paraId="68105F09" w14:textId="6BAA87F6" w:rsidR="002C09B3" w:rsidRPr="002C09B3" w:rsidRDefault="00C61875" w:rsidP="008E5512">
      <w:pPr>
        <w:spacing w:after="0" w:line="240" w:lineRule="auto"/>
        <w:ind w:left="630" w:hanging="270"/>
        <w:rPr>
          <w:sz w:val="20"/>
          <w:szCs w:val="20"/>
        </w:rPr>
      </w:pPr>
      <w:r>
        <w:rPr>
          <w:sz w:val="20"/>
          <w:szCs w:val="20"/>
        </w:rPr>
        <w:t>Available courses</w:t>
      </w:r>
      <w:r w:rsidR="002C09B3">
        <w:rPr>
          <w:sz w:val="20"/>
          <w:szCs w:val="20"/>
        </w:rPr>
        <w:t>:</w:t>
      </w:r>
    </w:p>
    <w:p w14:paraId="0B614F97" w14:textId="5DBF840A" w:rsidR="002C09B3" w:rsidRDefault="002C09B3" w:rsidP="00812EFE">
      <w:pPr>
        <w:pStyle w:val="ListParagraph"/>
        <w:numPr>
          <w:ilvl w:val="0"/>
          <w:numId w:val="12"/>
        </w:numPr>
        <w:spacing w:after="0" w:line="240" w:lineRule="auto"/>
        <w:ind w:left="810" w:hanging="270"/>
        <w:rPr>
          <w:sz w:val="20"/>
          <w:szCs w:val="20"/>
        </w:rPr>
      </w:pPr>
      <w:proofErr w:type="spellStart"/>
      <w:r>
        <w:rPr>
          <w:sz w:val="20"/>
          <w:szCs w:val="20"/>
        </w:rPr>
        <w:t>Matlab</w:t>
      </w:r>
      <w:proofErr w:type="spellEnd"/>
      <w:r>
        <w:rPr>
          <w:sz w:val="20"/>
          <w:szCs w:val="20"/>
        </w:rPr>
        <w:t xml:space="preserve"> Programming</w:t>
      </w:r>
    </w:p>
    <w:p w14:paraId="17396DB2" w14:textId="3DA06959" w:rsidR="002C09B3" w:rsidRDefault="002C09B3" w:rsidP="00812EFE">
      <w:pPr>
        <w:pStyle w:val="ListParagraph"/>
        <w:numPr>
          <w:ilvl w:val="0"/>
          <w:numId w:val="12"/>
        </w:numPr>
        <w:spacing w:after="0" w:line="240" w:lineRule="auto"/>
        <w:ind w:left="810" w:hanging="270"/>
        <w:rPr>
          <w:sz w:val="20"/>
          <w:szCs w:val="20"/>
        </w:rPr>
      </w:pPr>
      <w:r>
        <w:rPr>
          <w:sz w:val="20"/>
          <w:szCs w:val="20"/>
        </w:rPr>
        <w:t>Intro to Mechatronics System</w:t>
      </w:r>
    </w:p>
    <w:p w14:paraId="4DF65B2A" w14:textId="1B9D177B" w:rsidR="002C09B3" w:rsidRDefault="002C09B3" w:rsidP="00812EFE">
      <w:pPr>
        <w:pStyle w:val="ListParagraph"/>
        <w:numPr>
          <w:ilvl w:val="0"/>
          <w:numId w:val="12"/>
        </w:numPr>
        <w:spacing w:after="0" w:line="240" w:lineRule="auto"/>
        <w:ind w:left="810" w:hanging="270"/>
        <w:rPr>
          <w:sz w:val="20"/>
          <w:szCs w:val="20"/>
        </w:rPr>
      </w:pPr>
      <w:r>
        <w:rPr>
          <w:sz w:val="20"/>
          <w:szCs w:val="20"/>
        </w:rPr>
        <w:t>Intro to Mechanical Engineering</w:t>
      </w:r>
    </w:p>
    <w:p w14:paraId="2F0C8230" w14:textId="4D348ECC" w:rsidR="002C09B3" w:rsidRDefault="002C09B3" w:rsidP="00812EFE">
      <w:pPr>
        <w:pStyle w:val="ListParagraph"/>
        <w:numPr>
          <w:ilvl w:val="0"/>
          <w:numId w:val="12"/>
        </w:numPr>
        <w:spacing w:after="0" w:line="240" w:lineRule="auto"/>
        <w:ind w:left="810" w:hanging="270"/>
        <w:rPr>
          <w:sz w:val="20"/>
          <w:szCs w:val="20"/>
        </w:rPr>
      </w:pPr>
      <w:r>
        <w:rPr>
          <w:sz w:val="20"/>
          <w:szCs w:val="20"/>
        </w:rPr>
        <w:t>Circuits</w:t>
      </w:r>
    </w:p>
    <w:p w14:paraId="74571175" w14:textId="1D4751A5" w:rsidR="002C09B3" w:rsidRDefault="002C09B3" w:rsidP="00812EFE">
      <w:pPr>
        <w:pStyle w:val="ListParagraph"/>
        <w:numPr>
          <w:ilvl w:val="0"/>
          <w:numId w:val="12"/>
        </w:numPr>
        <w:spacing w:after="0" w:line="240" w:lineRule="auto"/>
        <w:ind w:left="810" w:hanging="270"/>
        <w:rPr>
          <w:sz w:val="20"/>
          <w:szCs w:val="20"/>
        </w:rPr>
      </w:pPr>
      <w:r>
        <w:rPr>
          <w:sz w:val="20"/>
          <w:szCs w:val="20"/>
        </w:rPr>
        <w:t>Digital Design</w:t>
      </w:r>
    </w:p>
    <w:p w14:paraId="5413D76B" w14:textId="501017A8" w:rsidR="002C09B3" w:rsidRDefault="002C09B3" w:rsidP="00812EFE">
      <w:pPr>
        <w:pStyle w:val="ListParagraph"/>
        <w:numPr>
          <w:ilvl w:val="0"/>
          <w:numId w:val="12"/>
        </w:numPr>
        <w:spacing w:after="0" w:line="240" w:lineRule="auto"/>
        <w:ind w:left="810" w:hanging="270"/>
        <w:rPr>
          <w:sz w:val="20"/>
          <w:szCs w:val="20"/>
        </w:rPr>
      </w:pPr>
      <w:r>
        <w:rPr>
          <w:sz w:val="20"/>
          <w:szCs w:val="20"/>
        </w:rPr>
        <w:lastRenderedPageBreak/>
        <w:t>Engineering, Science and Design</w:t>
      </w:r>
    </w:p>
    <w:p w14:paraId="14686FE3" w14:textId="14194727" w:rsidR="002C09B3" w:rsidRDefault="002C09B3" w:rsidP="00812EFE">
      <w:pPr>
        <w:pStyle w:val="ListParagraph"/>
        <w:numPr>
          <w:ilvl w:val="0"/>
          <w:numId w:val="12"/>
        </w:numPr>
        <w:spacing w:after="0" w:line="240" w:lineRule="auto"/>
        <w:ind w:left="810" w:hanging="270"/>
        <w:rPr>
          <w:sz w:val="20"/>
          <w:szCs w:val="20"/>
        </w:rPr>
      </w:pPr>
      <w:r>
        <w:rPr>
          <w:sz w:val="20"/>
          <w:szCs w:val="20"/>
        </w:rPr>
        <w:t>Embedded System Programming</w:t>
      </w:r>
    </w:p>
    <w:p w14:paraId="28CB511F" w14:textId="77777777" w:rsidR="00E5796C" w:rsidRDefault="00E5796C" w:rsidP="008E5512">
      <w:pPr>
        <w:pStyle w:val="ListParagraph"/>
        <w:spacing w:after="0" w:line="240" w:lineRule="auto"/>
        <w:ind w:left="990" w:hanging="90"/>
        <w:rPr>
          <w:sz w:val="20"/>
          <w:szCs w:val="20"/>
        </w:rPr>
      </w:pPr>
    </w:p>
    <w:p w14:paraId="67DE4AAA" w14:textId="7611ED58" w:rsidR="00AB3177" w:rsidRPr="00E5796C" w:rsidRDefault="00AB3177" w:rsidP="008E5512">
      <w:pPr>
        <w:spacing w:after="0" w:line="240" w:lineRule="auto"/>
        <w:ind w:left="270" w:hanging="90"/>
        <w:rPr>
          <w:bCs/>
          <w:sz w:val="20"/>
          <w:szCs w:val="20"/>
        </w:rPr>
      </w:pPr>
      <w:r w:rsidRPr="00E5796C">
        <w:rPr>
          <w:bCs/>
          <w:sz w:val="20"/>
          <w:szCs w:val="20"/>
        </w:rPr>
        <w:t>2014 – 2015 | Instructor and Technology Consultant | Innovation Center at SVVSD</w:t>
      </w:r>
      <w:r w:rsidR="00BF65DF">
        <w:rPr>
          <w:bCs/>
          <w:sz w:val="20"/>
          <w:szCs w:val="20"/>
        </w:rPr>
        <w:t xml:space="preserve"> | Longmont, CO</w:t>
      </w:r>
    </w:p>
    <w:p w14:paraId="4A1E6941" w14:textId="1DAE7A22" w:rsidR="00C8576B" w:rsidRPr="00B32A18" w:rsidRDefault="00A21215" w:rsidP="00A9194B">
      <w:pPr>
        <w:spacing w:after="0" w:line="240" w:lineRule="auto"/>
        <w:ind w:left="360"/>
        <w:rPr>
          <w:sz w:val="20"/>
          <w:szCs w:val="20"/>
        </w:rPr>
      </w:pPr>
      <w:r w:rsidRPr="00B32A18">
        <w:rPr>
          <w:sz w:val="20"/>
          <w:szCs w:val="20"/>
        </w:rPr>
        <w:t>Design</w:t>
      </w:r>
      <w:r w:rsidR="00C65CF4" w:rsidRPr="00B32A18">
        <w:rPr>
          <w:sz w:val="20"/>
          <w:szCs w:val="20"/>
        </w:rPr>
        <w:t>ed</w:t>
      </w:r>
      <w:r w:rsidR="00B32A18">
        <w:rPr>
          <w:sz w:val="20"/>
          <w:szCs w:val="20"/>
        </w:rPr>
        <w:t xml:space="preserve"> and i</w:t>
      </w:r>
      <w:r w:rsidR="00B32A18" w:rsidRPr="00B32A18">
        <w:rPr>
          <w:sz w:val="20"/>
          <w:szCs w:val="20"/>
        </w:rPr>
        <w:t>mplemented design thinking</w:t>
      </w:r>
      <w:r w:rsidRPr="00B32A18">
        <w:rPr>
          <w:sz w:val="20"/>
          <w:szCs w:val="20"/>
        </w:rPr>
        <w:t xml:space="preserve"> </w:t>
      </w:r>
      <w:r w:rsidR="00B32A18">
        <w:rPr>
          <w:sz w:val="20"/>
          <w:szCs w:val="20"/>
        </w:rPr>
        <w:t xml:space="preserve">style </w:t>
      </w:r>
      <w:r w:rsidR="00740DAD" w:rsidRPr="00B32A18">
        <w:rPr>
          <w:sz w:val="20"/>
          <w:szCs w:val="20"/>
        </w:rPr>
        <w:t xml:space="preserve">curriculums for </w:t>
      </w:r>
      <w:r w:rsidR="00B32A18">
        <w:rPr>
          <w:sz w:val="20"/>
          <w:szCs w:val="20"/>
        </w:rPr>
        <w:t>wide</w:t>
      </w:r>
      <w:r w:rsidR="00740DAD" w:rsidRPr="00B32A18">
        <w:rPr>
          <w:sz w:val="20"/>
          <w:szCs w:val="20"/>
        </w:rPr>
        <w:t xml:space="preserve"> age groups usi</w:t>
      </w:r>
      <w:r w:rsidR="00B32A18">
        <w:rPr>
          <w:sz w:val="20"/>
          <w:szCs w:val="20"/>
        </w:rPr>
        <w:t xml:space="preserve">ng innovative teaching material in STEM teaching subjects. </w:t>
      </w:r>
      <w:r w:rsidR="00C65CF4" w:rsidRPr="00B32A18">
        <w:rPr>
          <w:sz w:val="20"/>
          <w:szCs w:val="20"/>
        </w:rPr>
        <w:t>Pro</w:t>
      </w:r>
      <w:r w:rsidR="00B32A18">
        <w:rPr>
          <w:sz w:val="20"/>
          <w:szCs w:val="20"/>
        </w:rPr>
        <w:t>vided solid technical support for multiple</w:t>
      </w:r>
      <w:r w:rsidR="00C65CF4" w:rsidRPr="00B32A18">
        <w:rPr>
          <w:sz w:val="20"/>
          <w:szCs w:val="20"/>
        </w:rPr>
        <w:t xml:space="preserve"> robotics projects.</w:t>
      </w:r>
      <w:r w:rsidR="00B32A18">
        <w:rPr>
          <w:sz w:val="20"/>
          <w:szCs w:val="20"/>
        </w:rPr>
        <w:t xml:space="preserve"> </w:t>
      </w:r>
      <w:r w:rsidR="00C65CF4" w:rsidRPr="00B32A18">
        <w:rPr>
          <w:sz w:val="20"/>
          <w:szCs w:val="20"/>
        </w:rPr>
        <w:t>Train</w:t>
      </w:r>
      <w:r w:rsidR="00D57356" w:rsidRPr="00B32A18">
        <w:rPr>
          <w:sz w:val="20"/>
          <w:szCs w:val="20"/>
        </w:rPr>
        <w:t>ed</w:t>
      </w:r>
      <w:r w:rsidR="00C65CF4" w:rsidRPr="00B32A18">
        <w:rPr>
          <w:sz w:val="20"/>
          <w:szCs w:val="20"/>
        </w:rPr>
        <w:t xml:space="preserve"> and lead</w:t>
      </w:r>
      <w:r w:rsidR="00D57356" w:rsidRPr="00B32A18">
        <w:rPr>
          <w:sz w:val="20"/>
          <w:szCs w:val="20"/>
        </w:rPr>
        <w:t>ed</w:t>
      </w:r>
      <w:r w:rsidR="00C65CF4" w:rsidRPr="00B32A18">
        <w:rPr>
          <w:sz w:val="20"/>
          <w:szCs w:val="20"/>
        </w:rPr>
        <w:t xml:space="preserve"> students for multiple robotics competitions</w:t>
      </w:r>
      <w:r w:rsidR="008468C3">
        <w:rPr>
          <w:sz w:val="20"/>
          <w:szCs w:val="20"/>
        </w:rPr>
        <w:t>, and also managed/</w:t>
      </w:r>
      <w:r w:rsidR="00C65CF4" w:rsidRPr="00B32A18">
        <w:rPr>
          <w:sz w:val="20"/>
          <w:szCs w:val="20"/>
        </w:rPr>
        <w:t xml:space="preserve">hosted region wise robotics competitions </w:t>
      </w:r>
      <w:r w:rsidR="000D18FC">
        <w:rPr>
          <w:sz w:val="20"/>
          <w:szCs w:val="20"/>
        </w:rPr>
        <w:t xml:space="preserve">such as Vex, </w:t>
      </w:r>
      <w:proofErr w:type="spellStart"/>
      <w:r w:rsidR="000D18FC">
        <w:rPr>
          <w:sz w:val="20"/>
          <w:szCs w:val="20"/>
        </w:rPr>
        <w:t>VexIQ</w:t>
      </w:r>
      <w:proofErr w:type="spellEnd"/>
      <w:r w:rsidR="000D18FC">
        <w:rPr>
          <w:sz w:val="20"/>
          <w:szCs w:val="20"/>
        </w:rPr>
        <w:t xml:space="preserve">, LEGO, FIRST and </w:t>
      </w:r>
      <w:r w:rsidR="008468C3" w:rsidRPr="00B32A18">
        <w:rPr>
          <w:sz w:val="20"/>
          <w:szCs w:val="20"/>
        </w:rPr>
        <w:t>BEST</w:t>
      </w:r>
      <w:r w:rsidR="008468C3">
        <w:rPr>
          <w:sz w:val="20"/>
          <w:szCs w:val="20"/>
        </w:rPr>
        <w:t>.</w:t>
      </w:r>
      <w:r w:rsidR="008468C3" w:rsidRPr="00B32A18">
        <w:rPr>
          <w:sz w:val="20"/>
          <w:szCs w:val="20"/>
        </w:rPr>
        <w:t xml:space="preserve"> </w:t>
      </w:r>
      <w:r w:rsidR="00C65CF4" w:rsidRPr="00B32A18">
        <w:rPr>
          <w:sz w:val="20"/>
          <w:szCs w:val="20"/>
        </w:rPr>
        <w:t>Assisted and hosted international visi</w:t>
      </w:r>
      <w:r w:rsidR="00CC04D2" w:rsidRPr="00B32A18">
        <w:rPr>
          <w:sz w:val="20"/>
          <w:szCs w:val="20"/>
        </w:rPr>
        <w:t>tors from Japan for STEM education communication</w:t>
      </w:r>
      <w:r w:rsidR="00C65CF4" w:rsidRPr="00B32A18">
        <w:rPr>
          <w:sz w:val="20"/>
          <w:szCs w:val="20"/>
        </w:rPr>
        <w:t>.</w:t>
      </w:r>
      <w:r w:rsidR="00B32A18">
        <w:rPr>
          <w:sz w:val="20"/>
          <w:szCs w:val="20"/>
        </w:rPr>
        <w:t xml:space="preserve"> Presented on local TV channel’s</w:t>
      </w:r>
      <w:r w:rsidR="00C8576B" w:rsidRPr="00B32A18">
        <w:rPr>
          <w:sz w:val="20"/>
          <w:szCs w:val="20"/>
        </w:rPr>
        <w:t xml:space="preserve"> </w:t>
      </w:r>
      <w:r w:rsidR="00C8576B" w:rsidRPr="00B32A18">
        <w:rPr>
          <w:rFonts w:hint="eastAsia"/>
          <w:sz w:val="20"/>
          <w:szCs w:val="20"/>
          <w:lang w:eastAsia="zh-CN"/>
        </w:rPr>
        <w:t>STEM</w:t>
      </w:r>
      <w:r w:rsidR="00C8576B" w:rsidRPr="00B32A18">
        <w:rPr>
          <w:sz w:val="20"/>
          <w:szCs w:val="20"/>
        </w:rPr>
        <w:t xml:space="preserve"> </w:t>
      </w:r>
      <w:r w:rsidR="00AD1EE7" w:rsidRPr="00B32A18">
        <w:rPr>
          <w:sz w:val="20"/>
          <w:szCs w:val="20"/>
        </w:rPr>
        <w:t>night event</w:t>
      </w:r>
      <w:r w:rsidR="00C8576B" w:rsidRPr="00B32A18">
        <w:rPr>
          <w:sz w:val="20"/>
          <w:szCs w:val="20"/>
        </w:rPr>
        <w:t xml:space="preserve"> and Discovery Channel. </w:t>
      </w:r>
    </w:p>
    <w:p w14:paraId="37C5FCA2" w14:textId="1130C193" w:rsidR="00C65CF4" w:rsidRDefault="00C65CF4" w:rsidP="00E1486B">
      <w:pPr>
        <w:spacing w:after="0" w:line="240" w:lineRule="auto"/>
        <w:rPr>
          <w:b/>
          <w:sz w:val="20"/>
          <w:szCs w:val="20"/>
        </w:rPr>
      </w:pPr>
    </w:p>
    <w:p w14:paraId="51837D44" w14:textId="77777777" w:rsidR="001D2E8B" w:rsidRDefault="001D2E8B" w:rsidP="00E1486B">
      <w:pPr>
        <w:spacing w:after="0" w:line="240" w:lineRule="auto"/>
        <w:rPr>
          <w:b/>
          <w:sz w:val="20"/>
          <w:szCs w:val="20"/>
        </w:rPr>
      </w:pPr>
    </w:p>
    <w:p w14:paraId="636F5465" w14:textId="77777777" w:rsidR="00174C90" w:rsidRDefault="00174C90" w:rsidP="00E1486B">
      <w:pPr>
        <w:spacing w:after="0" w:line="240" w:lineRule="auto"/>
        <w:rPr>
          <w:b/>
          <w:sz w:val="20"/>
          <w:szCs w:val="20"/>
        </w:rPr>
      </w:pPr>
    </w:p>
    <w:p w14:paraId="19B9D519" w14:textId="02CBF459" w:rsidR="00E1486B" w:rsidRPr="00990B88" w:rsidRDefault="004C1FF7" w:rsidP="00E1486B">
      <w:pPr>
        <w:spacing w:after="0" w:line="240" w:lineRule="auto"/>
        <w:rPr>
          <w:rFonts w:ascii="NSimSun" w:eastAsia="NSimSun" w:hAnsi="NSimSun"/>
          <w:sz w:val="20"/>
          <w:szCs w:val="20"/>
          <w:lang w:eastAsia="zh-CN"/>
        </w:rPr>
      </w:pPr>
      <w:r w:rsidRPr="00990B88">
        <w:rPr>
          <w:rFonts w:ascii="NSimSun" w:eastAsia="NSimSun" w:hAnsi="NSimSun" w:hint="eastAsia"/>
          <w:b/>
          <w:sz w:val="20"/>
          <w:szCs w:val="20"/>
          <w:lang w:eastAsia="zh-CN"/>
        </w:rPr>
        <w:t>技术经验</w:t>
      </w:r>
    </w:p>
    <w:p w14:paraId="167ECE37" w14:textId="77777777" w:rsidR="00E1486B" w:rsidRPr="00E1486B" w:rsidRDefault="00E1486B" w:rsidP="00E1486B">
      <w:pPr>
        <w:spacing w:after="0" w:line="240" w:lineRule="auto"/>
        <w:rPr>
          <w:b/>
          <w:sz w:val="20"/>
          <w:szCs w:val="20"/>
        </w:rPr>
      </w:pPr>
    </w:p>
    <w:p w14:paraId="26AE8431" w14:textId="0A9A557A" w:rsidR="00CF3D13" w:rsidRPr="00CF3D13" w:rsidRDefault="00CF3D13" w:rsidP="00E1486B">
      <w:pPr>
        <w:spacing w:after="0" w:line="240" w:lineRule="auto"/>
        <w:ind w:left="270"/>
        <w:rPr>
          <w:bCs/>
          <w:sz w:val="20"/>
          <w:szCs w:val="20"/>
        </w:rPr>
      </w:pPr>
      <w:r w:rsidRPr="00CF3D13">
        <w:rPr>
          <w:bCs/>
          <w:sz w:val="20"/>
          <w:szCs w:val="20"/>
        </w:rPr>
        <w:t>2010 – 2011 | Software Developer | Suzhou University of Science and Technology</w:t>
      </w:r>
      <w:r w:rsidR="000B4873">
        <w:rPr>
          <w:bCs/>
          <w:sz w:val="20"/>
          <w:szCs w:val="20"/>
        </w:rPr>
        <w:t xml:space="preserve"> | Suzhou, Jiangsu, China</w:t>
      </w:r>
    </w:p>
    <w:p w14:paraId="084DDEE0" w14:textId="77777777" w:rsidR="00521D03" w:rsidRPr="00E1486B" w:rsidRDefault="008339A6" w:rsidP="00FB030C">
      <w:pPr>
        <w:pStyle w:val="ListParagraph"/>
        <w:numPr>
          <w:ilvl w:val="0"/>
          <w:numId w:val="14"/>
        </w:numPr>
        <w:spacing w:after="0" w:line="240" w:lineRule="auto"/>
        <w:ind w:left="720" w:hanging="270"/>
        <w:rPr>
          <w:sz w:val="20"/>
          <w:szCs w:val="20"/>
        </w:rPr>
      </w:pPr>
      <w:r w:rsidRPr="00E1486B">
        <w:rPr>
          <w:sz w:val="20"/>
          <w:szCs w:val="20"/>
        </w:rPr>
        <w:t xml:space="preserve">Developed a mobile </w:t>
      </w:r>
      <w:r w:rsidR="004054F2" w:rsidRPr="00E1486B">
        <w:rPr>
          <w:sz w:val="20"/>
          <w:szCs w:val="20"/>
        </w:rPr>
        <w:t>application</w:t>
      </w:r>
      <w:r w:rsidRPr="00E1486B">
        <w:rPr>
          <w:sz w:val="20"/>
          <w:szCs w:val="20"/>
        </w:rPr>
        <w:t xml:space="preserve"> usin</w:t>
      </w:r>
      <w:bookmarkStart w:id="0" w:name="_GoBack"/>
      <w:bookmarkEnd w:id="0"/>
      <w:r w:rsidRPr="00E1486B">
        <w:rPr>
          <w:sz w:val="20"/>
          <w:szCs w:val="20"/>
        </w:rPr>
        <w:t xml:space="preserve">g Java in Android </w:t>
      </w:r>
      <w:r w:rsidR="004054F2" w:rsidRPr="00E1486B">
        <w:rPr>
          <w:sz w:val="20"/>
          <w:szCs w:val="20"/>
        </w:rPr>
        <w:t>operation system.</w:t>
      </w:r>
    </w:p>
    <w:p w14:paraId="2E6BDE1D" w14:textId="559FA37F" w:rsidR="008339A6" w:rsidRPr="00E1486B" w:rsidRDefault="008339A6" w:rsidP="00FB030C">
      <w:pPr>
        <w:pStyle w:val="ListParagraph"/>
        <w:numPr>
          <w:ilvl w:val="0"/>
          <w:numId w:val="14"/>
        </w:numPr>
        <w:spacing w:after="0" w:line="240" w:lineRule="auto"/>
        <w:ind w:left="720" w:hanging="270"/>
        <w:rPr>
          <w:sz w:val="20"/>
          <w:szCs w:val="20"/>
        </w:rPr>
      </w:pPr>
      <w:r w:rsidRPr="00E1486B">
        <w:rPr>
          <w:sz w:val="20"/>
          <w:szCs w:val="20"/>
        </w:rPr>
        <w:t xml:space="preserve">XML </w:t>
      </w:r>
      <w:r w:rsidR="004054F2" w:rsidRPr="00E1486B">
        <w:rPr>
          <w:sz w:val="20"/>
          <w:szCs w:val="20"/>
        </w:rPr>
        <w:t>is used for</w:t>
      </w:r>
      <w:r w:rsidRPr="00E1486B">
        <w:rPr>
          <w:sz w:val="20"/>
          <w:szCs w:val="20"/>
        </w:rPr>
        <w:t xml:space="preserve"> user interface</w:t>
      </w:r>
      <w:r w:rsidR="004054F2" w:rsidRPr="00E1486B">
        <w:rPr>
          <w:sz w:val="20"/>
          <w:szCs w:val="20"/>
        </w:rPr>
        <w:t xml:space="preserve"> configuration</w:t>
      </w:r>
      <w:r w:rsidR="00D671AB" w:rsidRPr="00E1486B">
        <w:rPr>
          <w:sz w:val="20"/>
          <w:szCs w:val="20"/>
        </w:rPr>
        <w:t>.</w:t>
      </w:r>
    </w:p>
    <w:p w14:paraId="6850294F" w14:textId="71B6A4F0" w:rsidR="00D671AB" w:rsidRPr="00E1486B" w:rsidRDefault="00D671AB" w:rsidP="00FB030C">
      <w:pPr>
        <w:pStyle w:val="ListParagraph"/>
        <w:numPr>
          <w:ilvl w:val="0"/>
          <w:numId w:val="14"/>
        </w:numPr>
        <w:spacing w:after="0" w:line="240" w:lineRule="auto"/>
        <w:ind w:left="720" w:hanging="270"/>
        <w:rPr>
          <w:sz w:val="20"/>
          <w:szCs w:val="20"/>
        </w:rPr>
      </w:pPr>
      <w:r w:rsidRPr="00E1486B">
        <w:rPr>
          <w:sz w:val="20"/>
          <w:szCs w:val="20"/>
        </w:rPr>
        <w:t xml:space="preserve">Assisted to develop an accessible database using </w:t>
      </w:r>
      <w:proofErr w:type="spellStart"/>
      <w:r w:rsidRPr="00E1486B">
        <w:rPr>
          <w:sz w:val="20"/>
          <w:szCs w:val="20"/>
        </w:rPr>
        <w:t>mySQL</w:t>
      </w:r>
      <w:proofErr w:type="spellEnd"/>
      <w:r w:rsidRPr="00E1486B">
        <w:rPr>
          <w:sz w:val="20"/>
          <w:szCs w:val="20"/>
        </w:rPr>
        <w:t>.</w:t>
      </w:r>
    </w:p>
    <w:p w14:paraId="7B34D4D9" w14:textId="3059B832" w:rsidR="0049752D" w:rsidRPr="00E1486B" w:rsidRDefault="008339A6" w:rsidP="00FB030C">
      <w:pPr>
        <w:pStyle w:val="ListParagraph"/>
        <w:numPr>
          <w:ilvl w:val="0"/>
          <w:numId w:val="14"/>
        </w:numPr>
        <w:spacing w:after="0" w:line="240" w:lineRule="auto"/>
        <w:ind w:left="720" w:hanging="270"/>
        <w:rPr>
          <w:sz w:val="20"/>
          <w:szCs w:val="20"/>
        </w:rPr>
      </w:pPr>
      <w:r w:rsidRPr="00E1486B">
        <w:rPr>
          <w:sz w:val="20"/>
          <w:szCs w:val="20"/>
        </w:rPr>
        <w:t>Th</w:t>
      </w:r>
      <w:r w:rsidR="004054F2" w:rsidRPr="00E1486B">
        <w:rPr>
          <w:sz w:val="20"/>
          <w:szCs w:val="20"/>
        </w:rPr>
        <w:t>e</w:t>
      </w:r>
      <w:r w:rsidRPr="00E1486B">
        <w:rPr>
          <w:sz w:val="20"/>
          <w:szCs w:val="20"/>
        </w:rPr>
        <w:t xml:space="preserve"> design won </w:t>
      </w:r>
      <w:r w:rsidR="004054F2" w:rsidRPr="00E1486B">
        <w:rPr>
          <w:sz w:val="20"/>
          <w:szCs w:val="20"/>
        </w:rPr>
        <w:t>an</w:t>
      </w:r>
      <w:r w:rsidRPr="00E1486B">
        <w:rPr>
          <w:sz w:val="20"/>
          <w:szCs w:val="20"/>
        </w:rPr>
        <w:t xml:space="preserve"> Excellence Award in Senior Design</w:t>
      </w:r>
      <w:r w:rsidR="00D671AB" w:rsidRPr="00E1486B">
        <w:rPr>
          <w:sz w:val="20"/>
          <w:szCs w:val="20"/>
        </w:rPr>
        <w:t>.</w:t>
      </w:r>
    </w:p>
    <w:p w14:paraId="7CFC17CC" w14:textId="6E29F1CE" w:rsidR="00CF3D13" w:rsidRDefault="00CF3D13" w:rsidP="00E1486B">
      <w:pPr>
        <w:spacing w:after="0" w:line="240" w:lineRule="auto"/>
        <w:ind w:left="270"/>
        <w:rPr>
          <w:sz w:val="20"/>
          <w:szCs w:val="20"/>
        </w:rPr>
      </w:pPr>
    </w:p>
    <w:p w14:paraId="34D692A0" w14:textId="106D5CB1" w:rsidR="0049752D" w:rsidRPr="00FC482E" w:rsidRDefault="00CF3D13" w:rsidP="00E1486B">
      <w:pPr>
        <w:spacing w:after="0" w:line="240" w:lineRule="auto"/>
        <w:ind w:left="270"/>
        <w:rPr>
          <w:sz w:val="20"/>
          <w:szCs w:val="20"/>
          <w:lang w:eastAsia="zh-CN"/>
        </w:rPr>
      </w:pPr>
      <w:r>
        <w:rPr>
          <w:sz w:val="20"/>
          <w:szCs w:val="20"/>
        </w:rPr>
        <w:t>2010 | IT Support Internship | China Telecom</w:t>
      </w:r>
      <w:r w:rsidR="006E7812">
        <w:rPr>
          <w:sz w:val="20"/>
          <w:szCs w:val="20"/>
        </w:rPr>
        <w:t xml:space="preserve"> </w:t>
      </w:r>
      <w:r>
        <w:rPr>
          <w:sz w:val="20"/>
          <w:szCs w:val="20"/>
        </w:rPr>
        <w:t>Suzhou Branch</w:t>
      </w:r>
      <w:r w:rsidR="006E7812">
        <w:rPr>
          <w:sz w:val="20"/>
          <w:szCs w:val="20"/>
        </w:rPr>
        <w:t xml:space="preserve"> | Suzhou</w:t>
      </w:r>
      <w:r>
        <w:rPr>
          <w:sz w:val="20"/>
          <w:szCs w:val="20"/>
        </w:rPr>
        <w:t>, Jiangsu, China</w:t>
      </w:r>
    </w:p>
    <w:p w14:paraId="43609BD1" w14:textId="414808E2" w:rsidR="00C1361A" w:rsidRPr="00F01B42" w:rsidRDefault="0049752D" w:rsidP="00B72338">
      <w:pPr>
        <w:spacing w:after="0" w:line="240" w:lineRule="auto"/>
        <w:ind w:firstLine="450"/>
        <w:rPr>
          <w:sz w:val="20"/>
          <w:szCs w:val="20"/>
        </w:rPr>
      </w:pPr>
      <w:r w:rsidRPr="00F01B42">
        <w:rPr>
          <w:sz w:val="20"/>
          <w:szCs w:val="20"/>
        </w:rPr>
        <w:t>Worked as technical support with a summer internship</w:t>
      </w:r>
      <w:r w:rsidR="00D671AB" w:rsidRPr="00F01B42">
        <w:rPr>
          <w:sz w:val="20"/>
          <w:szCs w:val="20"/>
        </w:rPr>
        <w:t>, help trouble shooting with clients.</w:t>
      </w:r>
    </w:p>
    <w:p w14:paraId="4FC804F5" w14:textId="77777777" w:rsidR="00A31D8F" w:rsidRDefault="00A31D8F" w:rsidP="00521D03">
      <w:pPr>
        <w:spacing w:after="0" w:line="240" w:lineRule="auto"/>
        <w:rPr>
          <w:b/>
          <w:sz w:val="20"/>
          <w:szCs w:val="20"/>
          <w:u w:val="single"/>
        </w:rPr>
      </w:pPr>
    </w:p>
    <w:p w14:paraId="3DC0262B" w14:textId="77777777" w:rsidR="00081B4A" w:rsidRDefault="00081B4A" w:rsidP="00521D03">
      <w:pPr>
        <w:spacing w:after="0" w:line="240" w:lineRule="auto"/>
        <w:rPr>
          <w:b/>
          <w:szCs w:val="24"/>
        </w:rPr>
      </w:pPr>
    </w:p>
    <w:p w14:paraId="3D2DF832" w14:textId="115AC38F" w:rsidR="009B3F6C" w:rsidRPr="00990B88" w:rsidRDefault="004C1FF7" w:rsidP="00521D03">
      <w:pPr>
        <w:spacing w:after="0" w:line="240" w:lineRule="auto"/>
        <w:rPr>
          <w:rFonts w:ascii="NSimSun" w:eastAsia="NSimSun" w:hAnsi="NSimSun"/>
          <w:b/>
          <w:szCs w:val="24"/>
          <w:lang w:eastAsia="zh-CN"/>
        </w:rPr>
      </w:pPr>
      <w:r w:rsidRPr="00990B88">
        <w:rPr>
          <w:rFonts w:ascii="NSimSun" w:eastAsia="NSimSun" w:hAnsi="NSimSun" w:hint="eastAsia"/>
          <w:b/>
          <w:szCs w:val="24"/>
          <w:lang w:eastAsia="zh-CN"/>
        </w:rPr>
        <w:t>荣誉与</w:t>
      </w:r>
      <w:r w:rsidRPr="00990B88">
        <w:rPr>
          <w:rFonts w:ascii="NSimSun" w:eastAsia="NSimSun" w:hAnsi="NSimSun"/>
          <w:b/>
          <w:szCs w:val="24"/>
          <w:lang w:eastAsia="zh-CN"/>
        </w:rPr>
        <w:t>奖励</w:t>
      </w:r>
    </w:p>
    <w:p w14:paraId="5B5D58D2" w14:textId="77777777" w:rsidR="0055549A" w:rsidRPr="0055549A" w:rsidRDefault="0055549A" w:rsidP="00521D03">
      <w:pPr>
        <w:spacing w:after="0" w:line="240" w:lineRule="auto"/>
        <w:rPr>
          <w:b/>
          <w:szCs w:val="24"/>
        </w:rPr>
      </w:pPr>
    </w:p>
    <w:p w14:paraId="7DCEEEEE" w14:textId="018A866B" w:rsidR="00FD2019" w:rsidRDefault="00FD2019" w:rsidP="009C7D03">
      <w:pPr>
        <w:spacing w:after="0" w:line="240" w:lineRule="auto"/>
        <w:ind w:left="360"/>
        <w:rPr>
          <w:sz w:val="20"/>
          <w:szCs w:val="20"/>
          <w:lang w:eastAsia="zh-CN"/>
        </w:rPr>
      </w:pPr>
      <w:r>
        <w:rPr>
          <w:sz w:val="20"/>
          <w:szCs w:val="20"/>
        </w:rPr>
        <w:t xml:space="preserve">2018-2019 </w:t>
      </w:r>
      <w:r w:rsidR="00DE29B9">
        <w:rPr>
          <w:sz w:val="20"/>
          <w:szCs w:val="20"/>
        </w:rPr>
        <w:t xml:space="preserve">Electrical and Computer Engineering Department </w:t>
      </w:r>
      <w:r>
        <w:rPr>
          <w:sz w:val="20"/>
          <w:szCs w:val="20"/>
        </w:rPr>
        <w:t>Chair’s Award</w:t>
      </w:r>
    </w:p>
    <w:p w14:paraId="0ACD0E88" w14:textId="7D87FF14" w:rsidR="00663B24" w:rsidRDefault="00663B24" w:rsidP="009C7D03">
      <w:pPr>
        <w:spacing w:after="0" w:line="240" w:lineRule="auto"/>
        <w:ind w:left="360"/>
        <w:rPr>
          <w:sz w:val="20"/>
          <w:szCs w:val="20"/>
        </w:rPr>
      </w:pPr>
      <w:r>
        <w:rPr>
          <w:sz w:val="20"/>
          <w:szCs w:val="20"/>
        </w:rPr>
        <w:t>2018-2019 Academic Year Teaching/Research Assistant Scholarship</w:t>
      </w:r>
    </w:p>
    <w:p w14:paraId="6A12B9D2" w14:textId="215552BA" w:rsidR="00663B24" w:rsidRDefault="00663B24" w:rsidP="009C7D03">
      <w:pPr>
        <w:spacing w:after="0" w:line="240" w:lineRule="auto"/>
        <w:ind w:left="360"/>
        <w:rPr>
          <w:sz w:val="20"/>
          <w:szCs w:val="20"/>
        </w:rPr>
      </w:pPr>
      <w:r>
        <w:rPr>
          <w:sz w:val="20"/>
          <w:szCs w:val="20"/>
        </w:rPr>
        <w:t>2017-2018 Academic Year Teaching/Research Assistant Scholarship</w:t>
      </w:r>
    </w:p>
    <w:p w14:paraId="3BA68E71" w14:textId="3EE8BBB5" w:rsidR="002821DD" w:rsidRDefault="002821DD" w:rsidP="009C7D03">
      <w:pPr>
        <w:spacing w:after="0" w:line="240" w:lineRule="auto"/>
        <w:ind w:left="360"/>
        <w:rPr>
          <w:sz w:val="20"/>
          <w:szCs w:val="20"/>
        </w:rPr>
      </w:pPr>
      <w:r>
        <w:rPr>
          <w:sz w:val="20"/>
          <w:szCs w:val="20"/>
        </w:rPr>
        <w:t xml:space="preserve">2017 Best Instructor and Consultant </w:t>
      </w:r>
      <w:r w:rsidR="004D763D">
        <w:rPr>
          <w:sz w:val="20"/>
          <w:szCs w:val="20"/>
        </w:rPr>
        <w:t>at</w:t>
      </w:r>
      <w:r>
        <w:rPr>
          <w:sz w:val="20"/>
          <w:szCs w:val="20"/>
        </w:rPr>
        <w:t xml:space="preserve"> Innovation Center</w:t>
      </w:r>
    </w:p>
    <w:p w14:paraId="1B85C6A3" w14:textId="71E46423" w:rsidR="00663B24" w:rsidRDefault="00663B24" w:rsidP="009C7D03">
      <w:pPr>
        <w:spacing w:after="0" w:line="240" w:lineRule="auto"/>
        <w:ind w:left="360"/>
        <w:rPr>
          <w:sz w:val="20"/>
          <w:szCs w:val="20"/>
        </w:rPr>
      </w:pPr>
      <w:r>
        <w:rPr>
          <w:sz w:val="20"/>
          <w:szCs w:val="20"/>
        </w:rPr>
        <w:t>2016-2017 Academic Year Teaching/Research Assistant Scholarship</w:t>
      </w:r>
    </w:p>
    <w:p w14:paraId="4816BCFF" w14:textId="4F1112F0" w:rsidR="00813937" w:rsidRDefault="00D75443" w:rsidP="009C7D03">
      <w:pPr>
        <w:spacing w:after="0" w:line="240" w:lineRule="auto"/>
        <w:ind w:left="360"/>
        <w:rPr>
          <w:sz w:val="20"/>
          <w:szCs w:val="20"/>
        </w:rPr>
      </w:pPr>
      <w:r>
        <w:rPr>
          <w:sz w:val="20"/>
          <w:szCs w:val="20"/>
        </w:rPr>
        <w:t>2016 RSJ/KROS Distinguished Interdisciplinary Research Award</w:t>
      </w:r>
    </w:p>
    <w:p w14:paraId="1F0FD6AB" w14:textId="0C64368E" w:rsidR="00663B24" w:rsidRDefault="00663B24" w:rsidP="009C7D03">
      <w:pPr>
        <w:spacing w:after="0" w:line="240" w:lineRule="auto"/>
        <w:ind w:left="360"/>
        <w:rPr>
          <w:sz w:val="20"/>
          <w:szCs w:val="20"/>
        </w:rPr>
      </w:pPr>
      <w:r>
        <w:rPr>
          <w:sz w:val="20"/>
          <w:szCs w:val="20"/>
        </w:rPr>
        <w:t>2015-2016 Academic Year Teaching Assistant Scholarship</w:t>
      </w:r>
    </w:p>
    <w:p w14:paraId="27976D02" w14:textId="393DF914" w:rsidR="00B62A9D" w:rsidRDefault="00B62A9D" w:rsidP="009C7D03">
      <w:pPr>
        <w:spacing w:after="0" w:line="240" w:lineRule="auto"/>
        <w:ind w:left="360"/>
        <w:rPr>
          <w:sz w:val="20"/>
          <w:szCs w:val="20"/>
        </w:rPr>
      </w:pPr>
      <w:r>
        <w:rPr>
          <w:sz w:val="20"/>
          <w:szCs w:val="20"/>
        </w:rPr>
        <w:t>2014 Boulder Badminton Tournament Men’s Single Group A</w:t>
      </w:r>
      <w:r w:rsidR="006213A7">
        <w:rPr>
          <w:sz w:val="20"/>
          <w:szCs w:val="20"/>
        </w:rPr>
        <w:t xml:space="preserve"> (Professional)</w:t>
      </w:r>
      <w:r>
        <w:rPr>
          <w:sz w:val="20"/>
          <w:szCs w:val="20"/>
        </w:rPr>
        <w:t xml:space="preserve"> Bronze</w:t>
      </w:r>
    </w:p>
    <w:p w14:paraId="29844050" w14:textId="6D26682D" w:rsidR="00663B24" w:rsidRDefault="00663B24" w:rsidP="009C7D03">
      <w:pPr>
        <w:spacing w:after="0" w:line="240" w:lineRule="auto"/>
        <w:ind w:left="360"/>
        <w:rPr>
          <w:sz w:val="20"/>
          <w:szCs w:val="20"/>
        </w:rPr>
      </w:pPr>
      <w:r>
        <w:rPr>
          <w:sz w:val="20"/>
          <w:szCs w:val="20"/>
        </w:rPr>
        <w:t>2013-2014 Academic Year Research Assistant Scholarship</w:t>
      </w:r>
    </w:p>
    <w:p w14:paraId="34B8C4CD" w14:textId="5AD4E873" w:rsidR="00663B24" w:rsidRDefault="00663B24" w:rsidP="009C7D03">
      <w:pPr>
        <w:spacing w:after="0" w:line="240" w:lineRule="auto"/>
        <w:ind w:left="360"/>
        <w:rPr>
          <w:sz w:val="20"/>
          <w:szCs w:val="20"/>
        </w:rPr>
      </w:pPr>
      <w:r>
        <w:rPr>
          <w:sz w:val="20"/>
          <w:szCs w:val="20"/>
        </w:rPr>
        <w:t>2012-2013 Academic Year Research Assistant Scholarship</w:t>
      </w:r>
    </w:p>
    <w:p w14:paraId="142AAF09" w14:textId="4E74EFDF" w:rsidR="004318AE" w:rsidRPr="00C1361A" w:rsidRDefault="00DE29B9" w:rsidP="009C7D03">
      <w:pPr>
        <w:spacing w:after="0" w:line="240" w:lineRule="auto"/>
        <w:ind w:left="360"/>
        <w:rPr>
          <w:b/>
          <w:sz w:val="20"/>
          <w:szCs w:val="20"/>
          <w:u w:val="single"/>
        </w:rPr>
      </w:pPr>
      <w:r>
        <w:rPr>
          <w:sz w:val="20"/>
          <w:szCs w:val="20"/>
        </w:rPr>
        <w:t xml:space="preserve">2011 </w:t>
      </w:r>
      <w:r w:rsidR="0055549A">
        <w:rPr>
          <w:sz w:val="20"/>
          <w:szCs w:val="20"/>
        </w:rPr>
        <w:t xml:space="preserve">Senior Design, </w:t>
      </w:r>
      <w:r w:rsidR="004318AE">
        <w:rPr>
          <w:sz w:val="20"/>
          <w:szCs w:val="20"/>
        </w:rPr>
        <w:t>Excellent Award</w:t>
      </w:r>
    </w:p>
    <w:p w14:paraId="4489AB96" w14:textId="3219951D" w:rsidR="009B3F6C" w:rsidRPr="00C1361A" w:rsidRDefault="00DE29B9" w:rsidP="009C7D03">
      <w:pPr>
        <w:spacing w:after="0" w:line="240" w:lineRule="auto"/>
        <w:ind w:left="360"/>
        <w:rPr>
          <w:sz w:val="20"/>
          <w:szCs w:val="20"/>
        </w:rPr>
      </w:pPr>
      <w:r>
        <w:rPr>
          <w:sz w:val="20"/>
          <w:szCs w:val="20"/>
        </w:rPr>
        <w:t xml:space="preserve">2010 </w:t>
      </w:r>
      <w:r w:rsidR="004318AE" w:rsidRPr="004318AE">
        <w:rPr>
          <w:sz w:val="20"/>
          <w:szCs w:val="20"/>
        </w:rPr>
        <w:t>Excellent Student Leadership Award</w:t>
      </w:r>
    </w:p>
    <w:p w14:paraId="70885F9F" w14:textId="0CAE9A40" w:rsidR="009B3F6C" w:rsidRPr="005E6B74" w:rsidRDefault="00DE29B9" w:rsidP="009C7D03">
      <w:pPr>
        <w:spacing w:after="0" w:line="240" w:lineRule="auto"/>
        <w:ind w:left="360"/>
        <w:rPr>
          <w:b/>
          <w:sz w:val="20"/>
          <w:szCs w:val="20"/>
          <w:u w:val="single"/>
        </w:rPr>
      </w:pPr>
      <w:r>
        <w:rPr>
          <w:sz w:val="20"/>
          <w:szCs w:val="20"/>
        </w:rPr>
        <w:t xml:space="preserve">2010 </w:t>
      </w:r>
      <w:r w:rsidR="004318AE">
        <w:rPr>
          <w:sz w:val="20"/>
          <w:szCs w:val="20"/>
        </w:rPr>
        <w:t>First Tier Scholarship</w:t>
      </w:r>
    </w:p>
    <w:p w14:paraId="4CC73CF4" w14:textId="12D182BE" w:rsidR="005E6B74" w:rsidRPr="005E6B74" w:rsidRDefault="00DE29B9" w:rsidP="009C7D03">
      <w:pPr>
        <w:spacing w:after="0" w:line="240" w:lineRule="auto"/>
        <w:ind w:left="360"/>
        <w:rPr>
          <w:sz w:val="20"/>
          <w:szCs w:val="20"/>
        </w:rPr>
      </w:pPr>
      <w:r>
        <w:rPr>
          <w:sz w:val="20"/>
          <w:szCs w:val="20"/>
        </w:rPr>
        <w:t xml:space="preserve">2009 </w:t>
      </w:r>
      <w:r w:rsidR="005E6B74" w:rsidRPr="00C1361A">
        <w:rPr>
          <w:sz w:val="20"/>
          <w:szCs w:val="20"/>
        </w:rPr>
        <w:t xml:space="preserve">Excellence </w:t>
      </w:r>
      <w:r w:rsidR="005E6B74">
        <w:rPr>
          <w:sz w:val="20"/>
          <w:szCs w:val="20"/>
        </w:rPr>
        <w:t>team a</w:t>
      </w:r>
      <w:r w:rsidR="005E6B74" w:rsidRPr="009B3F6C">
        <w:rPr>
          <w:sz w:val="20"/>
          <w:szCs w:val="20"/>
        </w:rPr>
        <w:t>ward</w:t>
      </w:r>
      <w:r w:rsidR="005E6B74">
        <w:rPr>
          <w:sz w:val="20"/>
          <w:szCs w:val="20"/>
        </w:rPr>
        <w:t>,</w:t>
      </w:r>
      <w:r w:rsidR="005E6B74" w:rsidRPr="004318AE">
        <w:rPr>
          <w:sz w:val="20"/>
          <w:szCs w:val="20"/>
        </w:rPr>
        <w:t xml:space="preserve"> </w:t>
      </w:r>
      <w:r w:rsidR="005E6B74" w:rsidRPr="00C1361A">
        <w:rPr>
          <w:sz w:val="20"/>
          <w:szCs w:val="20"/>
        </w:rPr>
        <w:t>Jiangsu College Students Street Dancing</w:t>
      </w:r>
      <w:r w:rsidR="005E6B74">
        <w:rPr>
          <w:sz w:val="20"/>
          <w:szCs w:val="20"/>
        </w:rPr>
        <w:t xml:space="preserve"> Competition </w:t>
      </w:r>
      <w:r w:rsidR="00AC70BB">
        <w:rPr>
          <w:sz w:val="20"/>
          <w:szCs w:val="20"/>
        </w:rPr>
        <w:t>(Popping)</w:t>
      </w:r>
    </w:p>
    <w:p w14:paraId="3AC95790" w14:textId="63F1AA8F" w:rsidR="004318AE" w:rsidRPr="00C1361A" w:rsidRDefault="00DE29B9" w:rsidP="009C7D03">
      <w:pPr>
        <w:spacing w:after="0" w:line="240" w:lineRule="auto"/>
        <w:ind w:left="360"/>
        <w:rPr>
          <w:b/>
          <w:sz w:val="20"/>
          <w:szCs w:val="20"/>
          <w:u w:val="single"/>
        </w:rPr>
      </w:pPr>
      <w:r>
        <w:rPr>
          <w:sz w:val="20"/>
          <w:szCs w:val="20"/>
        </w:rPr>
        <w:t xml:space="preserve">2008 </w:t>
      </w:r>
      <w:r w:rsidR="004318AE">
        <w:rPr>
          <w:sz w:val="20"/>
          <w:szCs w:val="20"/>
        </w:rPr>
        <w:t>Third Tier Scholarshi</w:t>
      </w:r>
      <w:r>
        <w:rPr>
          <w:sz w:val="20"/>
          <w:szCs w:val="20"/>
        </w:rPr>
        <w:t>p</w:t>
      </w:r>
    </w:p>
    <w:p w14:paraId="124AD1F1" w14:textId="21365E48" w:rsidR="0049752D" w:rsidRPr="00884CF4" w:rsidRDefault="00DE29B9" w:rsidP="009C7D03">
      <w:pPr>
        <w:spacing w:after="0" w:line="240" w:lineRule="auto"/>
        <w:ind w:left="360"/>
        <w:rPr>
          <w:b/>
          <w:sz w:val="20"/>
          <w:szCs w:val="20"/>
          <w:u w:val="single"/>
        </w:rPr>
      </w:pPr>
      <w:r>
        <w:rPr>
          <w:sz w:val="20"/>
          <w:szCs w:val="20"/>
        </w:rPr>
        <w:t xml:space="preserve">2007 </w:t>
      </w:r>
      <w:r w:rsidR="004318AE">
        <w:rPr>
          <w:sz w:val="20"/>
          <w:szCs w:val="20"/>
        </w:rPr>
        <w:t>Talent Star</w:t>
      </w:r>
      <w:r w:rsidR="00B42A8A">
        <w:rPr>
          <w:sz w:val="20"/>
          <w:szCs w:val="20"/>
        </w:rPr>
        <w:t xml:space="preserve"> at College May Festival </w:t>
      </w:r>
    </w:p>
    <w:p w14:paraId="26001C71" w14:textId="77777777" w:rsidR="00A31D8F" w:rsidRDefault="00A31D8F" w:rsidP="0049752D">
      <w:pPr>
        <w:spacing w:after="0" w:line="240" w:lineRule="auto"/>
        <w:rPr>
          <w:b/>
          <w:sz w:val="20"/>
          <w:szCs w:val="24"/>
          <w:u w:val="single"/>
        </w:rPr>
      </w:pPr>
    </w:p>
    <w:p w14:paraId="54A3B449" w14:textId="77777777" w:rsidR="00037FF5" w:rsidRDefault="00037FF5" w:rsidP="00521D03">
      <w:pPr>
        <w:spacing w:after="0" w:line="240" w:lineRule="auto"/>
        <w:rPr>
          <w:b/>
          <w:sz w:val="20"/>
          <w:szCs w:val="20"/>
          <w:u w:val="single"/>
        </w:rPr>
      </w:pPr>
    </w:p>
    <w:p w14:paraId="75F8915C" w14:textId="64A14FCD" w:rsidR="00457A6A" w:rsidRDefault="00457A6A" w:rsidP="00521D03">
      <w:pPr>
        <w:spacing w:after="0" w:line="240" w:lineRule="auto"/>
        <w:rPr>
          <w:b/>
          <w:szCs w:val="24"/>
        </w:rPr>
      </w:pPr>
      <w:r>
        <w:rPr>
          <w:b/>
          <w:szCs w:val="24"/>
        </w:rPr>
        <w:t>ACADEMIC AND PROFESSIONAL SERVICE</w:t>
      </w:r>
    </w:p>
    <w:p w14:paraId="1B7F678E" w14:textId="3173A849" w:rsidR="00457A6A" w:rsidRDefault="00457A6A" w:rsidP="00521D03">
      <w:pPr>
        <w:spacing w:after="0" w:line="240" w:lineRule="auto"/>
        <w:rPr>
          <w:b/>
          <w:szCs w:val="24"/>
        </w:rPr>
      </w:pPr>
    </w:p>
    <w:p w14:paraId="3D0BBC1B" w14:textId="69E35812" w:rsidR="00E94600" w:rsidRPr="00E94600" w:rsidRDefault="00E94600" w:rsidP="00E94600">
      <w:pPr>
        <w:spacing w:after="0" w:line="240" w:lineRule="auto"/>
        <w:ind w:left="360"/>
        <w:rPr>
          <w:bCs/>
          <w:sz w:val="20"/>
          <w:szCs w:val="20"/>
        </w:rPr>
      </w:pPr>
      <w:r w:rsidRPr="00E94600">
        <w:rPr>
          <w:bCs/>
          <w:sz w:val="20"/>
          <w:szCs w:val="20"/>
        </w:rPr>
        <w:t>Reviewer, E</w:t>
      </w:r>
      <w:r w:rsidR="009F0A09">
        <w:rPr>
          <w:bCs/>
          <w:sz w:val="20"/>
          <w:szCs w:val="20"/>
        </w:rPr>
        <w:t>xpert Systems with Applications</w:t>
      </w:r>
      <w:r w:rsidRPr="00E94600">
        <w:rPr>
          <w:bCs/>
          <w:sz w:val="20"/>
          <w:szCs w:val="20"/>
        </w:rPr>
        <w:t xml:space="preserve"> </w:t>
      </w:r>
      <w:r w:rsidR="009F0A09">
        <w:rPr>
          <w:bCs/>
          <w:sz w:val="20"/>
          <w:szCs w:val="20"/>
        </w:rPr>
        <w:tab/>
      </w:r>
      <w:r w:rsidR="009F0A09">
        <w:rPr>
          <w:bCs/>
          <w:sz w:val="20"/>
          <w:szCs w:val="20"/>
        </w:rPr>
        <w:tab/>
      </w:r>
      <w:r w:rsidR="009F0A09">
        <w:rPr>
          <w:bCs/>
          <w:sz w:val="20"/>
          <w:szCs w:val="20"/>
        </w:rPr>
        <w:tab/>
      </w:r>
      <w:r w:rsidR="009F0A09">
        <w:rPr>
          <w:bCs/>
          <w:sz w:val="20"/>
          <w:szCs w:val="20"/>
        </w:rPr>
        <w:tab/>
      </w:r>
      <w:r w:rsidRPr="00E94600">
        <w:rPr>
          <w:bCs/>
          <w:sz w:val="20"/>
          <w:szCs w:val="20"/>
        </w:rPr>
        <w:t>2018 – present</w:t>
      </w:r>
    </w:p>
    <w:p w14:paraId="5C18ED9D" w14:textId="654E68E3" w:rsidR="00E94600" w:rsidRPr="00E94600" w:rsidRDefault="00E94600" w:rsidP="00E94600">
      <w:pPr>
        <w:spacing w:after="0" w:line="240" w:lineRule="auto"/>
        <w:ind w:left="360"/>
        <w:rPr>
          <w:bCs/>
          <w:sz w:val="20"/>
          <w:szCs w:val="20"/>
        </w:rPr>
      </w:pPr>
      <w:r w:rsidRPr="00E94600">
        <w:rPr>
          <w:bCs/>
          <w:sz w:val="20"/>
          <w:szCs w:val="20"/>
        </w:rPr>
        <w:t>Reviewer, International Conference on</w:t>
      </w:r>
      <w:r w:rsidR="009F0A09">
        <w:rPr>
          <w:bCs/>
          <w:sz w:val="20"/>
          <w:szCs w:val="20"/>
        </w:rPr>
        <w:t xml:space="preserve"> Robotics and Automation (ICRA)</w:t>
      </w:r>
      <w:r w:rsidRPr="00E94600">
        <w:rPr>
          <w:bCs/>
          <w:sz w:val="20"/>
          <w:szCs w:val="20"/>
        </w:rPr>
        <w:t xml:space="preserve"> </w:t>
      </w:r>
      <w:r w:rsidR="009F0A09">
        <w:rPr>
          <w:bCs/>
          <w:sz w:val="20"/>
          <w:szCs w:val="20"/>
        </w:rPr>
        <w:tab/>
      </w:r>
      <w:r w:rsidRPr="00E94600">
        <w:rPr>
          <w:bCs/>
          <w:sz w:val="20"/>
          <w:szCs w:val="20"/>
        </w:rPr>
        <w:t>2018 – present</w:t>
      </w:r>
    </w:p>
    <w:p w14:paraId="658074FA" w14:textId="77C0B51B" w:rsidR="00E94600" w:rsidRPr="00E94600" w:rsidRDefault="00E94600" w:rsidP="00E94600">
      <w:pPr>
        <w:spacing w:after="0" w:line="240" w:lineRule="auto"/>
        <w:ind w:left="360"/>
        <w:rPr>
          <w:bCs/>
          <w:sz w:val="20"/>
          <w:szCs w:val="20"/>
        </w:rPr>
      </w:pPr>
      <w:r w:rsidRPr="00E94600">
        <w:rPr>
          <w:bCs/>
          <w:sz w:val="20"/>
          <w:szCs w:val="20"/>
        </w:rPr>
        <w:t>Reviewer, Journal of</w:t>
      </w:r>
      <w:r w:rsidR="009F0A09">
        <w:rPr>
          <w:bCs/>
          <w:sz w:val="20"/>
          <w:szCs w:val="20"/>
        </w:rPr>
        <w:t xml:space="preserve"> Intelligent &amp; Robotic Systems</w:t>
      </w:r>
      <w:r w:rsidR="009F0A09">
        <w:rPr>
          <w:bCs/>
          <w:sz w:val="20"/>
          <w:szCs w:val="20"/>
        </w:rPr>
        <w:tab/>
      </w:r>
      <w:r w:rsidR="009F0A09">
        <w:rPr>
          <w:bCs/>
          <w:sz w:val="20"/>
          <w:szCs w:val="20"/>
        </w:rPr>
        <w:tab/>
      </w:r>
      <w:r w:rsidR="009F0A09">
        <w:rPr>
          <w:bCs/>
          <w:sz w:val="20"/>
          <w:szCs w:val="20"/>
        </w:rPr>
        <w:tab/>
      </w:r>
      <w:r w:rsidRPr="00E94600">
        <w:rPr>
          <w:bCs/>
          <w:sz w:val="20"/>
          <w:szCs w:val="20"/>
        </w:rPr>
        <w:t>2016 – present</w:t>
      </w:r>
    </w:p>
    <w:p w14:paraId="0B5B0895" w14:textId="4CEA9560" w:rsidR="00E94600" w:rsidRPr="004A6CE3" w:rsidRDefault="004A6CE3" w:rsidP="004A6CE3">
      <w:pPr>
        <w:spacing w:after="0" w:line="240" w:lineRule="auto"/>
        <w:ind w:left="360"/>
        <w:rPr>
          <w:bCs/>
          <w:sz w:val="20"/>
          <w:szCs w:val="20"/>
        </w:rPr>
      </w:pPr>
      <w:r w:rsidRPr="004A6CE3">
        <w:rPr>
          <w:bCs/>
          <w:sz w:val="20"/>
          <w:szCs w:val="20"/>
        </w:rPr>
        <w:t>Tour Guide for Social</w:t>
      </w:r>
      <w:r w:rsidR="009F0A09">
        <w:rPr>
          <w:bCs/>
          <w:sz w:val="20"/>
          <w:szCs w:val="20"/>
        </w:rPr>
        <w:t xml:space="preserve"> Robots and Computer Vision Lab</w:t>
      </w:r>
      <w:r w:rsidRPr="004A6CE3">
        <w:rPr>
          <w:bCs/>
          <w:sz w:val="20"/>
          <w:szCs w:val="20"/>
        </w:rPr>
        <w:t xml:space="preserve"> </w:t>
      </w:r>
      <w:r w:rsidR="009F0A09">
        <w:rPr>
          <w:bCs/>
          <w:sz w:val="20"/>
          <w:szCs w:val="20"/>
        </w:rPr>
        <w:tab/>
      </w:r>
      <w:r w:rsidR="009F0A09">
        <w:rPr>
          <w:bCs/>
          <w:sz w:val="20"/>
          <w:szCs w:val="20"/>
        </w:rPr>
        <w:tab/>
      </w:r>
      <w:r w:rsidR="009F0A09">
        <w:rPr>
          <w:bCs/>
          <w:sz w:val="20"/>
          <w:szCs w:val="20"/>
        </w:rPr>
        <w:tab/>
      </w:r>
      <w:r w:rsidRPr="004A6CE3">
        <w:rPr>
          <w:bCs/>
          <w:sz w:val="20"/>
          <w:szCs w:val="20"/>
        </w:rPr>
        <w:t>2015 - present</w:t>
      </w:r>
    </w:p>
    <w:p w14:paraId="055110B9" w14:textId="77777777" w:rsidR="00457A6A" w:rsidRDefault="00457A6A" w:rsidP="00521D03">
      <w:pPr>
        <w:spacing w:after="0" w:line="240" w:lineRule="auto"/>
        <w:rPr>
          <w:b/>
          <w:szCs w:val="24"/>
        </w:rPr>
      </w:pPr>
    </w:p>
    <w:p w14:paraId="62C1897F" w14:textId="77777777" w:rsidR="000C5A09" w:rsidRPr="00FD6435" w:rsidRDefault="000C5A09" w:rsidP="00521D03">
      <w:pPr>
        <w:spacing w:after="0" w:line="240" w:lineRule="auto"/>
        <w:rPr>
          <w:rFonts w:ascii="NSimSun" w:eastAsia="NSimSun" w:hAnsi="NSimSun"/>
          <w:b/>
          <w:szCs w:val="24"/>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rPr>
      </w:pP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rPr>
      </w:pPr>
      <w:r w:rsidRPr="00FD6435">
        <w:rPr>
          <w:rFonts w:ascii="NSimSun" w:eastAsia="NSimSun" w:hAnsi="NSimSun"/>
          <w:sz w:val="20"/>
          <w:szCs w:val="20"/>
        </w:rPr>
        <w:t>2011 – 2012 | Late Night @ DU “</w:t>
      </w:r>
      <w:r w:rsidRPr="00FD6435">
        <w:rPr>
          <w:rFonts w:ascii="NSimSun" w:eastAsia="NSimSun" w:hAnsi="NSimSun" w:hint="eastAsia"/>
          <w:sz w:val="20"/>
          <w:szCs w:val="20"/>
          <w:lang w:eastAsia="zh-CN"/>
        </w:rPr>
        <w:t>不插电</w:t>
      </w:r>
      <w:r w:rsidRPr="00FD6435">
        <w:rPr>
          <w:rFonts w:ascii="NSimSun" w:eastAsia="NSimSun" w:hAnsi="NSimSun"/>
          <w:sz w:val="20"/>
          <w:szCs w:val="20"/>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C1361A">
      <w:pPr>
        <w:numPr>
          <w:ilvl w:val="0"/>
          <w:numId w:val="7"/>
        </w:numPr>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6" w:history="1">
        <w:r w:rsidR="00D565CF" w:rsidRPr="00527F41">
          <w:rPr>
            <w:rStyle w:val="Hyperlink"/>
            <w:sz w:val="20"/>
            <w:szCs w:val="20"/>
          </w:rPr>
          <w:t>mmahoor@du.edu</w:t>
        </w:r>
      </w:hyperlink>
    </w:p>
    <w:p w14:paraId="7748C23B" w14:textId="166382CC" w:rsidR="00EE6E39" w:rsidRPr="003F4728" w:rsidRDefault="00EE6E39" w:rsidP="00EE6E39">
      <w:pPr>
        <w:numPr>
          <w:ilvl w:val="0"/>
          <w:numId w:val="7"/>
        </w:numPr>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7" w:history="1">
        <w:r w:rsidR="00FE5507" w:rsidRPr="0091532A">
          <w:rPr>
            <w:rStyle w:val="Hyperlink"/>
            <w:color w:val="auto"/>
            <w:sz w:val="20"/>
            <w:szCs w:val="20"/>
          </w:rPr>
          <w:t>kvalavan@cs.du.edu</w:t>
        </w:r>
      </w:hyperlink>
    </w:p>
    <w:p w14:paraId="029D7F24" w14:textId="28597122" w:rsidR="003F4728" w:rsidRDefault="003F4728" w:rsidP="003F4728">
      <w:pPr>
        <w:numPr>
          <w:ilvl w:val="0"/>
          <w:numId w:val="7"/>
        </w:numPr>
        <w:spacing w:after="0"/>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3F4728">
      <w:pPr>
        <w:spacing w:after="0"/>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3F4728">
      <w:pPr>
        <w:spacing w:after="0"/>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4A079E" w:rsidP="003F4728">
      <w:pPr>
        <w:spacing w:after="0"/>
        <w:ind w:left="720"/>
        <w:rPr>
          <w:rStyle w:val="Hyperlink"/>
          <w:color w:val="auto"/>
          <w:sz w:val="20"/>
          <w:szCs w:val="20"/>
          <w:u w:val="none"/>
        </w:rPr>
      </w:pPr>
      <w:hyperlink r:id="rId18" w:history="1">
        <w:r w:rsidR="003F4728" w:rsidRPr="00385186">
          <w:rPr>
            <w:rStyle w:val="Hyperlink"/>
            <w:color w:val="auto"/>
            <w:sz w:val="20"/>
            <w:szCs w:val="20"/>
          </w:rPr>
          <w:t>amin.khodaei@du.edu</w:t>
        </w:r>
      </w:hyperlink>
    </w:p>
    <w:p w14:paraId="1EAF3CEF" w14:textId="77777777" w:rsidR="003F4728" w:rsidRPr="003F4728" w:rsidRDefault="003F4728" w:rsidP="003F4728">
      <w:pPr>
        <w:spacing w:after="0"/>
        <w:ind w:left="720"/>
        <w:rPr>
          <w:rStyle w:val="Hyperlink"/>
          <w:color w:val="auto"/>
          <w:sz w:val="20"/>
          <w:szCs w:val="20"/>
          <w:u w:val="none"/>
        </w:rPr>
      </w:pPr>
    </w:p>
    <w:p w14:paraId="094B754D" w14:textId="4C116DCE" w:rsidR="00A31D8F" w:rsidRDefault="00A31D8F" w:rsidP="00621644">
      <w:pPr>
        <w:numPr>
          <w:ilvl w:val="0"/>
          <w:numId w:val="7"/>
        </w:numPr>
        <w:spacing w:after="0"/>
        <w:rPr>
          <w:sz w:val="20"/>
          <w:szCs w:val="20"/>
        </w:rPr>
      </w:pPr>
      <w:r>
        <w:rPr>
          <w:sz w:val="20"/>
          <w:szCs w:val="20"/>
        </w:rPr>
        <w:t>Prof. Timothy</w:t>
      </w:r>
      <w:r w:rsidR="00621644">
        <w:rPr>
          <w:sz w:val="20"/>
          <w:szCs w:val="20"/>
        </w:rPr>
        <w:t xml:space="preserve"> D. Sweeny</w:t>
      </w:r>
    </w:p>
    <w:p w14:paraId="53AE43BD" w14:textId="3AC2F86E" w:rsidR="00621644" w:rsidRDefault="00621644" w:rsidP="00621644">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621644">
      <w:pPr>
        <w:spacing w:after="0" w:line="240" w:lineRule="auto"/>
        <w:ind w:left="720"/>
        <w:rPr>
          <w:sz w:val="20"/>
          <w:szCs w:val="20"/>
        </w:rPr>
      </w:pPr>
      <w:r>
        <w:rPr>
          <w:sz w:val="20"/>
          <w:szCs w:val="20"/>
        </w:rPr>
        <w:t>303-871-2191</w:t>
      </w:r>
    </w:p>
    <w:p w14:paraId="23E40818" w14:textId="05D46D1D" w:rsidR="00621644" w:rsidRDefault="004A079E" w:rsidP="00621644">
      <w:pPr>
        <w:spacing w:after="0" w:line="240" w:lineRule="auto"/>
        <w:ind w:left="720"/>
        <w:rPr>
          <w:sz w:val="20"/>
          <w:szCs w:val="20"/>
        </w:rPr>
      </w:pPr>
      <w:hyperlink r:id="rId19" w:history="1">
        <w:r w:rsidR="00621644" w:rsidRPr="003F4728">
          <w:rPr>
            <w:rStyle w:val="Hyperlink"/>
            <w:color w:val="auto"/>
            <w:sz w:val="20"/>
            <w:szCs w:val="20"/>
          </w:rPr>
          <w:t>timothy.sweeny@du.edu</w:t>
        </w:r>
      </w:hyperlink>
    </w:p>
    <w:p w14:paraId="416A9AD2" w14:textId="31C2475A" w:rsidR="006B7130" w:rsidRDefault="006B7130" w:rsidP="00621644">
      <w:pPr>
        <w:spacing w:after="0" w:line="240" w:lineRule="auto"/>
        <w:ind w:left="720"/>
        <w:rPr>
          <w:sz w:val="20"/>
          <w:szCs w:val="20"/>
        </w:rPr>
      </w:pPr>
    </w:p>
    <w:p w14:paraId="0538121A" w14:textId="7A5CF81F" w:rsidR="006B7130" w:rsidRDefault="006B7130" w:rsidP="006B7130">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6B7130">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6B7130">
      <w:pPr>
        <w:pStyle w:val="ListParagraph"/>
        <w:spacing w:after="0" w:line="240" w:lineRule="auto"/>
        <w:rPr>
          <w:sz w:val="20"/>
          <w:szCs w:val="20"/>
        </w:rPr>
      </w:pPr>
      <w:r>
        <w:rPr>
          <w:sz w:val="20"/>
          <w:szCs w:val="20"/>
        </w:rPr>
        <w:t>305-284-3324</w:t>
      </w:r>
    </w:p>
    <w:p w14:paraId="27BDBF4F" w14:textId="1DC9ED2F" w:rsidR="006B7130" w:rsidRPr="006B7130" w:rsidRDefault="004A079E" w:rsidP="006B7130">
      <w:pPr>
        <w:pStyle w:val="ListParagraph"/>
        <w:spacing w:after="0" w:line="240" w:lineRule="auto"/>
        <w:rPr>
          <w:sz w:val="20"/>
          <w:szCs w:val="20"/>
        </w:rPr>
      </w:pPr>
      <w:hyperlink r:id="rId20" w:history="1">
        <w:r w:rsidR="006B7130" w:rsidRPr="006B7130">
          <w:rPr>
            <w:rStyle w:val="Hyperlink"/>
            <w:color w:val="auto"/>
            <w:sz w:val="20"/>
            <w:szCs w:val="20"/>
          </w:rPr>
          <w:t>a.gutierrez5@miami.edu</w:t>
        </w:r>
      </w:hyperlink>
    </w:p>
    <w:p w14:paraId="7DC4937C" w14:textId="77777777" w:rsidR="00621644" w:rsidRPr="0091532A" w:rsidRDefault="00621644" w:rsidP="00BD7BF9">
      <w:pPr>
        <w:spacing w:after="0" w:line="240" w:lineRule="auto"/>
        <w:rPr>
          <w:sz w:val="20"/>
          <w:szCs w:val="20"/>
        </w:rPr>
      </w:pPr>
    </w:p>
    <w:p w14:paraId="3D503696" w14:textId="3AA4C775" w:rsidR="00EE6E39" w:rsidRPr="006C4C49" w:rsidRDefault="006C4C49" w:rsidP="006C4C49">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6C4C49">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4A079E" w:rsidP="00BD7BF9">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reitzig_axel@svvsd.org</w:t>
        </w:r>
      </w:hyperlink>
    </w:p>
    <w:p w14:paraId="7371C173" w14:textId="77777777" w:rsidR="00BD7BF9" w:rsidRPr="00BD7BF9" w:rsidRDefault="00BD7BF9" w:rsidP="00BD7BF9">
      <w:pPr>
        <w:pStyle w:val="ListParagraph"/>
        <w:spacing w:line="240" w:lineRule="auto"/>
        <w:rPr>
          <w:sz w:val="20"/>
          <w:szCs w:val="20"/>
          <w:u w:val="single"/>
        </w:rPr>
      </w:pPr>
    </w:p>
    <w:p w14:paraId="7441BB7B" w14:textId="77777777" w:rsidR="006C4C49" w:rsidRPr="006C4C49" w:rsidRDefault="006C4C49" w:rsidP="006C4C49">
      <w:pPr>
        <w:pStyle w:val="ListParagraph"/>
        <w:spacing w:line="240" w:lineRule="auto"/>
        <w:rPr>
          <w:sz w:val="20"/>
          <w:szCs w:val="20"/>
        </w:rPr>
      </w:pPr>
    </w:p>
    <w:p w14:paraId="18185C84" w14:textId="18229875" w:rsidR="006C4C49" w:rsidRPr="006C4C49" w:rsidRDefault="006C4C49" w:rsidP="006C4C49">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6C4C49">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4A079E" w:rsidP="006C4C49">
      <w:pPr>
        <w:pStyle w:val="ListParagraph"/>
        <w:spacing w:line="240" w:lineRule="auto"/>
        <w:rPr>
          <w:rStyle w:val="Hyperlink"/>
          <w:color w:val="auto"/>
          <w:sz w:val="20"/>
          <w:szCs w:val="20"/>
        </w:rPr>
      </w:pPr>
      <w:hyperlink r:id="rId22" w:history="1">
        <w:r w:rsidR="006C4C49" w:rsidRPr="006C4C49">
          <w:rPr>
            <w:rStyle w:val="Hyperlink"/>
            <w:color w:val="auto"/>
            <w:sz w:val="20"/>
            <w:szCs w:val="20"/>
          </w:rPr>
          <w:t>quinones_patricia@svvsd.org</w:t>
        </w:r>
      </w:hyperlink>
    </w:p>
    <w:p w14:paraId="37C07BF3" w14:textId="77777777" w:rsidR="00BD7BF9" w:rsidRDefault="00BD7BF9" w:rsidP="006C4C49">
      <w:pPr>
        <w:pStyle w:val="ListParagraph"/>
        <w:spacing w:line="240" w:lineRule="auto"/>
        <w:rPr>
          <w:rStyle w:val="Hyperlink"/>
          <w:color w:val="auto"/>
          <w:sz w:val="20"/>
          <w:szCs w:val="20"/>
        </w:rPr>
      </w:pPr>
    </w:p>
    <w:p w14:paraId="1152E035" w14:textId="33701B36" w:rsidR="00BD7BF9" w:rsidRDefault="00BD7BF9" w:rsidP="006C4C49">
      <w:pPr>
        <w:pStyle w:val="ListParagraph"/>
        <w:spacing w:line="240" w:lineRule="auto"/>
        <w:rPr>
          <w:rStyle w:val="Hyperlink"/>
          <w:color w:val="auto"/>
          <w:sz w:val="20"/>
          <w:szCs w:val="20"/>
        </w:rPr>
      </w:pPr>
    </w:p>
    <w:p w14:paraId="6ED0A4CE" w14:textId="13D8DB6E" w:rsidR="00BD7BF9" w:rsidRPr="002A1F9D" w:rsidRDefault="00BD7BF9" w:rsidP="00BD7BF9">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2A1F9D">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4A079E" w:rsidP="0056487C">
      <w:pPr>
        <w:pStyle w:val="ListParagraph"/>
        <w:spacing w:line="240" w:lineRule="auto"/>
        <w:rPr>
          <w:sz w:val="20"/>
          <w:szCs w:val="20"/>
          <w:u w:val="single"/>
        </w:rPr>
      </w:pPr>
      <w:hyperlink r:id="rId23"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64133" w14:textId="77777777" w:rsidR="004A079E" w:rsidRDefault="004A079E" w:rsidP="00451A07">
      <w:pPr>
        <w:spacing w:after="0" w:line="240" w:lineRule="auto"/>
      </w:pPr>
      <w:r>
        <w:separator/>
      </w:r>
    </w:p>
  </w:endnote>
  <w:endnote w:type="continuationSeparator" w:id="0">
    <w:p w14:paraId="23F8B4A4" w14:textId="77777777" w:rsidR="004A079E" w:rsidRDefault="004A079E"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196A">
          <w:rPr>
            <w:noProof/>
          </w:rPr>
          <w:t>4</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6E1FE" w14:textId="77777777" w:rsidR="004A079E" w:rsidRDefault="004A079E" w:rsidP="00451A07">
      <w:pPr>
        <w:spacing w:after="0" w:line="240" w:lineRule="auto"/>
      </w:pPr>
      <w:r>
        <w:separator/>
      </w:r>
    </w:p>
  </w:footnote>
  <w:footnote w:type="continuationSeparator" w:id="0">
    <w:p w14:paraId="6C2FC4A7" w14:textId="77777777" w:rsidR="004A079E" w:rsidRDefault="004A079E"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kxrAZ203iEsAAAA"/>
  </w:docVars>
  <w:rsids>
    <w:rsidRoot w:val="001601DC"/>
    <w:rsid w:val="0000170D"/>
    <w:rsid w:val="00002174"/>
    <w:rsid w:val="00010C95"/>
    <w:rsid w:val="000243D9"/>
    <w:rsid w:val="00025B1D"/>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1DC"/>
    <w:rsid w:val="00163340"/>
    <w:rsid w:val="00164670"/>
    <w:rsid w:val="00165B92"/>
    <w:rsid w:val="001713B1"/>
    <w:rsid w:val="00174C90"/>
    <w:rsid w:val="001808CD"/>
    <w:rsid w:val="00181B6F"/>
    <w:rsid w:val="001837DC"/>
    <w:rsid w:val="00191D4C"/>
    <w:rsid w:val="001A55B7"/>
    <w:rsid w:val="001B3607"/>
    <w:rsid w:val="001B40CA"/>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177A3"/>
    <w:rsid w:val="00521D03"/>
    <w:rsid w:val="00530B40"/>
    <w:rsid w:val="005324DD"/>
    <w:rsid w:val="00536C67"/>
    <w:rsid w:val="0055549A"/>
    <w:rsid w:val="0055594F"/>
    <w:rsid w:val="00557D03"/>
    <w:rsid w:val="0056487C"/>
    <w:rsid w:val="005723E9"/>
    <w:rsid w:val="00581F6B"/>
    <w:rsid w:val="00582318"/>
    <w:rsid w:val="005875CB"/>
    <w:rsid w:val="005912DB"/>
    <w:rsid w:val="0059280C"/>
    <w:rsid w:val="00596CB8"/>
    <w:rsid w:val="005A2715"/>
    <w:rsid w:val="005A622F"/>
    <w:rsid w:val="005B6212"/>
    <w:rsid w:val="005C6AA2"/>
    <w:rsid w:val="005E1E50"/>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95C79"/>
    <w:rsid w:val="007A1DED"/>
    <w:rsid w:val="007A2FA0"/>
    <w:rsid w:val="007B2C9B"/>
    <w:rsid w:val="007B3318"/>
    <w:rsid w:val="007B4BA3"/>
    <w:rsid w:val="007C681F"/>
    <w:rsid w:val="007C6EA5"/>
    <w:rsid w:val="007D4807"/>
    <w:rsid w:val="007D6DC0"/>
    <w:rsid w:val="007E2D0D"/>
    <w:rsid w:val="007E67F4"/>
    <w:rsid w:val="007F4688"/>
    <w:rsid w:val="00803A23"/>
    <w:rsid w:val="00812EFE"/>
    <w:rsid w:val="00813937"/>
    <w:rsid w:val="0082039A"/>
    <w:rsid w:val="00827D8D"/>
    <w:rsid w:val="008339A6"/>
    <w:rsid w:val="00834BB9"/>
    <w:rsid w:val="00841E51"/>
    <w:rsid w:val="008468C3"/>
    <w:rsid w:val="0085478B"/>
    <w:rsid w:val="0085725E"/>
    <w:rsid w:val="0085797A"/>
    <w:rsid w:val="00870208"/>
    <w:rsid w:val="00877457"/>
    <w:rsid w:val="008776D6"/>
    <w:rsid w:val="008800ED"/>
    <w:rsid w:val="008810E0"/>
    <w:rsid w:val="00884CF4"/>
    <w:rsid w:val="00896DA9"/>
    <w:rsid w:val="008A1819"/>
    <w:rsid w:val="008A4991"/>
    <w:rsid w:val="008A7143"/>
    <w:rsid w:val="008B0E1A"/>
    <w:rsid w:val="008B1265"/>
    <w:rsid w:val="008C3AE2"/>
    <w:rsid w:val="008C48DC"/>
    <w:rsid w:val="008D2CE6"/>
    <w:rsid w:val="008E1A00"/>
    <w:rsid w:val="008E26AF"/>
    <w:rsid w:val="008E4DDA"/>
    <w:rsid w:val="008E5512"/>
    <w:rsid w:val="008F5133"/>
    <w:rsid w:val="008F78EB"/>
    <w:rsid w:val="009000F6"/>
    <w:rsid w:val="0090119E"/>
    <w:rsid w:val="00901494"/>
    <w:rsid w:val="00902E91"/>
    <w:rsid w:val="009030FA"/>
    <w:rsid w:val="0090794A"/>
    <w:rsid w:val="0091532A"/>
    <w:rsid w:val="00932F39"/>
    <w:rsid w:val="00937DDA"/>
    <w:rsid w:val="0094032B"/>
    <w:rsid w:val="00943A6E"/>
    <w:rsid w:val="00950E29"/>
    <w:rsid w:val="009520D3"/>
    <w:rsid w:val="00967BF4"/>
    <w:rsid w:val="00981091"/>
    <w:rsid w:val="00983036"/>
    <w:rsid w:val="00984EAF"/>
    <w:rsid w:val="009851C8"/>
    <w:rsid w:val="00990479"/>
    <w:rsid w:val="00990B88"/>
    <w:rsid w:val="0099750A"/>
    <w:rsid w:val="009A0963"/>
    <w:rsid w:val="009A4C10"/>
    <w:rsid w:val="009A6618"/>
    <w:rsid w:val="009A6A00"/>
    <w:rsid w:val="009B2CB0"/>
    <w:rsid w:val="009B3F6C"/>
    <w:rsid w:val="009C7D03"/>
    <w:rsid w:val="009D554D"/>
    <w:rsid w:val="009F02A8"/>
    <w:rsid w:val="009F0A09"/>
    <w:rsid w:val="009F0F49"/>
    <w:rsid w:val="00A02031"/>
    <w:rsid w:val="00A15E7C"/>
    <w:rsid w:val="00A21215"/>
    <w:rsid w:val="00A2468D"/>
    <w:rsid w:val="00A31D8F"/>
    <w:rsid w:val="00A349C7"/>
    <w:rsid w:val="00A406E7"/>
    <w:rsid w:val="00A47717"/>
    <w:rsid w:val="00A47BF5"/>
    <w:rsid w:val="00A52C67"/>
    <w:rsid w:val="00A5546C"/>
    <w:rsid w:val="00A81935"/>
    <w:rsid w:val="00A85A55"/>
    <w:rsid w:val="00A87AA1"/>
    <w:rsid w:val="00A9194B"/>
    <w:rsid w:val="00AB3177"/>
    <w:rsid w:val="00AB52F5"/>
    <w:rsid w:val="00AC07CE"/>
    <w:rsid w:val="00AC4B85"/>
    <w:rsid w:val="00AC70BB"/>
    <w:rsid w:val="00AD1EE7"/>
    <w:rsid w:val="00AD2B6B"/>
    <w:rsid w:val="00AD4551"/>
    <w:rsid w:val="00AE1841"/>
    <w:rsid w:val="00AE2159"/>
    <w:rsid w:val="00B01C52"/>
    <w:rsid w:val="00B023C8"/>
    <w:rsid w:val="00B12962"/>
    <w:rsid w:val="00B21588"/>
    <w:rsid w:val="00B222D2"/>
    <w:rsid w:val="00B226B6"/>
    <w:rsid w:val="00B24C6C"/>
    <w:rsid w:val="00B260C3"/>
    <w:rsid w:val="00B3269E"/>
    <w:rsid w:val="00B32A18"/>
    <w:rsid w:val="00B3410B"/>
    <w:rsid w:val="00B42A8A"/>
    <w:rsid w:val="00B44CF2"/>
    <w:rsid w:val="00B50311"/>
    <w:rsid w:val="00B525F4"/>
    <w:rsid w:val="00B615AD"/>
    <w:rsid w:val="00B62A9D"/>
    <w:rsid w:val="00B6565B"/>
    <w:rsid w:val="00B70990"/>
    <w:rsid w:val="00B72338"/>
    <w:rsid w:val="00B76CD3"/>
    <w:rsid w:val="00B777A5"/>
    <w:rsid w:val="00B77A35"/>
    <w:rsid w:val="00B840C5"/>
    <w:rsid w:val="00B909E5"/>
    <w:rsid w:val="00B95673"/>
    <w:rsid w:val="00B9589A"/>
    <w:rsid w:val="00BA5089"/>
    <w:rsid w:val="00BB5A28"/>
    <w:rsid w:val="00BD4CFE"/>
    <w:rsid w:val="00BD6E7E"/>
    <w:rsid w:val="00BD7BF9"/>
    <w:rsid w:val="00BF033C"/>
    <w:rsid w:val="00BF60A1"/>
    <w:rsid w:val="00BF65DF"/>
    <w:rsid w:val="00C00695"/>
    <w:rsid w:val="00C071D7"/>
    <w:rsid w:val="00C07464"/>
    <w:rsid w:val="00C1361A"/>
    <w:rsid w:val="00C1538B"/>
    <w:rsid w:val="00C22AC2"/>
    <w:rsid w:val="00C34789"/>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B2DFA"/>
    <w:rsid w:val="00CB4917"/>
    <w:rsid w:val="00CC04D2"/>
    <w:rsid w:val="00CD5F72"/>
    <w:rsid w:val="00CE70A0"/>
    <w:rsid w:val="00CF11A3"/>
    <w:rsid w:val="00CF2279"/>
    <w:rsid w:val="00CF3832"/>
    <w:rsid w:val="00CF3A3D"/>
    <w:rsid w:val="00CF3D13"/>
    <w:rsid w:val="00CF742E"/>
    <w:rsid w:val="00D00111"/>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A0C3D"/>
    <w:rsid w:val="00DA4A0F"/>
    <w:rsid w:val="00DE29B9"/>
    <w:rsid w:val="00DE6C9F"/>
    <w:rsid w:val="00DF0712"/>
    <w:rsid w:val="00DF2C77"/>
    <w:rsid w:val="00DF3BDB"/>
    <w:rsid w:val="00DF4F71"/>
    <w:rsid w:val="00DF73FF"/>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www.9news.com/article/news/health/a-robot-companion-for-alzheimers-patients/73-484355597" TargetMode="External"/><Relationship Id="rId18" Type="http://schemas.openxmlformats.org/officeDocument/2006/relationships/hyperlink" Target="mailto:amin.khodaei@du.edu" TargetMode="External"/><Relationship Id="rId3" Type="http://schemas.openxmlformats.org/officeDocument/2006/relationships/styles" Target="styles.xml"/><Relationship Id="rId21" Type="http://schemas.openxmlformats.org/officeDocument/2006/relationships/hyperlink" Target="mailto:reitzig_axel@svvsd.org" TargetMode="External"/><Relationship Id="rId7" Type="http://schemas.openxmlformats.org/officeDocument/2006/relationships/endnotes" Target="endnotes.xml"/><Relationship Id="rId12" Type="http://schemas.openxmlformats.org/officeDocument/2006/relationships/hyperlink" Target="https://america.cgtn.com/2018/03/05/robots-becoming-social-companions-thanks-to-advanced-ai-emotional-recognition" TargetMode="External"/><Relationship Id="rId17" Type="http://schemas.openxmlformats.org/officeDocument/2006/relationships/hyperlink" Target="mailto:kvalavan@cs.d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mahoor@du.edu" TargetMode="External"/><Relationship Id="rId20" Type="http://schemas.openxmlformats.org/officeDocument/2006/relationships/hyperlink" Target="mailto:a.gutierrez5@miami.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mygC5SFcT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dvr.com/2015/06/07/robot-helps-children-with-autism-by-teaching-them-social-skills/" TargetMode="External"/><Relationship Id="rId23" Type="http://schemas.openxmlformats.org/officeDocument/2006/relationships/hyperlink" Target="mailto:lund_jeffrey@svvsd.org" TargetMode="External"/><Relationship Id="rId10" Type="http://schemas.openxmlformats.org/officeDocument/2006/relationships/hyperlink" Target="https://www.youtube.com/watch?v=VYgz7ipjL1Y" TargetMode="External"/><Relationship Id="rId19" Type="http://schemas.openxmlformats.org/officeDocument/2006/relationships/hyperlink" Target="mailto:timothy.sweeny@d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orbes.com/sites/emilymullin/2015/09/25/how-robots-could-improve-social-skills-in-kids-with-autism-disorders/" TargetMode="External"/><Relationship Id="rId22" Type="http://schemas.openxmlformats.org/officeDocument/2006/relationships/hyperlink" Target="mailto:quinones_patricia@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0834-89AC-4581-AB2B-595A44CF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12883</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31</cp:revision>
  <cp:lastPrinted>2019-09-19T22:30:00Z</cp:lastPrinted>
  <dcterms:created xsi:type="dcterms:W3CDTF">2019-09-26T21:10:00Z</dcterms:created>
  <dcterms:modified xsi:type="dcterms:W3CDTF">2019-09-27T03:58:00Z</dcterms:modified>
</cp:coreProperties>
</file>