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eastAsiaTheme="majorEastAsia"/>
          <w:lang w:val="en-US" w:eastAsia="zh-CN"/>
        </w:rPr>
      </w:pPr>
      <w:bookmarkStart w:id="0" w:name="本体场景卡片城市单品补货"/>
      <w:r>
        <w:rPr>
          <w:rFonts w:hint="eastAsia"/>
        </w:rPr>
        <w:t>本体场景卡片：</w:t>
      </w:r>
      <w:r>
        <w:rPr>
          <w:rFonts w:hint="eastAsia"/>
          <w:lang w:val="en-US" w:eastAsia="zh-CN"/>
        </w:rPr>
        <w:t>设备故障诊断</w:t>
      </w:r>
    </w:p>
    <w:p>
      <w:pPr>
        <w:pStyle w:val="4"/>
        <w:rPr>
          <w:rFonts w:hint="eastAsia"/>
        </w:rPr>
      </w:pPr>
      <w:bookmarkStart w:id="1" w:name="业务用途"/>
      <w:r>
        <w:rPr>
          <w:rFonts w:hint="eastAsia"/>
        </w:rPr>
        <w:t>业务用途</w:t>
      </w:r>
    </w:p>
    <w:p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建立设备故障诊断</w:t>
      </w:r>
      <w:r>
        <w:rPr>
          <w:rFonts w:hint="eastAsia"/>
        </w:rPr>
        <w:t>知识规则与模型，</w:t>
      </w:r>
      <w:r>
        <w:rPr>
          <w:rFonts w:hint="eastAsia" w:eastAsia="宋体"/>
          <w:lang w:val="en-US" w:eastAsia="zh-CN"/>
        </w:rPr>
        <w:t>帮助用户</w:t>
      </w:r>
      <w:r>
        <w:rPr>
          <w:rFonts w:hint="eastAsia"/>
        </w:rPr>
        <w:t>快速排查</w:t>
      </w:r>
      <w:r>
        <w:rPr>
          <w:rFonts w:hint="eastAsia" w:eastAsia="宋体"/>
          <w:lang w:val="en-US" w:eastAsia="zh-CN"/>
        </w:rPr>
        <w:t>并解决设备故障</w:t>
      </w:r>
      <w:r>
        <w:rPr>
          <w:rFonts w:hint="eastAsia"/>
        </w:rPr>
        <w:t>问题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提高</w:t>
      </w:r>
      <w:r>
        <w:rPr>
          <w:rFonts w:hint="eastAsia"/>
        </w:rPr>
        <w:t>诊断准确率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降低设备售后运维成本。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</w:pPr>
      <w:bookmarkStart w:id="2" w:name="核心对象定义"/>
      <w:r>
        <w:rPr>
          <w:rFonts w:hint="eastAsia"/>
        </w:rPr>
        <w:t>核心对象定义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现象级问题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顶层故障问题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子现象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现象级问题下的细分故障现象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排查点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针对现象级问题或者子现象的排查操作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原因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故障产生的原因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解决方案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故障点解决方案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部件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故障涉及到设备部件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</w:pPr>
      <w:bookmarkStart w:id="3" w:name="关键关系"/>
      <w:r>
        <w:rPr>
          <w:rFonts w:hint="eastAsia"/>
        </w:rPr>
        <w:t>关键关系</w:t>
      </w:r>
    </w:p>
    <w:p>
      <w:pPr>
        <w:numPr>
          <w:ilvl w:val="0"/>
          <w:numId w:val="1"/>
        </w:numPr>
        <w:rPr>
          <w:rFonts w:hint="eastAsia" w:eastAsia="宋体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包含</w:t>
      </w:r>
      <w:r>
        <w:rPr>
          <w:rFonts w:hint="eastAsia"/>
        </w:rPr>
        <w:t>：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现象级问题-包含-子现象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子现象-包含-子现象</w:t>
      </w:r>
    </w:p>
    <w:p>
      <w:pPr>
        <w:numPr>
          <w:ilvl w:val="0"/>
          <w:numId w:val="1"/>
        </w:numPr>
        <w:ind w:left="720" w:leftChars="0" w:hanging="360" w:firstLineChars="0"/>
        <w:rPr>
          <w:b/>
          <w:bCs/>
        </w:rPr>
      </w:pPr>
      <w:r>
        <w:rPr>
          <w:rFonts w:hint="eastAsia" w:eastAsia="宋体"/>
          <w:b/>
          <w:bCs/>
          <w:lang w:val="en-US" w:eastAsia="zh-CN"/>
        </w:rPr>
        <w:t>发现：</w:t>
      </w:r>
    </w:p>
    <w:p>
      <w:pPr>
        <w:numPr>
          <w:ilvl w:val="1"/>
          <w:numId w:val="1"/>
        </w:numPr>
        <w:ind w:left="1440" w:leftChars="0" w:hanging="360" w:firstLineChars="0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排查点-发现-子现象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位于</w:t>
      </w:r>
      <w:r>
        <w:rPr>
          <w:rFonts w:hint="eastAsia"/>
        </w:rPr>
        <w:t>：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子现象-位于-部件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排查点-位于-部位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需排查</w:t>
      </w:r>
      <w:r>
        <w:rPr>
          <w:rFonts w:hint="eastAsia"/>
        </w:rPr>
        <w:t>：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现象级问题-需排查-排查点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子现象-需排查-排查点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其原因是</w:t>
      </w:r>
      <w:r>
        <w:rPr>
          <w:rFonts w:hint="eastAsia"/>
        </w:rPr>
        <w:t>：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子现象-其原因是-原因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其解决方案是</w:t>
      </w:r>
      <w:r>
        <w:rPr>
          <w:rFonts w:hint="eastAsia"/>
        </w:rPr>
        <w:t>：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原因-其解决方案是-解决方案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子现象-其解决方案是-解决方案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4"/>
      </w:pPr>
      <w:bookmarkStart w:id="4" w:name="事件触发"/>
      <w:r>
        <w:rPr>
          <w:rFonts w:hint="eastAsia"/>
        </w:rPr>
        <w:t>事件触发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现象级问题</w:t>
      </w:r>
      <w:r>
        <w:rPr>
          <w:rFonts w:hint="eastAsia"/>
        </w:rPr>
        <w:t>（如</w:t>
      </w:r>
      <w:r>
        <w:t xml:space="preserve"> "</w:t>
      </w:r>
      <w:r>
        <w:rPr>
          <w:rFonts w:hint="eastAsia"/>
        </w:rPr>
        <w:t>W轴限位报警"）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输出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排查点（如“检查⼯艺参数是否设置焦点过⼤，超出调焦范围”）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>
      <w:pPr>
        <w:pStyle w:val="4"/>
      </w:pPr>
      <w:bookmarkStart w:id="5" w:name="动作规划"/>
      <w:r>
        <w:rPr>
          <w:rFonts w:hint="eastAsia"/>
        </w:rPr>
        <w:t>动作规划</w:t>
      </w:r>
    </w:p>
    <w:p>
      <w:pPr>
        <w:pStyle w:val="5"/>
        <w:rPr>
          <w:rFonts w:hint="default" w:eastAsiaTheme="majorEastAsia"/>
          <w:lang w:val="en-US" w:eastAsia="zh-CN"/>
        </w:rPr>
      </w:pPr>
      <w:bookmarkStart w:id="6" w:name="门店需求计算"/>
      <w:r>
        <w:rPr>
          <w:rFonts w:hint="eastAsia"/>
          <w:lang w:val="en-US" w:eastAsia="zh-CN"/>
        </w:rPr>
        <w:t>采集设备参数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目的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自动采集设备参数，在解决问题的前提下，减少用户对话次数，优化用户体验，使产品更加智能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 w:eastAsia="宋体"/>
          <w:b/>
          <w:bCs/>
          <w:lang w:val="en-US" w:eastAsia="zh-CN"/>
        </w:rPr>
        <w:t>触发时机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用户提出现象级问题或子现象时</w:t>
      </w:r>
      <w:r>
        <w:rPr>
          <w:rFonts w:hint="eastAsia"/>
        </w:rPr>
        <w:t>。</w:t>
      </w:r>
    </w:p>
    <w:bookmarkEnd w:id="6"/>
    <w:p>
      <w:bookmarkStart w:id="7" w:name="下达调拨单"/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>
      <w:pPr>
        <w:pStyle w:val="4"/>
      </w:pPr>
      <w:bookmarkStart w:id="8" w:name="场景案例"/>
      <w:r>
        <w:rPr>
          <w:rFonts w:hint="eastAsia"/>
        </w:rPr>
        <w:t>场景案例</w:t>
      </w:r>
    </w:p>
    <w:p>
      <w:pPr>
        <w:pStyle w:val="23"/>
        <w:rPr>
          <w:rFonts w:hint="default"/>
          <w:lang w:val="en-US"/>
        </w:rPr>
      </w:pPr>
      <w:r>
        <w:rPr>
          <w:rFonts w:hint="eastAsia"/>
          <w:b/>
          <w:bCs/>
        </w:rPr>
        <w:t>场景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某制造企业启动A型激光切割机时，出现了</w:t>
      </w:r>
      <w:r>
        <w:rPr>
          <w:rFonts w:hint="eastAsia"/>
        </w:rPr>
        <w:t>W轴限位报警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于是使用设备厂家提供的AI智能故障问诊应用排查问题。</w:t>
      </w:r>
    </w:p>
    <w:p>
      <w:pPr>
        <w:pStyle w:val="3"/>
        <w:rPr>
          <w:rFonts w:hint="default" w:eastAsia="宋体"/>
          <w:lang w:val="en-US" w:eastAsia="zh-CN"/>
        </w:rPr>
      </w:pPr>
      <w:r>
        <w:rPr>
          <w:b/>
          <w:bCs/>
        </w:rPr>
        <w:t xml:space="preserve">1. </w:t>
      </w:r>
      <w:r>
        <w:rPr>
          <w:rFonts w:hint="eastAsia" w:eastAsia="宋体"/>
          <w:b/>
          <w:bCs/>
          <w:lang w:val="en-US" w:eastAsia="zh-CN"/>
        </w:rPr>
        <w:t>用户提问</w:t>
      </w:r>
    </w:p>
    <w:p>
      <w:pPr>
        <w:numPr>
          <w:ilvl w:val="0"/>
          <w:numId w:val="1"/>
        </w:numPr>
      </w:pPr>
      <w:bookmarkStart w:id="9" w:name="OLE_LINK1"/>
      <w:r>
        <w:rPr>
          <w:rFonts w:hint="eastAsia" w:eastAsia="宋体"/>
          <w:lang w:val="en-US" w:eastAsia="zh-CN"/>
        </w:rPr>
        <w:t>A型激光切割机开机时提示</w:t>
      </w:r>
      <w:r>
        <w:rPr>
          <w:rFonts w:hint="eastAsia"/>
        </w:rPr>
        <w:t>W轴限位报警</w:t>
      </w:r>
    </w:p>
    <w:bookmarkEnd w:id="9"/>
    <w:p>
      <w:pPr>
        <w:pStyle w:val="23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故障诊断智能体（内部机制）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检索基于本体的知识图谱（</w:t>
      </w:r>
      <w:r>
        <w:rPr>
          <w:rFonts w:hint="eastAsia"/>
          <w:b/>
          <w:bCs/>
          <w:lang w:val="en-US" w:eastAsia="zh-CN"/>
        </w:rPr>
        <w:t>发现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W轴限位报警</w:t>
      </w:r>
      <w:r>
        <w:rPr>
          <w:rFonts w:hint="eastAsia" w:eastAsia="宋体"/>
          <w:lang w:val="en-US" w:eastAsia="zh-CN"/>
        </w:rPr>
        <w:t>-</w:t>
      </w:r>
      <w:r>
        <w:rPr>
          <w:rFonts w:hint="eastAsia" w:eastAsia="宋体"/>
          <w:b/>
          <w:bCs/>
          <w:lang w:val="en-US" w:eastAsia="zh-CN"/>
        </w:rPr>
        <w:t>包含</w:t>
      </w:r>
      <w:r>
        <w:rPr>
          <w:rFonts w:hint="eastAsia" w:eastAsia="宋体"/>
          <w:lang w:val="en-US" w:eastAsia="zh-CN"/>
        </w:rPr>
        <w:t>-开机就报-</w:t>
      </w:r>
      <w:r>
        <w:rPr>
          <w:rFonts w:hint="eastAsia"/>
          <w:b/>
          <w:bCs/>
          <w:lang w:val="en-US" w:eastAsia="zh-CN"/>
        </w:rPr>
        <w:t>需排查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IO端⼝中的“W正限位”“W负限位”是否与图⽚中⼀致，注意数字部分背景⾊为紫⾊</w:t>
      </w:r>
      <w:r>
        <w:rPr>
          <w:rFonts w:hint="eastAsia"/>
          <w:lang w:val="en-US" w:eastAsia="zh-CN"/>
        </w:rPr>
        <w:t>-</w:t>
      </w:r>
      <w:r>
        <w:rPr>
          <w:rFonts w:hint="eastAsia"/>
          <w:b/>
          <w:bCs/>
          <w:lang w:val="en-US" w:eastAsia="zh-CN"/>
        </w:rPr>
        <w:t>发现</w:t>
      </w:r>
      <w:r>
        <w:rPr>
          <w:rFonts w:hint="eastAsia"/>
          <w:lang w:val="en-US" w:eastAsia="zh-CN"/>
        </w:rPr>
        <w:t>-IO点位没有紫⾊背景⾊-</w:t>
      </w:r>
      <w:r>
        <w:rPr>
          <w:rFonts w:hint="eastAsia"/>
          <w:b/>
          <w:bCs/>
          <w:lang w:val="en-US" w:eastAsia="zh-CN"/>
        </w:rPr>
        <w:t>其解决方案是</w:t>
      </w:r>
      <w:r>
        <w:rPr>
          <w:rFonts w:hint="eastAsia"/>
          <w:lang w:val="en-US" w:eastAsia="zh-CN"/>
        </w:rPr>
        <w:t>-修改点位的常闭常开状态，将点位改回常闭状态后保存即可）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同步采集</w:t>
      </w:r>
      <w:r>
        <w:rPr>
          <w:rFonts w:hint="eastAsia" w:eastAsia="宋体"/>
          <w:lang w:val="en-US" w:eastAsia="zh-CN"/>
        </w:rPr>
        <w:t>A型激光切割机的参数（IO点位背景⾊≠1≠紫色）</w:t>
      </w:r>
      <w:bookmarkStart w:id="10" w:name="_GoBack"/>
      <w:bookmarkEnd w:id="1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得出结论：其解决方案是-</w:t>
      </w:r>
      <w:r>
        <w:rPr>
          <w:rFonts w:hint="default"/>
          <w:lang w:val="en-US" w:eastAsia="zh-CN"/>
        </w:rPr>
        <w:t>修改点位的常闭常开状态，将点位改回常闭状态后保存即可</w:t>
      </w:r>
      <w:r>
        <w:rPr>
          <w:rFonts w:hint="eastAsia"/>
          <w:lang w:val="en-US" w:eastAsia="zh-CN"/>
        </w:rPr>
        <w:t>。</w:t>
      </w:r>
    </w:p>
    <w:p>
      <w:pPr>
        <w:pStyle w:val="23"/>
        <w:numPr>
          <w:ilvl w:val="0"/>
          <w:numId w:val="2"/>
        </w:numPr>
        <w:ind w:left="0" w:leftChars="0" w:firstLine="0" w:firstLineChars="0"/>
      </w:pPr>
      <w:r>
        <w:rPr>
          <w:rFonts w:hint="eastAsia" w:eastAsia="宋体"/>
          <w:b/>
          <w:bCs/>
          <w:lang w:val="en-US" w:eastAsia="zh-CN"/>
        </w:rPr>
        <w:t>故障诊断智能体（输出答案）</w:t>
      </w:r>
    </w:p>
    <w:p>
      <w:pPr>
        <w:numPr>
          <w:ilvl w:val="0"/>
          <w:numId w:val="1"/>
        </w:numPr>
      </w:pPr>
      <w:r>
        <w:rPr>
          <w:rFonts w:hint="default"/>
          <w:lang w:val="en-US" w:eastAsia="zh-CN"/>
        </w:rPr>
        <w:t>修改点位的常闭常开状态，将点位改回常闭状态后保存即可</w:t>
      </w:r>
      <w:r>
        <w:rPr>
          <w:rFonts w:hint="eastAsia"/>
          <w:lang w:val="en-US" w:eastAsia="zh-CN"/>
        </w:rPr>
        <w:t>。</w:t>
      </w:r>
    </w:p>
    <w:p>
      <w:pPr>
        <w:pStyle w:val="2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b/>
          <w:bCs/>
        </w:rPr>
        <w:t>效果追踪</w:t>
      </w:r>
    </w:p>
    <w:p>
      <w:pPr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设备制造运维方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降低成本：80%的故障问题不需要技术专家介入。</w:t>
      </w:r>
    </w:p>
    <w:p>
      <w:pPr>
        <w:numPr>
          <w:ilvl w:val="0"/>
          <w:numId w:val="1"/>
        </w:numPr>
        <w:ind w:left="720" w:leftChars="0" w:hanging="360" w:firstLineChars="0"/>
      </w:pPr>
      <w:r>
        <w:rPr>
          <w:rFonts w:hint="eastAsia" w:eastAsia="宋体"/>
          <w:lang w:val="en-US" w:eastAsia="zh-CN"/>
        </w:rPr>
        <w:t>设备使用方</w:t>
      </w:r>
    </w:p>
    <w:p>
      <w:pPr>
        <w:numPr>
          <w:ilvl w:val="1"/>
          <w:numId w:val="1"/>
        </w:numPr>
        <w:ind w:left="1440" w:leftChars="0" w:hanging="360" w:firstLineChars="0"/>
      </w:pPr>
      <w:r>
        <w:rPr>
          <w:rFonts w:hint="eastAsia" w:eastAsia="宋体"/>
          <w:lang w:val="en-US" w:eastAsia="zh-CN"/>
        </w:rPr>
        <w:t>提升效率：大部分故障问题可以快速排查并解决问题。</w:t>
      </w:r>
    </w:p>
    <w:bookmarkEnd w:id="0"/>
    <w:bookmarkEnd w:id="8"/>
    <w:sectPr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3667A59"/>
    <w:multiLevelType w:val="multilevel"/>
    <w:tmpl w:val="D3667A5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</w:footnotePr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04669F3"/>
    <w:rsid w:val="009B4A7F"/>
    <w:rsid w:val="00B27818"/>
    <w:rsid w:val="00C44D0B"/>
    <w:rsid w:val="00F40C1C"/>
    <w:rsid w:val="013A7ACE"/>
    <w:rsid w:val="017E48C5"/>
    <w:rsid w:val="01DE035B"/>
    <w:rsid w:val="0401719B"/>
    <w:rsid w:val="044C6E00"/>
    <w:rsid w:val="04782EC2"/>
    <w:rsid w:val="048B5541"/>
    <w:rsid w:val="04BE261F"/>
    <w:rsid w:val="055E6508"/>
    <w:rsid w:val="05C40BD6"/>
    <w:rsid w:val="060F0EAC"/>
    <w:rsid w:val="065402E1"/>
    <w:rsid w:val="070A1AB4"/>
    <w:rsid w:val="07D07F79"/>
    <w:rsid w:val="07EB57AF"/>
    <w:rsid w:val="07FA1D27"/>
    <w:rsid w:val="0818421F"/>
    <w:rsid w:val="09A5585D"/>
    <w:rsid w:val="0A9B70B4"/>
    <w:rsid w:val="0AC50C85"/>
    <w:rsid w:val="0B1956C3"/>
    <w:rsid w:val="0B3D3333"/>
    <w:rsid w:val="0B8D286E"/>
    <w:rsid w:val="0BDF09CE"/>
    <w:rsid w:val="0BFF5836"/>
    <w:rsid w:val="0C0C404E"/>
    <w:rsid w:val="0C9C0E8E"/>
    <w:rsid w:val="0CFB29C4"/>
    <w:rsid w:val="0D3351BF"/>
    <w:rsid w:val="0DA925D4"/>
    <w:rsid w:val="0DBB74FB"/>
    <w:rsid w:val="0DC57933"/>
    <w:rsid w:val="0E022311"/>
    <w:rsid w:val="0E160BB4"/>
    <w:rsid w:val="0E390596"/>
    <w:rsid w:val="0E592D11"/>
    <w:rsid w:val="0EA70C06"/>
    <w:rsid w:val="0EFE160C"/>
    <w:rsid w:val="103E0435"/>
    <w:rsid w:val="116E5730"/>
    <w:rsid w:val="11AD2937"/>
    <w:rsid w:val="11CA536D"/>
    <w:rsid w:val="11D84A48"/>
    <w:rsid w:val="12571004"/>
    <w:rsid w:val="12590A17"/>
    <w:rsid w:val="128D3627"/>
    <w:rsid w:val="12D41778"/>
    <w:rsid w:val="13A2564F"/>
    <w:rsid w:val="15465BEE"/>
    <w:rsid w:val="160E75C8"/>
    <w:rsid w:val="160F2678"/>
    <w:rsid w:val="16342FC2"/>
    <w:rsid w:val="163508B3"/>
    <w:rsid w:val="16614F79"/>
    <w:rsid w:val="166F2DAC"/>
    <w:rsid w:val="17622184"/>
    <w:rsid w:val="17860B6C"/>
    <w:rsid w:val="178B399D"/>
    <w:rsid w:val="17926177"/>
    <w:rsid w:val="183A658C"/>
    <w:rsid w:val="1868012C"/>
    <w:rsid w:val="18EC64A2"/>
    <w:rsid w:val="19404E1F"/>
    <w:rsid w:val="195B2235"/>
    <w:rsid w:val="19B15A82"/>
    <w:rsid w:val="19EE5C5F"/>
    <w:rsid w:val="1A5D6C16"/>
    <w:rsid w:val="1B864830"/>
    <w:rsid w:val="1B876FB8"/>
    <w:rsid w:val="1BFB23A5"/>
    <w:rsid w:val="1C295DBB"/>
    <w:rsid w:val="1C9C0CFC"/>
    <w:rsid w:val="1CAD062A"/>
    <w:rsid w:val="1CAF02E2"/>
    <w:rsid w:val="1CCF6645"/>
    <w:rsid w:val="1CDC2E19"/>
    <w:rsid w:val="1D506231"/>
    <w:rsid w:val="1DFE7B87"/>
    <w:rsid w:val="1E4251C8"/>
    <w:rsid w:val="1E657280"/>
    <w:rsid w:val="1F3D0D2C"/>
    <w:rsid w:val="1F3D5D75"/>
    <w:rsid w:val="1FB3265C"/>
    <w:rsid w:val="1FBC22B4"/>
    <w:rsid w:val="1FDE2749"/>
    <w:rsid w:val="1FE730B4"/>
    <w:rsid w:val="202F368B"/>
    <w:rsid w:val="20F374B4"/>
    <w:rsid w:val="21FE3622"/>
    <w:rsid w:val="225A19E3"/>
    <w:rsid w:val="22CE3DAF"/>
    <w:rsid w:val="231254C9"/>
    <w:rsid w:val="24353F46"/>
    <w:rsid w:val="24370537"/>
    <w:rsid w:val="24AC5C3B"/>
    <w:rsid w:val="24B27450"/>
    <w:rsid w:val="24CD23CB"/>
    <w:rsid w:val="25056582"/>
    <w:rsid w:val="252D0CA5"/>
    <w:rsid w:val="25E85DE4"/>
    <w:rsid w:val="26152ADC"/>
    <w:rsid w:val="264C37A0"/>
    <w:rsid w:val="27207D9B"/>
    <w:rsid w:val="276D0122"/>
    <w:rsid w:val="287E3DBB"/>
    <w:rsid w:val="294814E1"/>
    <w:rsid w:val="29F16F21"/>
    <w:rsid w:val="29F27610"/>
    <w:rsid w:val="2A3B0305"/>
    <w:rsid w:val="2A691CCB"/>
    <w:rsid w:val="2A6C506E"/>
    <w:rsid w:val="2AB54053"/>
    <w:rsid w:val="2AC6023D"/>
    <w:rsid w:val="2ADB37CA"/>
    <w:rsid w:val="2B7837CC"/>
    <w:rsid w:val="2B8C3D1B"/>
    <w:rsid w:val="2B976BAE"/>
    <w:rsid w:val="2BA02552"/>
    <w:rsid w:val="2BD40093"/>
    <w:rsid w:val="2C3A4958"/>
    <w:rsid w:val="2C3E20BE"/>
    <w:rsid w:val="2C7643B9"/>
    <w:rsid w:val="2CCF6B45"/>
    <w:rsid w:val="2CE32BDB"/>
    <w:rsid w:val="2CE962CE"/>
    <w:rsid w:val="2D101F6A"/>
    <w:rsid w:val="2ECA23A6"/>
    <w:rsid w:val="2F1509AB"/>
    <w:rsid w:val="2F1A7307"/>
    <w:rsid w:val="2F582770"/>
    <w:rsid w:val="2F5F5F55"/>
    <w:rsid w:val="2FA67EA1"/>
    <w:rsid w:val="306F6C28"/>
    <w:rsid w:val="30B9290E"/>
    <w:rsid w:val="30D14FBC"/>
    <w:rsid w:val="30E907F8"/>
    <w:rsid w:val="32673846"/>
    <w:rsid w:val="336468F2"/>
    <w:rsid w:val="340B4955"/>
    <w:rsid w:val="345B6538"/>
    <w:rsid w:val="34C83268"/>
    <w:rsid w:val="350C3821"/>
    <w:rsid w:val="354A3E83"/>
    <w:rsid w:val="35D36209"/>
    <w:rsid w:val="35D60531"/>
    <w:rsid w:val="35FD118B"/>
    <w:rsid w:val="360E711B"/>
    <w:rsid w:val="361133DC"/>
    <w:rsid w:val="36161F55"/>
    <w:rsid w:val="37697BF3"/>
    <w:rsid w:val="37B61703"/>
    <w:rsid w:val="38085FEC"/>
    <w:rsid w:val="38B85E67"/>
    <w:rsid w:val="39070EDF"/>
    <w:rsid w:val="39400C91"/>
    <w:rsid w:val="39C87CE4"/>
    <w:rsid w:val="39DD1E0B"/>
    <w:rsid w:val="39E52F3C"/>
    <w:rsid w:val="3A2142F7"/>
    <w:rsid w:val="3B5230BE"/>
    <w:rsid w:val="3BD34C7C"/>
    <w:rsid w:val="3BD55592"/>
    <w:rsid w:val="3BFD0968"/>
    <w:rsid w:val="3C4646DD"/>
    <w:rsid w:val="3C5A6D07"/>
    <w:rsid w:val="3CBD5564"/>
    <w:rsid w:val="3CE03937"/>
    <w:rsid w:val="3D2F2CE1"/>
    <w:rsid w:val="3D524CA0"/>
    <w:rsid w:val="3D9B2A39"/>
    <w:rsid w:val="3DE030C5"/>
    <w:rsid w:val="3E966831"/>
    <w:rsid w:val="3ECB2311"/>
    <w:rsid w:val="3F7B49DE"/>
    <w:rsid w:val="3F926AAF"/>
    <w:rsid w:val="40297918"/>
    <w:rsid w:val="40610D69"/>
    <w:rsid w:val="4067314F"/>
    <w:rsid w:val="40E22CB5"/>
    <w:rsid w:val="410347D8"/>
    <w:rsid w:val="410542A1"/>
    <w:rsid w:val="4110737A"/>
    <w:rsid w:val="411732D1"/>
    <w:rsid w:val="41475FA6"/>
    <w:rsid w:val="41540583"/>
    <w:rsid w:val="415E6016"/>
    <w:rsid w:val="41CC5E32"/>
    <w:rsid w:val="42153BE5"/>
    <w:rsid w:val="422A4DB2"/>
    <w:rsid w:val="424C4CAF"/>
    <w:rsid w:val="428100D6"/>
    <w:rsid w:val="42C264F4"/>
    <w:rsid w:val="434F378B"/>
    <w:rsid w:val="44723CE2"/>
    <w:rsid w:val="45635D98"/>
    <w:rsid w:val="45715F25"/>
    <w:rsid w:val="45FA5D36"/>
    <w:rsid w:val="461B771C"/>
    <w:rsid w:val="46384810"/>
    <w:rsid w:val="466E7B4E"/>
    <w:rsid w:val="46735487"/>
    <w:rsid w:val="46BD2BE0"/>
    <w:rsid w:val="46EE3EED"/>
    <w:rsid w:val="4753698B"/>
    <w:rsid w:val="47C6407F"/>
    <w:rsid w:val="482102BF"/>
    <w:rsid w:val="48A72EEA"/>
    <w:rsid w:val="48F4466C"/>
    <w:rsid w:val="493857AB"/>
    <w:rsid w:val="4A234503"/>
    <w:rsid w:val="4AD5772A"/>
    <w:rsid w:val="4BA501EC"/>
    <w:rsid w:val="4C5D7FE2"/>
    <w:rsid w:val="4C6F7E44"/>
    <w:rsid w:val="4C891D7B"/>
    <w:rsid w:val="4C9A2527"/>
    <w:rsid w:val="4D25461F"/>
    <w:rsid w:val="4D2E330F"/>
    <w:rsid w:val="4DE3181F"/>
    <w:rsid w:val="4DED5C1E"/>
    <w:rsid w:val="4E3F419A"/>
    <w:rsid w:val="4EA65D67"/>
    <w:rsid w:val="4EEC239F"/>
    <w:rsid w:val="50B96AB7"/>
    <w:rsid w:val="51161407"/>
    <w:rsid w:val="51225BAA"/>
    <w:rsid w:val="51661066"/>
    <w:rsid w:val="51673EBC"/>
    <w:rsid w:val="52786451"/>
    <w:rsid w:val="528035D8"/>
    <w:rsid w:val="52D0519D"/>
    <w:rsid w:val="532953ED"/>
    <w:rsid w:val="535B0192"/>
    <w:rsid w:val="53A801D9"/>
    <w:rsid w:val="545764EB"/>
    <w:rsid w:val="5482742F"/>
    <w:rsid w:val="55342D02"/>
    <w:rsid w:val="559F6822"/>
    <w:rsid w:val="55EF1230"/>
    <w:rsid w:val="56EF6C67"/>
    <w:rsid w:val="57572566"/>
    <w:rsid w:val="582F1A61"/>
    <w:rsid w:val="583A60C0"/>
    <w:rsid w:val="58502A43"/>
    <w:rsid w:val="58B26F45"/>
    <w:rsid w:val="59604742"/>
    <w:rsid w:val="5AFA1A02"/>
    <w:rsid w:val="5B3B116A"/>
    <w:rsid w:val="5B925BF3"/>
    <w:rsid w:val="5BA50279"/>
    <w:rsid w:val="5BBA4920"/>
    <w:rsid w:val="5BBA5B9F"/>
    <w:rsid w:val="5BC5604B"/>
    <w:rsid w:val="5C6928F1"/>
    <w:rsid w:val="5C7336BD"/>
    <w:rsid w:val="5C9807C5"/>
    <w:rsid w:val="5D407D5B"/>
    <w:rsid w:val="5D5C603E"/>
    <w:rsid w:val="5D5E2F4A"/>
    <w:rsid w:val="5D770702"/>
    <w:rsid w:val="5DE909BB"/>
    <w:rsid w:val="5E052D27"/>
    <w:rsid w:val="5E583DF4"/>
    <w:rsid w:val="5ECE5447"/>
    <w:rsid w:val="5EFD34B1"/>
    <w:rsid w:val="5F0275DC"/>
    <w:rsid w:val="5F084387"/>
    <w:rsid w:val="5F095C26"/>
    <w:rsid w:val="5F6F4743"/>
    <w:rsid w:val="604D0FAD"/>
    <w:rsid w:val="61341620"/>
    <w:rsid w:val="61547CA3"/>
    <w:rsid w:val="616233C4"/>
    <w:rsid w:val="617C097C"/>
    <w:rsid w:val="61A1557C"/>
    <w:rsid w:val="62D67CB2"/>
    <w:rsid w:val="62FB7950"/>
    <w:rsid w:val="632D0E49"/>
    <w:rsid w:val="637D37A2"/>
    <w:rsid w:val="63842DD2"/>
    <w:rsid w:val="64D76D8E"/>
    <w:rsid w:val="6540462F"/>
    <w:rsid w:val="665E18E9"/>
    <w:rsid w:val="67164F0A"/>
    <w:rsid w:val="675E740D"/>
    <w:rsid w:val="69193BCE"/>
    <w:rsid w:val="69935CC4"/>
    <w:rsid w:val="69B049AA"/>
    <w:rsid w:val="6A373A8F"/>
    <w:rsid w:val="6A747E5E"/>
    <w:rsid w:val="6AC21D87"/>
    <w:rsid w:val="6D317D6B"/>
    <w:rsid w:val="6D6C7A17"/>
    <w:rsid w:val="6DC65196"/>
    <w:rsid w:val="6DCF677A"/>
    <w:rsid w:val="6E3842B9"/>
    <w:rsid w:val="6E9C6122"/>
    <w:rsid w:val="6F8371CC"/>
    <w:rsid w:val="6FA54B76"/>
    <w:rsid w:val="70EF5CA1"/>
    <w:rsid w:val="71D00381"/>
    <w:rsid w:val="71D67008"/>
    <w:rsid w:val="72453DC4"/>
    <w:rsid w:val="73201073"/>
    <w:rsid w:val="74E00D04"/>
    <w:rsid w:val="74FB3679"/>
    <w:rsid w:val="755A32E2"/>
    <w:rsid w:val="756102F2"/>
    <w:rsid w:val="75AA2A32"/>
    <w:rsid w:val="760A30E4"/>
    <w:rsid w:val="768B633E"/>
    <w:rsid w:val="76A50700"/>
    <w:rsid w:val="77376C48"/>
    <w:rsid w:val="789D4169"/>
    <w:rsid w:val="78AC13BF"/>
    <w:rsid w:val="7A3246E4"/>
    <w:rsid w:val="7B1211D9"/>
    <w:rsid w:val="7B535093"/>
    <w:rsid w:val="7C3C20DB"/>
    <w:rsid w:val="7C923798"/>
    <w:rsid w:val="7CA0121A"/>
    <w:rsid w:val="7CD0403C"/>
    <w:rsid w:val="7CFB3202"/>
    <w:rsid w:val="7DCC1099"/>
    <w:rsid w:val="7DE37121"/>
    <w:rsid w:val="7DFF0409"/>
    <w:rsid w:val="7E013E7D"/>
    <w:rsid w:val="7EDC3AD9"/>
    <w:rsid w:val="7F722B77"/>
    <w:rsid w:val="7FAC41C9"/>
    <w:rsid w:val="7FAC5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2026-02-05T06:36:00Z</dcterms:created>
  <dc:creator>EDY</dc:creator>
  <cp:lastModifiedBy>EDY</cp:lastModifiedBy>
  <dcterms:modified xsi:type="dcterms:W3CDTF">2026-02-06T11:08:42Z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