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8D5" w:rsidRPr="002A18D5" w:rsidRDefault="002A18D5" w:rsidP="002A18D5">
      <w:pPr>
        <w:widowControl/>
        <w:shd w:val="clear" w:color="auto" w:fill="FFFFFF"/>
        <w:spacing w:before="100" w:beforeAutospacing="1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一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账号设置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以专门的用户帐号和组运行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A18D5" w:rsidRPr="002A18D5" w:rsidRDefault="002A18D5" w:rsidP="002A18D5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根据需要为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创建用户、组</w:t>
      </w:r>
    </w:p>
    <w:p w:rsidR="002A18D5" w:rsidRPr="002A18D5" w:rsidRDefault="002A18D5" w:rsidP="002A18D5">
      <w:pPr>
        <w:widowControl/>
        <w:numPr>
          <w:ilvl w:val="0"/>
          <w:numId w:val="1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参考配置操作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如果没有设置用户和组，则新建用户，并在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配置文件中指定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(1)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组：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groupadd apache</w:t>
      </w:r>
    </w:p>
    <w:p w:rsidR="002A18D5" w:rsidRPr="002A18D5" w:rsidRDefault="002A18D5" w:rsidP="002A18D5">
      <w:pPr>
        <w:widowControl/>
        <w:spacing w:before="24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(2)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用户并加入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组：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useradd apache –g apache</w:t>
      </w:r>
    </w:p>
    <w:p w:rsidR="002A18D5" w:rsidRPr="002A18D5" w:rsidRDefault="002A18D5" w:rsidP="002A18D5">
      <w:pPr>
        <w:widowControl/>
        <w:spacing w:before="24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(3)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将下面两行加入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2A18D5" w:rsidRPr="002A18D5" w:rsidRDefault="002A18D5" w:rsidP="002A18D5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0066"/>
          <w:kern w:val="0"/>
        </w:rPr>
        <w:t>User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apache</w:t>
      </w:r>
    </w:p>
    <w:p w:rsidR="002A18D5" w:rsidRPr="002A18D5" w:rsidRDefault="002A18D5" w:rsidP="002A18D5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0066"/>
          <w:kern w:val="0"/>
        </w:rPr>
        <w:t>Group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apache</w:t>
      </w:r>
    </w:p>
    <w:p w:rsidR="002A18D5" w:rsidRPr="002A18D5" w:rsidRDefault="002A18D5" w:rsidP="002A18D5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配置文件。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检查是否使用非专用账户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(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root)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</w:t>
      </w:r>
    </w:p>
    <w:p w:rsidR="002A18D5" w:rsidRPr="002A18D5" w:rsidRDefault="002A18D5" w:rsidP="002A18D5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默认一般符合要求，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下默认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nobody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用户，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默认为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daemon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用户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0" w:name="二.授权设置"/>
      <w:bookmarkEnd w:id="0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二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授权设置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严格控制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主目录的访问权限，非超级用户不能修改该目录中的内容</w:t>
      </w:r>
    </w:p>
    <w:p w:rsidR="002A18D5" w:rsidRPr="002A18D5" w:rsidRDefault="002A18D5" w:rsidP="002A18D5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主目录对应于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Server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Server Root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控制项中应为：</w:t>
      </w:r>
    </w:p>
    <w:p w:rsidR="002A18D5" w:rsidRPr="002A18D5" w:rsidRDefault="002A18D5" w:rsidP="002A18D5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6600"/>
          <w:kern w:val="0"/>
        </w:rPr>
        <w:t>“</w:t>
      </w:r>
      <w:r w:rsidRPr="002A18D5">
        <w:rPr>
          <w:rFonts w:ascii="Consolas" w:eastAsia="宋体" w:hAnsi="Consolas" w:cs="Consolas"/>
          <w:color w:val="660066"/>
          <w:kern w:val="0"/>
        </w:rPr>
        <w:t>Server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Root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usr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88"/>
          <w:kern w:val="0"/>
        </w:rPr>
        <w:t>local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apache</w:t>
      </w:r>
      <w:r w:rsidRPr="002A18D5">
        <w:rPr>
          <w:rFonts w:ascii="Consolas" w:eastAsia="宋体" w:hAnsi="Consolas" w:cs="Consolas"/>
          <w:color w:val="666600"/>
          <w:kern w:val="0"/>
        </w:rPr>
        <w:t>”</w:t>
      </w:r>
    </w:p>
    <w:p w:rsidR="002A18D5" w:rsidRPr="002A18D5" w:rsidRDefault="002A18D5" w:rsidP="002A18D5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判定条件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非超级用户不能修改该目录中的内容</w:t>
      </w:r>
    </w:p>
    <w:p w:rsidR="002A18D5" w:rsidRPr="002A18D5" w:rsidRDefault="002A18D5" w:rsidP="002A18D5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检测操作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尝试修改，看是否能修改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一般为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/etc/httpd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目录，默认情况下属主为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root:root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，其它用户不能修改文件，默认一般符合要求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严格设置配置文件和日志文件的权限，防止未授权访问。</w:t>
      </w:r>
    </w:p>
    <w:p w:rsidR="002A18D5" w:rsidRPr="002A18D5" w:rsidRDefault="002A18D5" w:rsidP="002A18D5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chmod 600 /etc/httpd/conf/httpd.conf”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设置配置文件为属主可读写，其他用户无权限。</w:t>
      </w:r>
    </w:p>
    <w:p w:rsidR="002A18D5" w:rsidRPr="002A18D5" w:rsidRDefault="002A18D5" w:rsidP="002A18D5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”chmod 644 /var/log/httpd/*.log”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设置日志文件为属主可读写，其他用户只读权限。</w:t>
      </w:r>
    </w:p>
    <w:p w:rsidR="002A18D5" w:rsidRPr="002A18D5" w:rsidRDefault="002A18D5" w:rsidP="002A18D5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/etc/httpd/conf/httpd.conf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默认权限是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644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，可根据需要修改权限为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600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A18D5" w:rsidRPr="002A18D5" w:rsidRDefault="002A18D5" w:rsidP="002A18D5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/var/log/httpd/*.log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默认权限为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644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，默认一般符合要求。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1" w:name="三.日志设置"/>
      <w:bookmarkEnd w:id="1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三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日志设置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设备应配置日志功能，对运行错误、用户访问等进行记录，记录内容包括时间，用户使用的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IP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地址等内容。</w:t>
      </w:r>
    </w:p>
    <w:p w:rsidR="002A18D5" w:rsidRPr="002A18D5" w:rsidRDefault="002A18D5" w:rsidP="002A18D5">
      <w:pPr>
        <w:widowControl/>
        <w:numPr>
          <w:ilvl w:val="0"/>
          <w:numId w:val="9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lastRenderedPageBreak/>
        <w:t>编辑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配置文件，设置日志记录文件、记录内容、记录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格式。　　其中，错误日志：</w:t>
      </w:r>
    </w:p>
    <w:p w:rsidR="002A18D5" w:rsidRPr="002A18D5" w:rsidRDefault="002A18D5" w:rsidP="002A18D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0066"/>
          <w:kern w:val="0"/>
        </w:rPr>
        <w:t>LogLevel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notice </w:t>
      </w:r>
      <w:r w:rsidRPr="002A18D5">
        <w:rPr>
          <w:rFonts w:ascii="Consolas" w:eastAsia="宋体" w:hAnsi="Consolas" w:cs="Consolas"/>
          <w:color w:val="880000"/>
          <w:kern w:val="0"/>
        </w:rPr>
        <w:t>#</w:t>
      </w:r>
      <w:r w:rsidRPr="002A18D5">
        <w:rPr>
          <w:rFonts w:ascii="Consolas" w:eastAsia="宋体" w:hAnsi="Consolas" w:cs="Consolas"/>
          <w:color w:val="880000"/>
          <w:kern w:val="0"/>
        </w:rPr>
        <w:t>日志的级别</w:t>
      </w:r>
    </w:p>
    <w:p w:rsidR="002A18D5" w:rsidRPr="002A18D5" w:rsidRDefault="002A18D5" w:rsidP="002A18D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0066"/>
          <w:kern w:val="0"/>
        </w:rPr>
        <w:t>ErrorLog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/…/</w:t>
      </w:r>
      <w:r w:rsidRPr="002A18D5">
        <w:rPr>
          <w:rFonts w:ascii="Consolas" w:eastAsia="宋体" w:hAnsi="Consolas" w:cs="Consolas"/>
          <w:color w:val="000000"/>
          <w:kern w:val="0"/>
        </w:rPr>
        <w:t>logs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error_log </w:t>
      </w:r>
      <w:r w:rsidRPr="002A18D5">
        <w:rPr>
          <w:rFonts w:ascii="Consolas" w:eastAsia="宋体" w:hAnsi="Consolas" w:cs="Consolas"/>
          <w:color w:val="880000"/>
          <w:kern w:val="0"/>
        </w:rPr>
        <w:t>#</w:t>
      </w:r>
      <w:r w:rsidRPr="002A18D5">
        <w:rPr>
          <w:rFonts w:ascii="Consolas" w:eastAsia="宋体" w:hAnsi="Consolas" w:cs="Consolas"/>
          <w:color w:val="880000"/>
          <w:kern w:val="0"/>
        </w:rPr>
        <w:t>日志的保存位置</w:t>
      </w:r>
      <w:r w:rsidRPr="002A18D5">
        <w:rPr>
          <w:rFonts w:ascii="Consolas" w:eastAsia="宋体" w:hAnsi="Consolas" w:cs="Consolas"/>
          <w:color w:val="880000"/>
          <w:kern w:val="0"/>
        </w:rPr>
        <w:t>(</w:t>
      </w:r>
      <w:r w:rsidRPr="002A18D5">
        <w:rPr>
          <w:rFonts w:ascii="Consolas" w:eastAsia="宋体" w:hAnsi="Consolas" w:cs="Consolas"/>
          <w:color w:val="880000"/>
          <w:kern w:val="0"/>
        </w:rPr>
        <w:t>错误日志</w:t>
      </w:r>
      <w:r w:rsidRPr="002A18D5">
        <w:rPr>
          <w:rFonts w:ascii="Consolas" w:eastAsia="宋体" w:hAnsi="Consolas" w:cs="Consolas"/>
          <w:color w:val="880000"/>
          <w:kern w:val="0"/>
        </w:rPr>
        <w:t>)</w:t>
      </w:r>
    </w:p>
    <w:p w:rsidR="002A18D5" w:rsidRPr="002A18D5" w:rsidRDefault="002A18D5" w:rsidP="002A18D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>访问日志：</w:t>
      </w:r>
    </w:p>
    <w:p w:rsidR="002A18D5" w:rsidRPr="002A18D5" w:rsidRDefault="002A18D5" w:rsidP="002A18D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0066"/>
          <w:kern w:val="0"/>
        </w:rPr>
        <w:t>LogFormat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%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h </w:t>
      </w:r>
      <w:r w:rsidRPr="002A18D5">
        <w:rPr>
          <w:rFonts w:ascii="Consolas" w:eastAsia="宋体" w:hAnsi="Consolas" w:cs="Consolas"/>
          <w:color w:val="666600"/>
          <w:kern w:val="0"/>
        </w:rPr>
        <w:t>%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l </w:t>
      </w:r>
      <w:r w:rsidRPr="002A18D5">
        <w:rPr>
          <w:rFonts w:ascii="Consolas" w:eastAsia="宋体" w:hAnsi="Consolas" w:cs="Consolas"/>
          <w:color w:val="666600"/>
          <w:kern w:val="0"/>
        </w:rPr>
        <w:t>%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u </w:t>
      </w:r>
      <w:r w:rsidRPr="002A18D5">
        <w:rPr>
          <w:rFonts w:ascii="Consolas" w:eastAsia="宋体" w:hAnsi="Consolas" w:cs="Consolas"/>
          <w:color w:val="666600"/>
          <w:kern w:val="0"/>
        </w:rPr>
        <w:t>%</w:t>
      </w:r>
      <w:r w:rsidRPr="002A18D5">
        <w:rPr>
          <w:rFonts w:ascii="Consolas" w:eastAsia="宋体" w:hAnsi="Consolas" w:cs="Consolas"/>
          <w:color w:val="000000"/>
          <w:kern w:val="0"/>
        </w:rPr>
        <w:t>t \”</w:t>
      </w:r>
      <w:r w:rsidRPr="002A18D5">
        <w:rPr>
          <w:rFonts w:ascii="Consolas" w:eastAsia="宋体" w:hAnsi="Consolas" w:cs="Consolas"/>
          <w:color w:val="666600"/>
          <w:kern w:val="0"/>
        </w:rPr>
        <w:t>%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r\” </w:t>
      </w:r>
      <w:r w:rsidRPr="002A18D5">
        <w:rPr>
          <w:rFonts w:ascii="Consolas" w:eastAsia="宋体" w:hAnsi="Consolas" w:cs="Consolas"/>
          <w:color w:val="666600"/>
          <w:kern w:val="0"/>
        </w:rPr>
        <w:t>%&gt;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s </w:t>
      </w:r>
      <w:r w:rsidRPr="002A18D5">
        <w:rPr>
          <w:rFonts w:ascii="Consolas" w:eastAsia="宋体" w:hAnsi="Consolas" w:cs="Consolas"/>
          <w:color w:val="666600"/>
          <w:kern w:val="0"/>
        </w:rPr>
        <w:t>%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b </w:t>
      </w:r>
      <w:r w:rsidRPr="002A18D5">
        <w:rPr>
          <w:rFonts w:ascii="Consolas" w:eastAsia="宋体" w:hAnsi="Consolas" w:cs="Consolas"/>
          <w:color w:val="666600"/>
          <w:kern w:val="0"/>
        </w:rPr>
        <w:t>“%{</w:t>
      </w:r>
      <w:r w:rsidRPr="002A18D5">
        <w:rPr>
          <w:rFonts w:ascii="Consolas" w:eastAsia="宋体" w:hAnsi="Consolas" w:cs="Consolas"/>
          <w:color w:val="660066"/>
          <w:kern w:val="0"/>
        </w:rPr>
        <w:t>Accept</w:t>
      </w:r>
      <w:r w:rsidRPr="002A18D5">
        <w:rPr>
          <w:rFonts w:ascii="Consolas" w:eastAsia="宋体" w:hAnsi="Consolas" w:cs="Consolas"/>
          <w:color w:val="666600"/>
          <w:kern w:val="0"/>
        </w:rPr>
        <w:t>}</w:t>
      </w:r>
      <w:r w:rsidRPr="002A18D5">
        <w:rPr>
          <w:rFonts w:ascii="Consolas" w:eastAsia="宋体" w:hAnsi="Consolas" w:cs="Consolas"/>
          <w:color w:val="000000"/>
          <w:kern w:val="0"/>
        </w:rPr>
        <w:t>i\”</w:t>
      </w:r>
      <w:r w:rsidRPr="002A18D5">
        <w:rPr>
          <w:rFonts w:ascii="Consolas" w:eastAsia="宋体" w:hAnsi="Consolas" w:cs="Consolas"/>
          <w:color w:val="666600"/>
          <w:kern w:val="0"/>
        </w:rPr>
        <w:t>%{</w:t>
      </w:r>
      <w:r w:rsidRPr="002A18D5">
        <w:rPr>
          <w:rFonts w:ascii="Consolas" w:eastAsia="宋体" w:hAnsi="Consolas" w:cs="Consolas"/>
          <w:color w:val="660066"/>
          <w:kern w:val="0"/>
        </w:rPr>
        <w:t>Referer</w:t>
      </w:r>
      <w:r w:rsidRPr="002A18D5">
        <w:rPr>
          <w:rFonts w:ascii="Consolas" w:eastAsia="宋体" w:hAnsi="Consolas" w:cs="Consolas"/>
          <w:color w:val="666600"/>
          <w:kern w:val="0"/>
        </w:rPr>
        <w:t>}</w:t>
      </w:r>
      <w:r w:rsidRPr="002A18D5">
        <w:rPr>
          <w:rFonts w:ascii="Consolas" w:eastAsia="宋体" w:hAnsi="Consolas" w:cs="Consolas"/>
          <w:color w:val="000000"/>
          <w:kern w:val="0"/>
        </w:rPr>
        <w:t>i\” \”</w:t>
      </w:r>
      <w:r w:rsidRPr="002A18D5">
        <w:rPr>
          <w:rFonts w:ascii="Consolas" w:eastAsia="宋体" w:hAnsi="Consolas" w:cs="Consolas"/>
          <w:color w:val="666600"/>
          <w:kern w:val="0"/>
        </w:rPr>
        <w:t>%{</w:t>
      </w:r>
      <w:r w:rsidRPr="002A18D5">
        <w:rPr>
          <w:rFonts w:ascii="Consolas" w:eastAsia="宋体" w:hAnsi="Consolas" w:cs="Consolas"/>
          <w:color w:val="660066"/>
          <w:kern w:val="0"/>
        </w:rPr>
        <w:t>User</w:t>
      </w:r>
      <w:r w:rsidRPr="002A18D5">
        <w:rPr>
          <w:rFonts w:ascii="Consolas" w:eastAsia="宋体" w:hAnsi="Consolas" w:cs="Consolas"/>
          <w:color w:val="666600"/>
          <w:kern w:val="0"/>
        </w:rPr>
        <w:t>-</w:t>
      </w:r>
      <w:r w:rsidRPr="002A18D5">
        <w:rPr>
          <w:rFonts w:ascii="Consolas" w:eastAsia="宋体" w:hAnsi="Consolas" w:cs="Consolas"/>
          <w:color w:val="660066"/>
          <w:kern w:val="0"/>
        </w:rPr>
        <w:t>Agent</w:t>
      </w:r>
      <w:r w:rsidRPr="002A18D5">
        <w:rPr>
          <w:rFonts w:ascii="Consolas" w:eastAsia="宋体" w:hAnsi="Consolas" w:cs="Consolas"/>
          <w:color w:val="666600"/>
          <w:kern w:val="0"/>
        </w:rPr>
        <w:t>}</w:t>
      </w:r>
      <w:r w:rsidRPr="002A18D5">
        <w:rPr>
          <w:rFonts w:ascii="Consolas" w:eastAsia="宋体" w:hAnsi="Consolas" w:cs="Consolas"/>
          <w:color w:val="000000"/>
          <w:kern w:val="0"/>
        </w:rPr>
        <w:t>i\”</w:t>
      </w:r>
      <w:r w:rsidRPr="002A18D5">
        <w:rPr>
          <w:rFonts w:ascii="Consolas" w:eastAsia="宋体" w:hAnsi="Consolas" w:cs="Consolas"/>
          <w:color w:val="666600"/>
          <w:kern w:val="0"/>
        </w:rPr>
        <w:t>”</w:t>
      </w:r>
    </w:p>
    <w:p w:rsidR="002A18D5" w:rsidRPr="002A18D5" w:rsidRDefault="002A18D5" w:rsidP="002A18D5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>combined</w:t>
      </w:r>
    </w:p>
    <w:p w:rsidR="002A18D5" w:rsidRPr="002A18D5" w:rsidRDefault="002A18D5" w:rsidP="002A18D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0066"/>
          <w:kern w:val="0"/>
        </w:rPr>
        <w:t>CustomLog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/…/</w:t>
      </w:r>
      <w:r w:rsidRPr="002A18D5">
        <w:rPr>
          <w:rFonts w:ascii="Consolas" w:eastAsia="宋体" w:hAnsi="Consolas" w:cs="Consolas"/>
          <w:color w:val="000000"/>
          <w:kern w:val="0"/>
        </w:rPr>
        <w:t>logs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access_log combined </w:t>
      </w:r>
      <w:r w:rsidRPr="002A18D5">
        <w:rPr>
          <w:rFonts w:ascii="Consolas" w:eastAsia="宋体" w:hAnsi="Consolas" w:cs="Consolas"/>
          <w:color w:val="666600"/>
          <w:kern w:val="0"/>
        </w:rPr>
        <w:t>(</w:t>
      </w:r>
      <w:r w:rsidRPr="002A18D5">
        <w:rPr>
          <w:rFonts w:ascii="Consolas" w:eastAsia="宋体" w:hAnsi="Consolas" w:cs="Consolas"/>
          <w:color w:val="666600"/>
          <w:kern w:val="0"/>
        </w:rPr>
        <w:t>访问日志</w:t>
      </w:r>
      <w:r w:rsidRPr="002A18D5">
        <w:rPr>
          <w:rFonts w:ascii="Consolas" w:eastAsia="宋体" w:hAnsi="Consolas" w:cs="Consolas"/>
          <w:color w:val="666600"/>
          <w:kern w:val="0"/>
        </w:rPr>
        <w:t>)</w:t>
      </w:r>
    </w:p>
    <w:p w:rsidR="002A18D5" w:rsidRPr="002A18D5" w:rsidRDefault="002A18D5" w:rsidP="002A18D5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ErrorLog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指令设置错误日志文件名和位置。错误日志是最重要的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日志文件，</w:t>
      </w:r>
    </w:p>
    <w:p w:rsidR="002A18D5" w:rsidRPr="002A18D5" w:rsidRDefault="002A18D5" w:rsidP="002A18D5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Apache httpd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将在这个文件中存放诊断信息和处理请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求中出现的错误。</w:t>
      </w:r>
    </w:p>
    <w:p w:rsidR="002A18D5" w:rsidRPr="002A18D5" w:rsidRDefault="002A18D5" w:rsidP="002A18D5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若要将错误日志送到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Syslog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，则设置：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ErrorLog syslog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A18D5" w:rsidRPr="002A18D5" w:rsidRDefault="002A18D5" w:rsidP="002A18D5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CustomLog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指令指定了保存日志文件的具体位置以及日志的格式。访问日志中会记录服务器所处理的所有请求。</w:t>
      </w:r>
    </w:p>
    <w:p w:rsidR="002A18D5" w:rsidRPr="002A18D5" w:rsidRDefault="002A18D5" w:rsidP="002A18D5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LogFormat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设置日志格式，建议设置为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combined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格式。</w:t>
      </w:r>
    </w:p>
    <w:p w:rsidR="002A18D5" w:rsidRPr="002A18D5" w:rsidRDefault="002A18D5" w:rsidP="002A18D5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LogLevel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用于调整记录在错误日志中的信息的详细程度，建议设置为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notice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A18D5" w:rsidRPr="002A18D5" w:rsidRDefault="002A18D5" w:rsidP="002A18D5">
      <w:pPr>
        <w:widowControl/>
        <w:numPr>
          <w:ilvl w:val="0"/>
          <w:numId w:val="1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日志的级别，默认是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warn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notice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级别比较详细，在实际中由于日志会占用大量硬盘空间，一般没有设置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2" w:name="四.禁止访问外部文件"/>
      <w:bookmarkEnd w:id="2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四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禁止访问外部文件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禁止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访问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Web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目录之外的任何文件。</w:t>
      </w:r>
    </w:p>
    <w:p w:rsidR="002A18D5" w:rsidRPr="002A18D5" w:rsidRDefault="002A18D5" w:rsidP="002A18D5">
      <w:pPr>
        <w:widowControl/>
        <w:numPr>
          <w:ilvl w:val="0"/>
          <w:numId w:val="12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参考配置操作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　　编辑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配置文件：</w:t>
      </w:r>
    </w:p>
    <w:p w:rsidR="002A18D5" w:rsidRPr="002A18D5" w:rsidRDefault="002A18D5" w:rsidP="002A18D5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Order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Deny</w:t>
      </w:r>
      <w:r w:rsidRPr="002A18D5">
        <w:rPr>
          <w:rFonts w:ascii="Consolas" w:eastAsia="宋体" w:hAnsi="Consolas" w:cs="Consolas"/>
          <w:color w:val="666600"/>
          <w:kern w:val="0"/>
        </w:rPr>
        <w:t>,</w:t>
      </w:r>
      <w:r w:rsidRPr="002A18D5">
        <w:rPr>
          <w:rFonts w:ascii="Consolas" w:eastAsia="宋体" w:hAnsi="Consolas" w:cs="Consolas"/>
          <w:color w:val="660066"/>
          <w:kern w:val="0"/>
        </w:rPr>
        <w:t>Allow</w:t>
      </w:r>
    </w:p>
    <w:p w:rsidR="002A18D5" w:rsidRPr="002A18D5" w:rsidRDefault="002A18D5" w:rsidP="002A18D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Deny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from all</w:t>
      </w:r>
    </w:p>
    <w:p w:rsidR="002A18D5" w:rsidRPr="002A18D5" w:rsidRDefault="002A18D5" w:rsidP="002A18D5">
      <w:pPr>
        <w:widowControl/>
        <w:numPr>
          <w:ilvl w:val="0"/>
          <w:numId w:val="14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设置可访问目录</w:t>
      </w:r>
    </w:p>
    <w:p w:rsidR="002A18D5" w:rsidRPr="002A18D5" w:rsidRDefault="002A18D5" w:rsidP="002A18D5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Order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Allow</w:t>
      </w:r>
      <w:r w:rsidRPr="002A18D5">
        <w:rPr>
          <w:rFonts w:ascii="Consolas" w:eastAsia="宋体" w:hAnsi="Consolas" w:cs="Consolas"/>
          <w:color w:val="666600"/>
          <w:kern w:val="0"/>
        </w:rPr>
        <w:t>,</w:t>
      </w:r>
      <w:r w:rsidRPr="002A18D5">
        <w:rPr>
          <w:rFonts w:ascii="Consolas" w:eastAsia="宋体" w:hAnsi="Consolas" w:cs="Consolas"/>
          <w:color w:val="660066"/>
          <w:kern w:val="0"/>
        </w:rPr>
        <w:t>Deny</w:t>
      </w:r>
    </w:p>
    <w:p w:rsidR="002A18D5" w:rsidRPr="002A18D5" w:rsidRDefault="002A18D5" w:rsidP="002A18D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Allow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from all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　　其中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/web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为网站根目录</w:t>
      </w:r>
    </w:p>
    <w:p w:rsidR="002A18D5" w:rsidRPr="002A18D5" w:rsidRDefault="002A18D5" w:rsidP="002A18D5">
      <w:pPr>
        <w:widowControl/>
        <w:numPr>
          <w:ilvl w:val="0"/>
          <w:numId w:val="16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默认配置如下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A18D5" w:rsidRPr="002A18D5" w:rsidRDefault="002A18D5" w:rsidP="002A18D5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Options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FollowSymLinks</w:t>
      </w:r>
    </w:p>
    <w:p w:rsidR="002A18D5" w:rsidRPr="002A18D5" w:rsidRDefault="002A18D5" w:rsidP="002A18D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AllowOverride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None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一般可根据业务需要设置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3" w:name="五.禁止目录列出"/>
      <w:bookmarkEnd w:id="3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五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禁止目录列出</w:t>
      </w:r>
    </w:p>
    <w:p w:rsidR="002A18D5" w:rsidRPr="002A18D5" w:rsidRDefault="002A18D5" w:rsidP="002A18D5">
      <w:pPr>
        <w:widowControl/>
        <w:numPr>
          <w:ilvl w:val="0"/>
          <w:numId w:val="18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目录列出会导致明显信息泄露或下载，禁止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列表显示文件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,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编辑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配置文件：</w:t>
      </w:r>
    </w:p>
    <w:p w:rsidR="002A18D5" w:rsidRPr="002A18D5" w:rsidRDefault="002A18D5" w:rsidP="002A18D5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lastRenderedPageBreak/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#Options Indexes FollowSymLinks #</w:t>
      </w:r>
      <w:r w:rsidRPr="002A18D5">
        <w:rPr>
          <w:rFonts w:ascii="Consolas" w:eastAsia="宋体" w:hAnsi="Consolas" w:cs="Consolas"/>
          <w:color w:val="880000"/>
          <w:kern w:val="0"/>
        </w:rPr>
        <w:t>删掉</w:t>
      </w:r>
      <w:r w:rsidRPr="002A18D5">
        <w:rPr>
          <w:rFonts w:ascii="Consolas" w:eastAsia="宋体" w:hAnsi="Consolas" w:cs="Consolas"/>
          <w:color w:val="880000"/>
          <w:kern w:val="0"/>
        </w:rPr>
        <w:t>Indexes</w:t>
      </w:r>
    </w:p>
    <w:p w:rsidR="002A18D5" w:rsidRPr="002A18D5" w:rsidRDefault="002A18D5" w:rsidP="002A18D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    </w:t>
      </w:r>
      <w:r w:rsidRPr="002A18D5">
        <w:rPr>
          <w:rFonts w:ascii="Consolas" w:eastAsia="宋体" w:hAnsi="Consolas" w:cs="Consolas"/>
          <w:color w:val="660066"/>
          <w:kern w:val="0"/>
        </w:rPr>
        <w:t>Options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FollowSymLinks</w:t>
      </w:r>
    </w:p>
    <w:p w:rsidR="002A18D5" w:rsidRPr="002A18D5" w:rsidRDefault="002A18D5" w:rsidP="002A18D5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AllowOverride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None</w:t>
      </w:r>
    </w:p>
    <w:p w:rsidR="002A18D5" w:rsidRPr="002A18D5" w:rsidRDefault="002A18D5" w:rsidP="002A18D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Order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allow</w:t>
      </w:r>
      <w:r w:rsidRPr="002A18D5">
        <w:rPr>
          <w:rFonts w:ascii="Consolas" w:eastAsia="宋体" w:hAnsi="Consolas" w:cs="Consolas"/>
          <w:color w:val="666600"/>
          <w:kern w:val="0"/>
        </w:rPr>
        <w:t>,</w:t>
      </w:r>
      <w:r w:rsidRPr="002A18D5">
        <w:rPr>
          <w:rFonts w:ascii="Consolas" w:eastAsia="宋体" w:hAnsi="Consolas" w:cs="Consolas"/>
          <w:color w:val="000000"/>
          <w:kern w:val="0"/>
        </w:rPr>
        <w:t>deny</w:t>
      </w:r>
    </w:p>
    <w:p w:rsidR="002A18D5" w:rsidRPr="002A18D5" w:rsidRDefault="002A18D5" w:rsidP="002A18D5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Allow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from all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　　将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Options Indexes FollowSymLinks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Indexes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去掉，就可以禁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止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显示该目录结构。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Indexes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的作用就是当该目录下没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index.html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文件时，就显示目录结构。</w:t>
      </w:r>
    </w:p>
    <w:p w:rsidR="002A18D5" w:rsidRPr="002A18D5" w:rsidRDefault="002A18D5" w:rsidP="002A18D5">
      <w:pPr>
        <w:widowControl/>
        <w:numPr>
          <w:ilvl w:val="0"/>
          <w:numId w:val="20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重新启动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2A18D5" w:rsidRPr="002A18D5" w:rsidRDefault="002A18D5" w:rsidP="002A18D5">
      <w:pPr>
        <w:widowControl/>
        <w:numPr>
          <w:ilvl w:val="0"/>
          <w:numId w:val="20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可以设置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/etc/httpd/httpd.conf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段中删除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Options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Indexes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设置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一般可根据业务需要设置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4" w:name="六.错误页面重定向"/>
      <w:bookmarkEnd w:id="4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六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错误页面重定向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错误页面重定向功能防止敏感信息泄露。</w:t>
      </w:r>
    </w:p>
    <w:p w:rsidR="002A18D5" w:rsidRPr="002A18D5" w:rsidRDefault="002A18D5" w:rsidP="002A18D5">
      <w:pPr>
        <w:widowControl/>
        <w:numPr>
          <w:ilvl w:val="0"/>
          <w:numId w:val="2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配置文件：</w:t>
      </w:r>
    </w:p>
    <w:p w:rsidR="002A18D5" w:rsidRPr="002A18D5" w:rsidRDefault="002A18D5" w:rsidP="002A18D5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     </w:t>
      </w:r>
      <w:r w:rsidRPr="002A18D5">
        <w:rPr>
          <w:rFonts w:ascii="Consolas" w:eastAsia="宋体" w:hAnsi="Consolas" w:cs="Consolas"/>
          <w:color w:val="660066"/>
          <w:kern w:val="0"/>
        </w:rPr>
        <w:t>ErrorDocument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006666"/>
          <w:kern w:val="0"/>
        </w:rPr>
        <w:t>400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custom400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html</w:t>
      </w:r>
    </w:p>
    <w:p w:rsidR="002A18D5" w:rsidRPr="002A18D5" w:rsidRDefault="002A18D5" w:rsidP="002A18D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ErrorDocument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006666"/>
          <w:kern w:val="0"/>
        </w:rPr>
        <w:t>401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custom401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html</w:t>
      </w:r>
    </w:p>
    <w:p w:rsidR="002A18D5" w:rsidRPr="002A18D5" w:rsidRDefault="002A18D5" w:rsidP="002A18D5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ErrorDocument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006666"/>
          <w:kern w:val="0"/>
        </w:rPr>
        <w:t>403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custom403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html</w:t>
      </w:r>
    </w:p>
    <w:p w:rsidR="002A18D5" w:rsidRPr="002A18D5" w:rsidRDefault="002A18D5" w:rsidP="002A18D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ErrorDocument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006666"/>
          <w:kern w:val="0"/>
        </w:rPr>
        <w:t>404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custom404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html</w:t>
      </w:r>
    </w:p>
    <w:p w:rsidR="002A18D5" w:rsidRPr="002A18D5" w:rsidRDefault="002A18D5" w:rsidP="002A18D5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ErrorDocument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006666"/>
          <w:kern w:val="0"/>
        </w:rPr>
        <w:t>405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custom405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html</w:t>
      </w:r>
    </w:p>
    <w:p w:rsidR="002A18D5" w:rsidRPr="002A18D5" w:rsidRDefault="002A18D5" w:rsidP="002A18D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000000"/>
          <w:kern w:val="0"/>
        </w:rPr>
        <w:t>http</w:t>
      </w:r>
      <w:r w:rsidRPr="002A18D5">
        <w:rPr>
          <w:rFonts w:ascii="Consolas" w:eastAsia="宋体" w:hAnsi="Consolas" w:cs="Consolas"/>
          <w:color w:val="666600"/>
          <w:kern w:val="0"/>
        </w:rPr>
        <w:t>://</w:t>
      </w:r>
      <w:r w:rsidRPr="002A18D5">
        <w:rPr>
          <w:rFonts w:ascii="Consolas" w:eastAsia="宋体" w:hAnsi="Consolas" w:cs="Consolas"/>
          <w:color w:val="000000"/>
          <w:kern w:val="0"/>
        </w:rPr>
        <w:t>www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6666"/>
          <w:kern w:val="0"/>
        </w:rPr>
        <w:t>013188.com</w:t>
      </w:r>
    </w:p>
    <w:p w:rsidR="002A18D5" w:rsidRPr="002A18D5" w:rsidRDefault="002A18D5" w:rsidP="002A18D5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ErrorDocument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006666"/>
          <w:kern w:val="0"/>
        </w:rPr>
        <w:t>500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custom500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html</w:t>
      </w:r>
    </w:p>
    <w:p w:rsidR="002A18D5" w:rsidRPr="002A18D5" w:rsidRDefault="002A18D5" w:rsidP="002A18D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</w:t>
      </w:r>
      <w:r w:rsidRPr="002A18D5">
        <w:rPr>
          <w:rFonts w:ascii="Consolas" w:eastAsia="宋体" w:hAnsi="Consolas" w:cs="Consolas"/>
          <w:color w:val="666600"/>
          <w:kern w:val="0"/>
        </w:rPr>
        <w:t>注：</w:t>
      </w:r>
      <w:r w:rsidRPr="002A18D5">
        <w:rPr>
          <w:rFonts w:ascii="Consolas" w:eastAsia="宋体" w:hAnsi="Consolas" w:cs="Consolas"/>
          <w:color w:val="660066"/>
          <w:kern w:val="0"/>
        </w:rPr>
        <w:t>Customxxx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html </w:t>
      </w:r>
      <w:r w:rsidRPr="002A18D5">
        <w:rPr>
          <w:rFonts w:ascii="Consolas" w:eastAsia="宋体" w:hAnsi="Consolas" w:cs="Consolas"/>
          <w:color w:val="666600"/>
          <w:kern w:val="0"/>
        </w:rPr>
        <w:t>为要设置的错误页面。</w:t>
      </w:r>
    </w:p>
    <w:p w:rsidR="002A18D5" w:rsidRPr="002A18D5" w:rsidRDefault="002A18D5" w:rsidP="002A18D5">
      <w:pPr>
        <w:widowControl/>
        <w:numPr>
          <w:ilvl w:val="0"/>
          <w:numId w:val="23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重新启动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2A18D5" w:rsidRPr="002A18D5" w:rsidRDefault="002A18D5" w:rsidP="002A18D5">
      <w:pPr>
        <w:widowControl/>
        <w:numPr>
          <w:ilvl w:val="0"/>
          <w:numId w:val="23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此项需要应用系统设有错误页面，或者不在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httpd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中设置完全由业务逻辑实现，可根据业务需求加固。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5" w:name="七.拒绝服务防范"/>
      <w:bookmarkEnd w:id="5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七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拒绝服务防范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根据业务需要，合理设置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session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时间，防止拒绝服务攻击</w:t>
      </w:r>
    </w:p>
    <w:p w:rsidR="002A18D5" w:rsidRPr="002A18D5" w:rsidRDefault="002A18D5" w:rsidP="002A18D5">
      <w:pPr>
        <w:widowControl/>
        <w:numPr>
          <w:ilvl w:val="0"/>
          <w:numId w:val="24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编辑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2A18D5" w:rsidRPr="002A18D5" w:rsidRDefault="002A18D5" w:rsidP="002A18D5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2A18D5">
        <w:rPr>
          <w:rFonts w:ascii="Consolas" w:eastAsia="宋体" w:hAnsi="Consolas" w:cs="Consolas"/>
          <w:color w:val="660066"/>
          <w:kern w:val="0"/>
        </w:rPr>
        <w:t>Timeout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006666"/>
          <w:kern w:val="0"/>
        </w:rPr>
        <w:t>10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880000"/>
          <w:kern w:val="0"/>
        </w:rPr>
        <w:t>#</w:t>
      </w:r>
      <w:r w:rsidRPr="002A18D5">
        <w:rPr>
          <w:rFonts w:ascii="Consolas" w:eastAsia="宋体" w:hAnsi="Consolas" w:cs="Consolas"/>
          <w:color w:val="880000"/>
          <w:kern w:val="0"/>
        </w:rPr>
        <w:t>客户端与服务器端建立连接前的时间间隔</w:t>
      </w:r>
    </w:p>
    <w:p w:rsidR="002A18D5" w:rsidRPr="002A18D5" w:rsidRDefault="002A18D5" w:rsidP="002A18D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2A18D5">
        <w:rPr>
          <w:rFonts w:ascii="Consolas" w:eastAsia="宋体" w:hAnsi="Consolas" w:cs="Consolas"/>
          <w:color w:val="660066"/>
          <w:kern w:val="0"/>
        </w:rPr>
        <w:t>KeepAlive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On</w:t>
      </w:r>
    </w:p>
    <w:p w:rsidR="002A18D5" w:rsidRPr="002A18D5" w:rsidRDefault="002A18D5" w:rsidP="002A18D5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2A18D5">
        <w:rPr>
          <w:rFonts w:ascii="Consolas" w:eastAsia="宋体" w:hAnsi="Consolas" w:cs="Consolas"/>
          <w:color w:val="660066"/>
          <w:kern w:val="0"/>
        </w:rPr>
        <w:t>KeepAliveTimeout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006666"/>
          <w:kern w:val="0"/>
        </w:rPr>
        <w:t>15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880000"/>
          <w:kern w:val="0"/>
        </w:rPr>
        <w:t>#</w:t>
      </w:r>
      <w:r w:rsidRPr="002A18D5">
        <w:rPr>
          <w:rFonts w:ascii="Consolas" w:eastAsia="宋体" w:hAnsi="Consolas" w:cs="Consolas"/>
          <w:color w:val="880000"/>
          <w:kern w:val="0"/>
        </w:rPr>
        <w:t>限制每个</w:t>
      </w:r>
      <w:r w:rsidRPr="002A18D5">
        <w:rPr>
          <w:rFonts w:ascii="Consolas" w:eastAsia="宋体" w:hAnsi="Consolas" w:cs="Consolas"/>
          <w:color w:val="880000"/>
          <w:kern w:val="0"/>
        </w:rPr>
        <w:t xml:space="preserve"> session </w:t>
      </w:r>
      <w:r w:rsidRPr="002A18D5">
        <w:rPr>
          <w:rFonts w:ascii="Consolas" w:eastAsia="宋体" w:hAnsi="Consolas" w:cs="Consolas"/>
          <w:color w:val="880000"/>
          <w:kern w:val="0"/>
        </w:rPr>
        <w:t>的保持时间是</w:t>
      </w:r>
      <w:r w:rsidRPr="002A18D5">
        <w:rPr>
          <w:rFonts w:ascii="Consolas" w:eastAsia="宋体" w:hAnsi="Consolas" w:cs="Consolas"/>
          <w:color w:val="880000"/>
          <w:kern w:val="0"/>
        </w:rPr>
        <w:t xml:space="preserve"> 15 </w:t>
      </w:r>
      <w:r w:rsidRPr="002A18D5">
        <w:rPr>
          <w:rFonts w:ascii="Consolas" w:eastAsia="宋体" w:hAnsi="Consolas" w:cs="Consolas"/>
          <w:color w:val="880000"/>
          <w:kern w:val="0"/>
        </w:rPr>
        <w:t>秒</w:t>
      </w:r>
      <w:r w:rsidRPr="002A18D5">
        <w:rPr>
          <w:rFonts w:ascii="Consolas" w:eastAsia="宋体" w:hAnsi="Consolas" w:cs="Consolas"/>
          <w:color w:val="88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880000"/>
          <w:kern w:val="0"/>
        </w:rPr>
        <w:t>注：此处为一建议值，具体的设定需要根据现实情况。</w:t>
      </w:r>
    </w:p>
    <w:p w:rsidR="002A18D5" w:rsidRPr="002A18D5" w:rsidRDefault="002A18D5" w:rsidP="002A18D5">
      <w:pPr>
        <w:widowControl/>
        <w:numPr>
          <w:ilvl w:val="0"/>
          <w:numId w:val="26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重新启动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:rsidR="002A18D5" w:rsidRPr="002A18D5" w:rsidRDefault="002A18D5" w:rsidP="002A18D5">
      <w:pPr>
        <w:widowControl/>
        <w:numPr>
          <w:ilvl w:val="0"/>
          <w:numId w:val="26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lastRenderedPageBreak/>
        <w:t>默认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Timeout 120 KeepAlive Off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KeepAliveTimeout 15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，该项设置涉及性能调整，一般不做。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6" w:name="八.隐藏_Apache_的版本号"/>
      <w:bookmarkEnd w:id="6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八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隐藏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 xml:space="preserve"> Apache 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的版本号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隐藏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的版本号及其它敏感信息。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配置操作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配置文件：</w:t>
      </w:r>
    </w:p>
    <w:p w:rsidR="002A18D5" w:rsidRPr="002A18D5" w:rsidRDefault="002A18D5" w:rsidP="002A18D5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0066"/>
          <w:kern w:val="0"/>
        </w:rPr>
        <w:t>ServerSignature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Off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ServerTokens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Prod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7" w:name="九.关闭_TRACE功能"/>
      <w:bookmarkEnd w:id="7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九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关闭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 xml:space="preserve"> TRACE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功能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TRACE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，防止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TRACE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方法被访问者恶意利用。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配置修改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vim /etc/httpd/conf/httpd.conf</w:t>
      </w:r>
    </w:p>
    <w:p w:rsidR="002A18D5" w:rsidRPr="002A18D5" w:rsidRDefault="002A18D5" w:rsidP="002A18D5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添加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“</w:t>
      </w:r>
      <w:r w:rsidRPr="002A18D5">
        <w:rPr>
          <w:rFonts w:ascii="Consolas" w:eastAsia="宋体" w:hAnsi="Consolas" w:cs="Consolas"/>
          <w:color w:val="660066"/>
          <w:kern w:val="0"/>
        </w:rPr>
        <w:t>TraceEnable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Off</w:t>
      </w:r>
      <w:r w:rsidRPr="002A18D5">
        <w:rPr>
          <w:rFonts w:ascii="Consolas" w:eastAsia="宋体" w:hAnsi="Consolas" w:cs="Consolas"/>
          <w:color w:val="666600"/>
          <w:kern w:val="0"/>
        </w:rPr>
        <w:t>”</w:t>
      </w:r>
    </w:p>
    <w:p w:rsidR="002A18D5" w:rsidRPr="002A18D5" w:rsidRDefault="002A18D5" w:rsidP="002A18D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6600"/>
          <w:kern w:val="0"/>
        </w:rPr>
        <w:t>注：适用于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Apache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006666"/>
          <w:kern w:val="0"/>
        </w:rPr>
        <w:t>2.0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以上版本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8" w:name="十.禁用_CGI"/>
      <w:bookmarkEnd w:id="8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十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禁用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 xml:space="preserve"> CGI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如果服务器上不需要运行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CGI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程序，建议禁用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CGI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修改配置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vim /etc/httpd/conf/httpd.conf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，把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cgi-bin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目录的配置和模块都注释掉</w:t>
      </w:r>
    </w:p>
    <w:p w:rsidR="002A18D5" w:rsidRPr="002A18D5" w:rsidRDefault="002A18D5" w:rsidP="002A18D5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#LoadModule cgi_module modules/mod_cgi.so</w:t>
      </w:r>
    </w:p>
    <w:p w:rsidR="002A18D5" w:rsidRPr="002A18D5" w:rsidRDefault="002A18D5" w:rsidP="002A18D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#ScriptAlias /cgi-bin/ “/var/www/cgi-bin/”</w:t>
      </w:r>
    </w:p>
    <w:p w:rsidR="002A18D5" w:rsidRPr="002A18D5" w:rsidRDefault="002A18D5" w:rsidP="002A18D5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</w:t>
      </w:r>
    </w:p>
    <w:p w:rsidR="002A18D5" w:rsidRPr="002A18D5" w:rsidRDefault="002A18D5" w:rsidP="002A18D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#AllowOverride None</w:t>
      </w:r>
    </w:p>
    <w:p w:rsidR="002A18D5" w:rsidRPr="002A18D5" w:rsidRDefault="002A18D5" w:rsidP="002A18D5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 Options None</w:t>
      </w:r>
    </w:p>
    <w:p w:rsidR="002A18D5" w:rsidRPr="002A18D5" w:rsidRDefault="002A18D5" w:rsidP="002A18D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#Order allow,deny</w:t>
      </w:r>
    </w:p>
    <w:p w:rsidR="002A18D5" w:rsidRPr="002A18D5" w:rsidRDefault="002A18D5" w:rsidP="002A18D5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#Allow from all</w:t>
      </w:r>
    </w:p>
    <w:p w:rsidR="002A18D5" w:rsidRPr="002A18D5" w:rsidRDefault="002A18D5" w:rsidP="002A18D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根据需要设置，如果没有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CGI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程序，可以关闭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9" w:name="十一.监听地址绑定"/>
      <w:bookmarkEnd w:id="9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十一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监听地址绑定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服务器有多个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IP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地址时，只监听提供服务的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IP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地址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使用命令查看是否绑定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地址</w:t>
      </w:r>
    </w:p>
    <w:p w:rsidR="002A18D5" w:rsidRPr="002A18D5" w:rsidRDefault="002A18D5" w:rsidP="002A18D5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cat 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etc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httpd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conf</w:t>
      </w:r>
      <w:r w:rsidRPr="002A18D5">
        <w:rPr>
          <w:rFonts w:ascii="Consolas" w:eastAsia="宋体" w:hAnsi="Consolas" w:cs="Consolas"/>
          <w:color w:val="666600"/>
          <w:kern w:val="0"/>
        </w:rPr>
        <w:t>/</w:t>
      </w:r>
      <w:r w:rsidRPr="002A18D5">
        <w:rPr>
          <w:rFonts w:ascii="Consolas" w:eastAsia="宋体" w:hAnsi="Consolas" w:cs="Consolas"/>
          <w:color w:val="000000"/>
          <w:kern w:val="0"/>
        </w:rPr>
        <w:t>httpd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conf</w:t>
      </w:r>
      <w:r w:rsidRPr="002A18D5">
        <w:rPr>
          <w:rFonts w:ascii="Consolas" w:eastAsia="宋体" w:hAnsi="Consolas" w:cs="Consolas"/>
          <w:color w:val="666600"/>
          <w:kern w:val="0"/>
        </w:rPr>
        <w:t>|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grep </w:t>
      </w:r>
      <w:r w:rsidRPr="002A18D5">
        <w:rPr>
          <w:rFonts w:ascii="Consolas" w:eastAsia="宋体" w:hAnsi="Consolas" w:cs="Consolas"/>
          <w:color w:val="660066"/>
          <w:kern w:val="0"/>
        </w:rPr>
        <w:t>Listen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lastRenderedPageBreak/>
        <w:t>2.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修改配置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vim /etc/httpd/conf/httpd.conf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修改</w:t>
      </w:r>
    </w:p>
    <w:p w:rsidR="002A18D5" w:rsidRPr="002A18D5" w:rsidRDefault="002A18D5" w:rsidP="002A18D5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660066"/>
          <w:kern w:val="0"/>
        </w:rPr>
        <w:t>Listen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x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x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x</w:t>
      </w:r>
      <w:r w:rsidRPr="002A18D5">
        <w:rPr>
          <w:rFonts w:ascii="Consolas" w:eastAsia="宋体" w:hAnsi="Consolas" w:cs="Consolas"/>
          <w:color w:val="666600"/>
          <w:kern w:val="0"/>
        </w:rPr>
        <w:t>.</w:t>
      </w:r>
      <w:r w:rsidRPr="002A18D5">
        <w:rPr>
          <w:rFonts w:ascii="Consolas" w:eastAsia="宋体" w:hAnsi="Consolas" w:cs="Consolas"/>
          <w:color w:val="000000"/>
          <w:kern w:val="0"/>
        </w:rPr>
        <w:t>x</w:t>
      </w:r>
      <w:r w:rsidRPr="002A18D5">
        <w:rPr>
          <w:rFonts w:ascii="Consolas" w:eastAsia="宋体" w:hAnsi="Consolas" w:cs="Consolas"/>
          <w:color w:val="666600"/>
          <w:kern w:val="0"/>
        </w:rPr>
        <w:t>:</w:t>
      </w:r>
      <w:r w:rsidRPr="002A18D5">
        <w:rPr>
          <w:rFonts w:ascii="Consolas" w:eastAsia="宋体" w:hAnsi="Consolas" w:cs="Consolas"/>
          <w:color w:val="006666"/>
          <w:kern w:val="0"/>
        </w:rPr>
        <w:t>80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默认设置是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Listen 80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监听所有地址，如果服务器只有一个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地址可不做该项设置，如果有多个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可以按照需要设。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10" w:name="十二.删除缺省安装的无用文件"/>
      <w:bookmarkEnd w:id="10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十二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删除缺省安装的无用文件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删除缺省安装的无用文件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A18D5" w:rsidRPr="002A18D5" w:rsidRDefault="002A18D5" w:rsidP="002A18D5">
      <w:pPr>
        <w:widowControl/>
        <w:numPr>
          <w:ilvl w:val="0"/>
          <w:numId w:val="32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参考配置操作删除缺省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HTML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2A18D5" w:rsidRPr="002A18D5" w:rsidRDefault="002A18D5" w:rsidP="002A18D5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 rm -rf /usr/local/apache2/htdocs/*</w:t>
      </w:r>
    </w:p>
    <w:p w:rsidR="002A18D5" w:rsidRPr="002A18D5" w:rsidRDefault="002A18D5" w:rsidP="002A18D5">
      <w:pPr>
        <w:widowControl/>
        <w:numPr>
          <w:ilvl w:val="0"/>
          <w:numId w:val="34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删除缺省的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CGI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脚本</w:t>
      </w:r>
    </w:p>
    <w:p w:rsidR="002A18D5" w:rsidRPr="002A18D5" w:rsidRDefault="002A18D5" w:rsidP="002A18D5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 rm –rf /usr/local/apache2/cgi-bin/*</w:t>
      </w:r>
    </w:p>
    <w:p w:rsidR="002A18D5" w:rsidRPr="002A18D5" w:rsidRDefault="002A18D5" w:rsidP="002A18D5">
      <w:pPr>
        <w:widowControl/>
        <w:numPr>
          <w:ilvl w:val="0"/>
          <w:numId w:val="36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删除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说明文件</w:t>
      </w:r>
    </w:p>
    <w:p w:rsidR="002A18D5" w:rsidRPr="002A18D5" w:rsidRDefault="002A18D5" w:rsidP="002A18D5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 xml:space="preserve">　　</w:t>
      </w:r>
      <w:r w:rsidRPr="002A18D5">
        <w:rPr>
          <w:rFonts w:ascii="Consolas" w:eastAsia="宋体" w:hAnsi="Consolas" w:cs="Consolas"/>
          <w:color w:val="880000"/>
          <w:kern w:val="0"/>
        </w:rPr>
        <w:t># rm –rf /usr/local/apache2/manual</w:t>
      </w:r>
    </w:p>
    <w:p w:rsidR="002A18D5" w:rsidRPr="002A18D5" w:rsidRDefault="002A18D5" w:rsidP="002A18D5">
      <w:pPr>
        <w:widowControl/>
        <w:numPr>
          <w:ilvl w:val="0"/>
          <w:numId w:val="38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删除源代码文件</w:t>
      </w:r>
    </w:p>
    <w:p w:rsidR="002A18D5" w:rsidRPr="002A18D5" w:rsidRDefault="002A18D5" w:rsidP="002A18D5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2A18D5">
        <w:rPr>
          <w:rFonts w:ascii="Consolas" w:eastAsia="宋体" w:hAnsi="Consolas" w:cs="Consolas"/>
          <w:color w:val="880000"/>
          <w:kern w:val="0"/>
        </w:rPr>
        <w:t xml:space="preserve"># rm -rf /path/to/httpd-2.2.4* </w:t>
      </w:r>
    </w:p>
    <w:p w:rsidR="002A18D5" w:rsidRPr="002A18D5" w:rsidRDefault="002A18D5" w:rsidP="002A18D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          </w:t>
      </w:r>
      <w:r w:rsidRPr="002A18D5">
        <w:rPr>
          <w:rFonts w:ascii="Consolas" w:eastAsia="宋体" w:hAnsi="Consolas" w:cs="Consolas"/>
          <w:color w:val="666600"/>
          <w:kern w:val="0"/>
        </w:rPr>
        <w:t>根据安装步骤不同和版本不同，某些目录或文件可能不存在或位置不同。</w:t>
      </w:r>
    </w:p>
    <w:p w:rsidR="002A18D5" w:rsidRPr="002A18D5" w:rsidRDefault="002A18D5" w:rsidP="002A18D5">
      <w:pPr>
        <w:widowControl/>
        <w:numPr>
          <w:ilvl w:val="0"/>
          <w:numId w:val="40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删除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CGI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可根据实际情况删除，一般是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/var/www/html /var/www/cgi-bin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默认就是空的</w:t>
      </w:r>
    </w:p>
    <w:p w:rsidR="002A18D5" w:rsidRPr="002A18D5" w:rsidRDefault="002A18D5" w:rsidP="002A18D5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bookmarkStart w:id="11" w:name="十三.禁用非法_HTTP_方法"/>
      <w:bookmarkEnd w:id="11"/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十三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.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禁用非法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 xml:space="preserve"> HTTP </w:t>
      </w:r>
      <w:r w:rsidRPr="002A18D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方法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禁用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PUT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DELETE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等危险的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HTTP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A18D5" w:rsidRPr="002A18D5" w:rsidRDefault="002A18D5" w:rsidP="002A18D5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编辑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httpd.conf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,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只允许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 get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post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2A18D5" w:rsidRPr="002A18D5" w:rsidRDefault="002A18D5" w:rsidP="002A18D5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>&lt;</w:t>
      </w:r>
      <w:r w:rsidRPr="002A18D5">
        <w:rPr>
          <w:rFonts w:ascii="Consolas" w:eastAsia="宋体" w:hAnsi="Consolas" w:cs="Consolas"/>
          <w:color w:val="660066"/>
          <w:kern w:val="0"/>
        </w:rPr>
        <w:t>Location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6600"/>
          <w:kern w:val="0"/>
        </w:rPr>
        <w:t>/&gt;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 </w:t>
      </w:r>
    </w:p>
    <w:p w:rsidR="002A18D5" w:rsidRPr="002A18D5" w:rsidRDefault="002A18D5" w:rsidP="002A18D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>&lt;</w:t>
      </w:r>
      <w:r w:rsidRPr="002A18D5">
        <w:rPr>
          <w:rFonts w:ascii="Consolas" w:eastAsia="宋体" w:hAnsi="Consolas" w:cs="Consolas"/>
          <w:color w:val="660066"/>
          <w:kern w:val="0"/>
        </w:rPr>
        <w:t>LimitExcept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GET POST CONNECT OPTIONS</w:t>
      </w:r>
      <w:r w:rsidRPr="002A18D5">
        <w:rPr>
          <w:rFonts w:ascii="Consolas" w:eastAsia="宋体" w:hAnsi="Consolas" w:cs="Consolas"/>
          <w:color w:val="666600"/>
          <w:kern w:val="0"/>
        </w:rPr>
        <w:t>&gt;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</w:p>
    <w:p w:rsidR="002A18D5" w:rsidRPr="002A18D5" w:rsidRDefault="002A18D5" w:rsidP="002A18D5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</w:t>
      </w:r>
      <w:r w:rsidRPr="002A18D5">
        <w:rPr>
          <w:rFonts w:ascii="Consolas" w:eastAsia="宋体" w:hAnsi="Consolas" w:cs="Consolas"/>
          <w:color w:val="660066"/>
          <w:kern w:val="0"/>
        </w:rPr>
        <w:t>Order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  <w:r w:rsidRPr="002A18D5">
        <w:rPr>
          <w:rFonts w:ascii="Consolas" w:eastAsia="宋体" w:hAnsi="Consolas" w:cs="Consolas"/>
          <w:color w:val="660066"/>
          <w:kern w:val="0"/>
        </w:rPr>
        <w:t>Allow</w:t>
      </w:r>
      <w:r w:rsidRPr="002A18D5">
        <w:rPr>
          <w:rFonts w:ascii="Consolas" w:eastAsia="宋体" w:hAnsi="Consolas" w:cs="Consolas"/>
          <w:color w:val="666600"/>
          <w:kern w:val="0"/>
        </w:rPr>
        <w:t>,</w:t>
      </w:r>
      <w:r w:rsidRPr="002A18D5">
        <w:rPr>
          <w:rFonts w:ascii="Consolas" w:eastAsia="宋体" w:hAnsi="Consolas" w:cs="Consolas"/>
          <w:color w:val="660066"/>
          <w:kern w:val="0"/>
        </w:rPr>
        <w:t>Deny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</w:p>
    <w:p w:rsidR="002A18D5" w:rsidRPr="002A18D5" w:rsidRDefault="002A18D5" w:rsidP="002A18D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000000"/>
          <w:kern w:val="0"/>
        </w:rPr>
        <w:t xml:space="preserve">  </w:t>
      </w:r>
      <w:r w:rsidRPr="002A18D5">
        <w:rPr>
          <w:rFonts w:ascii="Consolas" w:eastAsia="宋体" w:hAnsi="Consolas" w:cs="Consolas"/>
          <w:color w:val="660066"/>
          <w:kern w:val="0"/>
        </w:rPr>
        <w:t>Deny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from all </w:t>
      </w:r>
    </w:p>
    <w:p w:rsidR="002A18D5" w:rsidRPr="002A18D5" w:rsidRDefault="002A18D5" w:rsidP="002A18D5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>&lt;/</w:t>
      </w:r>
      <w:r w:rsidRPr="002A18D5">
        <w:rPr>
          <w:rFonts w:ascii="Consolas" w:eastAsia="宋体" w:hAnsi="Consolas" w:cs="Consolas"/>
          <w:color w:val="660066"/>
          <w:kern w:val="0"/>
        </w:rPr>
        <w:t>LimitExcept</w:t>
      </w:r>
      <w:r w:rsidRPr="002A18D5">
        <w:rPr>
          <w:rFonts w:ascii="Consolas" w:eastAsia="宋体" w:hAnsi="Consolas" w:cs="Consolas"/>
          <w:color w:val="666600"/>
          <w:kern w:val="0"/>
        </w:rPr>
        <w:t>&gt;</w:t>
      </w:r>
      <w:r w:rsidRPr="002A18D5">
        <w:rPr>
          <w:rFonts w:ascii="Consolas" w:eastAsia="宋体" w:hAnsi="Consolas" w:cs="Consolas"/>
          <w:color w:val="000000"/>
          <w:kern w:val="0"/>
        </w:rPr>
        <w:t xml:space="preserve"> </w:t>
      </w:r>
    </w:p>
    <w:p w:rsidR="002A18D5" w:rsidRPr="002A18D5" w:rsidRDefault="002A18D5" w:rsidP="002A18D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2A18D5">
        <w:rPr>
          <w:rFonts w:ascii="Consolas" w:eastAsia="宋体" w:hAnsi="Consolas" w:cs="Consolas"/>
          <w:color w:val="666600"/>
          <w:kern w:val="0"/>
        </w:rPr>
        <w:t>&lt;/</w:t>
      </w:r>
      <w:r w:rsidRPr="002A18D5">
        <w:rPr>
          <w:rFonts w:ascii="Consolas" w:eastAsia="宋体" w:hAnsi="Consolas" w:cs="Consolas"/>
          <w:color w:val="660066"/>
          <w:kern w:val="0"/>
        </w:rPr>
        <w:t>Location</w:t>
      </w:r>
      <w:r w:rsidRPr="002A18D5">
        <w:rPr>
          <w:rFonts w:ascii="Consolas" w:eastAsia="宋体" w:hAnsi="Consolas" w:cs="Consolas"/>
          <w:color w:val="666600"/>
          <w:kern w:val="0"/>
        </w:rPr>
        <w:t>&gt;</w:t>
      </w:r>
    </w:p>
    <w:p w:rsidR="002A18D5" w:rsidRPr="002A18D5" w:rsidRDefault="002A18D5" w:rsidP="002A18D5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18D5">
        <w:rPr>
          <w:rFonts w:ascii="Arial" w:eastAsia="宋体" w:hAnsi="Arial" w:cs="Arial"/>
          <w:color w:val="333333"/>
          <w:kern w:val="0"/>
          <w:szCs w:val="21"/>
        </w:rPr>
        <w:t>根据需要可设置，如果没有不需要用到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 xml:space="preserve">put delete HTTP 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方法的话，加在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/etc/httpd/conf/httpd.conf</w:t>
      </w:r>
      <w:r w:rsidRPr="002A18D5">
        <w:rPr>
          <w:rFonts w:ascii="Arial" w:eastAsia="宋体" w:hAnsi="Arial" w:cs="Arial"/>
          <w:color w:val="333333"/>
          <w:kern w:val="0"/>
          <w:szCs w:val="21"/>
        </w:rPr>
        <w:t>的段中。</w:t>
      </w:r>
    </w:p>
    <w:p w:rsidR="005A28F1" w:rsidRPr="002A18D5" w:rsidRDefault="005A28F1"/>
    <w:sectPr w:rsidR="005A28F1" w:rsidRPr="002A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8F1" w:rsidRDefault="005A28F1" w:rsidP="002A18D5">
      <w:r>
        <w:separator/>
      </w:r>
    </w:p>
  </w:endnote>
  <w:endnote w:type="continuationSeparator" w:id="1">
    <w:p w:rsidR="005A28F1" w:rsidRDefault="005A28F1" w:rsidP="002A1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8F1" w:rsidRDefault="005A28F1" w:rsidP="002A18D5">
      <w:r>
        <w:separator/>
      </w:r>
    </w:p>
  </w:footnote>
  <w:footnote w:type="continuationSeparator" w:id="1">
    <w:p w:rsidR="005A28F1" w:rsidRDefault="005A28F1" w:rsidP="002A18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5A0F"/>
    <w:multiLevelType w:val="multilevel"/>
    <w:tmpl w:val="8826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B772EF"/>
    <w:multiLevelType w:val="multilevel"/>
    <w:tmpl w:val="0954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F0888"/>
    <w:multiLevelType w:val="multilevel"/>
    <w:tmpl w:val="0AA2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ED5AC1"/>
    <w:multiLevelType w:val="multilevel"/>
    <w:tmpl w:val="B3D6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1027F"/>
    <w:multiLevelType w:val="multilevel"/>
    <w:tmpl w:val="C1AC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494D33"/>
    <w:multiLevelType w:val="multilevel"/>
    <w:tmpl w:val="B44C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716"/>
    <w:multiLevelType w:val="multilevel"/>
    <w:tmpl w:val="B77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F5472B"/>
    <w:multiLevelType w:val="multilevel"/>
    <w:tmpl w:val="030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3340DD"/>
    <w:multiLevelType w:val="multilevel"/>
    <w:tmpl w:val="65E8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13225A"/>
    <w:multiLevelType w:val="multilevel"/>
    <w:tmpl w:val="0C02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6C455B"/>
    <w:multiLevelType w:val="multilevel"/>
    <w:tmpl w:val="DBD8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ED3FB0"/>
    <w:multiLevelType w:val="multilevel"/>
    <w:tmpl w:val="EE72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EF717B"/>
    <w:multiLevelType w:val="multilevel"/>
    <w:tmpl w:val="81E6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E3EDA"/>
    <w:multiLevelType w:val="multilevel"/>
    <w:tmpl w:val="C3CE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9376AD"/>
    <w:multiLevelType w:val="multilevel"/>
    <w:tmpl w:val="2422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674575"/>
    <w:multiLevelType w:val="multilevel"/>
    <w:tmpl w:val="BC42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6653B7"/>
    <w:multiLevelType w:val="multilevel"/>
    <w:tmpl w:val="DB4A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496015"/>
    <w:multiLevelType w:val="multilevel"/>
    <w:tmpl w:val="7CFE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292D16"/>
    <w:multiLevelType w:val="multilevel"/>
    <w:tmpl w:val="B202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9B0AAB"/>
    <w:multiLevelType w:val="multilevel"/>
    <w:tmpl w:val="F95E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A0490B"/>
    <w:multiLevelType w:val="multilevel"/>
    <w:tmpl w:val="FEDC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EF6A31"/>
    <w:multiLevelType w:val="multilevel"/>
    <w:tmpl w:val="4256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E9499D"/>
    <w:multiLevelType w:val="multilevel"/>
    <w:tmpl w:val="84E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E97B46"/>
    <w:multiLevelType w:val="multilevel"/>
    <w:tmpl w:val="1AA8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563FE9"/>
    <w:multiLevelType w:val="multilevel"/>
    <w:tmpl w:val="432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CF1990"/>
    <w:multiLevelType w:val="multilevel"/>
    <w:tmpl w:val="9AFC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ED1882"/>
    <w:multiLevelType w:val="multilevel"/>
    <w:tmpl w:val="D758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582DB4"/>
    <w:multiLevelType w:val="multilevel"/>
    <w:tmpl w:val="3414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9378F9"/>
    <w:multiLevelType w:val="multilevel"/>
    <w:tmpl w:val="5AE0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3B45D4"/>
    <w:multiLevelType w:val="multilevel"/>
    <w:tmpl w:val="4EF0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E75EA5"/>
    <w:multiLevelType w:val="multilevel"/>
    <w:tmpl w:val="4FA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043D3B"/>
    <w:multiLevelType w:val="multilevel"/>
    <w:tmpl w:val="A7A0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93D26"/>
    <w:multiLevelType w:val="multilevel"/>
    <w:tmpl w:val="32DC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FF234A"/>
    <w:multiLevelType w:val="multilevel"/>
    <w:tmpl w:val="FE50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BC6D5B"/>
    <w:multiLevelType w:val="multilevel"/>
    <w:tmpl w:val="3BE4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F108A0"/>
    <w:multiLevelType w:val="multilevel"/>
    <w:tmpl w:val="3CBC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8E221F"/>
    <w:multiLevelType w:val="multilevel"/>
    <w:tmpl w:val="86D8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166433"/>
    <w:multiLevelType w:val="multilevel"/>
    <w:tmpl w:val="AB22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2274DB"/>
    <w:multiLevelType w:val="multilevel"/>
    <w:tmpl w:val="B39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0036C8"/>
    <w:multiLevelType w:val="multilevel"/>
    <w:tmpl w:val="B1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FC2010"/>
    <w:multiLevelType w:val="multilevel"/>
    <w:tmpl w:val="6D54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3"/>
  </w:num>
  <w:num w:numId="3">
    <w:abstractNumId w:val="9"/>
  </w:num>
  <w:num w:numId="4">
    <w:abstractNumId w:val="23"/>
  </w:num>
  <w:num w:numId="5">
    <w:abstractNumId w:val="31"/>
  </w:num>
  <w:num w:numId="6">
    <w:abstractNumId w:val="14"/>
  </w:num>
  <w:num w:numId="7">
    <w:abstractNumId w:val="36"/>
  </w:num>
  <w:num w:numId="8">
    <w:abstractNumId w:val="6"/>
  </w:num>
  <w:num w:numId="9">
    <w:abstractNumId w:val="39"/>
  </w:num>
  <w:num w:numId="10">
    <w:abstractNumId w:val="27"/>
  </w:num>
  <w:num w:numId="11">
    <w:abstractNumId w:val="24"/>
  </w:num>
  <w:num w:numId="12">
    <w:abstractNumId w:val="1"/>
  </w:num>
  <w:num w:numId="13">
    <w:abstractNumId w:val="3"/>
  </w:num>
  <w:num w:numId="14">
    <w:abstractNumId w:val="15"/>
  </w:num>
  <w:num w:numId="15">
    <w:abstractNumId w:val="26"/>
  </w:num>
  <w:num w:numId="16">
    <w:abstractNumId w:val="12"/>
  </w:num>
  <w:num w:numId="17">
    <w:abstractNumId w:val="37"/>
  </w:num>
  <w:num w:numId="18">
    <w:abstractNumId w:val="28"/>
  </w:num>
  <w:num w:numId="19">
    <w:abstractNumId w:val="17"/>
  </w:num>
  <w:num w:numId="20">
    <w:abstractNumId w:val="40"/>
  </w:num>
  <w:num w:numId="21">
    <w:abstractNumId w:val="8"/>
  </w:num>
  <w:num w:numId="22">
    <w:abstractNumId w:val="18"/>
  </w:num>
  <w:num w:numId="23">
    <w:abstractNumId w:val="33"/>
  </w:num>
  <w:num w:numId="24">
    <w:abstractNumId w:val="10"/>
  </w:num>
  <w:num w:numId="25">
    <w:abstractNumId w:val="30"/>
  </w:num>
  <w:num w:numId="26">
    <w:abstractNumId w:val="22"/>
  </w:num>
  <w:num w:numId="27">
    <w:abstractNumId w:val="25"/>
  </w:num>
  <w:num w:numId="28">
    <w:abstractNumId w:val="2"/>
  </w:num>
  <w:num w:numId="29">
    <w:abstractNumId w:val="5"/>
  </w:num>
  <w:num w:numId="30">
    <w:abstractNumId w:val="0"/>
  </w:num>
  <w:num w:numId="31">
    <w:abstractNumId w:val="21"/>
  </w:num>
  <w:num w:numId="32">
    <w:abstractNumId w:val="19"/>
  </w:num>
  <w:num w:numId="33">
    <w:abstractNumId w:val="38"/>
  </w:num>
  <w:num w:numId="34">
    <w:abstractNumId w:val="29"/>
  </w:num>
  <w:num w:numId="35">
    <w:abstractNumId w:val="35"/>
  </w:num>
  <w:num w:numId="36">
    <w:abstractNumId w:val="11"/>
  </w:num>
  <w:num w:numId="37">
    <w:abstractNumId w:val="34"/>
  </w:num>
  <w:num w:numId="38">
    <w:abstractNumId w:val="7"/>
  </w:num>
  <w:num w:numId="39">
    <w:abstractNumId w:val="4"/>
  </w:num>
  <w:num w:numId="40">
    <w:abstractNumId w:val="16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8D5"/>
    <w:rsid w:val="002A18D5"/>
    <w:rsid w:val="005A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A18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1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18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1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18D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A18D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A1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1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18D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A18D5"/>
  </w:style>
  <w:style w:type="character" w:customStyle="1" w:styleId="pln">
    <w:name w:val="pln"/>
    <w:basedOn w:val="a0"/>
    <w:rsid w:val="002A18D5"/>
  </w:style>
  <w:style w:type="character" w:customStyle="1" w:styleId="pun">
    <w:name w:val="pun"/>
    <w:basedOn w:val="a0"/>
    <w:rsid w:val="002A18D5"/>
  </w:style>
  <w:style w:type="character" w:customStyle="1" w:styleId="kwd">
    <w:name w:val="kwd"/>
    <w:basedOn w:val="a0"/>
    <w:rsid w:val="002A18D5"/>
  </w:style>
  <w:style w:type="character" w:customStyle="1" w:styleId="com">
    <w:name w:val="com"/>
    <w:basedOn w:val="a0"/>
    <w:rsid w:val="002A18D5"/>
  </w:style>
  <w:style w:type="character" w:customStyle="1" w:styleId="lit">
    <w:name w:val="lit"/>
    <w:basedOn w:val="a0"/>
    <w:rsid w:val="002A18D5"/>
  </w:style>
  <w:style w:type="paragraph" w:styleId="a6">
    <w:name w:val="Document Map"/>
    <w:basedOn w:val="a"/>
    <w:link w:val="Char1"/>
    <w:uiPriority w:val="99"/>
    <w:semiHidden/>
    <w:unhideWhenUsed/>
    <w:rsid w:val="002A18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A18D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607</Words>
  <Characters>3461</Characters>
  <Application>Microsoft Office Word</Application>
  <DocSecurity>0</DocSecurity>
  <Lines>28</Lines>
  <Paragraphs>8</Paragraphs>
  <ScaleCrop>false</ScaleCrop>
  <Company>Microsoft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2</cp:revision>
  <dcterms:created xsi:type="dcterms:W3CDTF">2017-05-05T14:24:00Z</dcterms:created>
  <dcterms:modified xsi:type="dcterms:W3CDTF">2017-05-05T14:25:00Z</dcterms:modified>
</cp:coreProperties>
</file>